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480" w:rsidRDefault="00E40B29" w:rsidP="00D272A3">
      <w:r>
        <w:rPr>
          <w:noProof/>
          <w:lang w:val="en-US"/>
        </w:rPr>
        <w:drawing>
          <wp:anchor distT="0" distB="0" distL="114300" distR="114300" simplePos="0" relativeHeight="251632637" behindDoc="0" locked="0" layoutInCell="1" allowOverlap="1">
            <wp:simplePos x="0" y="0"/>
            <wp:positionH relativeFrom="column">
              <wp:posOffset>1133475</wp:posOffset>
            </wp:positionH>
            <wp:positionV relativeFrom="paragraph">
              <wp:posOffset>-52044</wp:posOffset>
            </wp:positionV>
            <wp:extent cx="4114800" cy="5191125"/>
            <wp:effectExtent l="19050" t="0" r="0" b="0"/>
            <wp:wrapNone/>
            <wp:docPr id="2" name="Imagine 2" descr="Q:\_PREZENTARI\2016\Final_an_2016\bihor map la 13_12_201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_PREZENTARI\2016\Final_an_2016\bihor map la 13_12_2016 copy.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5191125"/>
                    </a:xfrm>
                    <a:prstGeom prst="rect">
                      <a:avLst/>
                    </a:prstGeom>
                    <a:noFill/>
                    <a:ln>
                      <a:noFill/>
                    </a:ln>
                  </pic:spPr>
                </pic:pic>
              </a:graphicData>
            </a:graphic>
          </wp:anchor>
        </w:drawing>
      </w:r>
    </w:p>
    <w:p w:rsidR="007C0480" w:rsidRDefault="007C0480" w:rsidP="00D272A3"/>
    <w:p w:rsidR="007C0480" w:rsidRDefault="00005F59" w:rsidP="00D272A3">
      <w:pPr>
        <w:jc w:val="center"/>
      </w:pPr>
      <w:r w:rsidRPr="00005F59">
        <w:rPr>
          <w:noProof/>
          <w:lang w:eastAsia="ro-RO"/>
        </w:rPr>
        <w:pict>
          <v:oval id="Oval 24" o:spid="_x0000_s1026" alt="albastru verde" style="position:absolute;left:0;text-align:left;margin-left:-96.25pt;margin-top:14pt;width:11.35pt;height:11.35pt;z-index:-2516172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WJvAgAA2QQAAA4AAABkcnMvZTJvRG9jLnhtbKxUUW/TMBB+R+I/&#10;WH5naasWWLR0mjqGJg02MRDPju00Fo7PnJ2m49fv7KSlwAMSog/R2Xe+++777npxue8s22kMBlzF&#10;52czzrSToIzbVvzL55tXbzkLUTglLDhd8Scd+OX65YuLwZd6AS1YpZFREhfKwVe8jdGXRRFkqzsR&#10;zsBrR84GsBORjrgtFIqBsne2WMxmr4sBUHkEqUOg2+vRydc5f9NoGe+bJujIbMUJW8xfzN86fYv1&#10;hSi3KHxr5ARD/AOKThhHRY+prkUUrEfzR6rOSIQATTyT0BXQNEbq3AN1M5/91s1jK7zOvRA5wR9p&#10;Cv8vrfy4e0BmFGlHSjnRkUb3O2HZYsmZ0kESV8LWIkTsk85KJ8oGH0p6+egfMDUd/B3Ib4E52LTC&#10;bfUVIgytFoqAzlN88cuDdAj0lNXDB1BUUPQRMnv7BruUkHhh+yzS01EkvY9M0uV8uZwvV5xJck12&#10;qiDKw2OPIb7X0LFkVFxba3xINIpS7O5CHKMPUem6pogbYy1TnhSjMUGIX01sM/+phUPQpABx8vc5&#10;HbW9Btl32sVxWFFbEWlTQkuQqEypu1oT93irMk9EJcpPNLSEkeyIOso2mQ2hm+6p06OD7AP2FGUd&#10;Gyp+vlqsMuIA1qjUV06G23pjkZG21GL+ZWUo22kYQu9Urp70ezfZURg72lTRuknQpOE4CzWoJ9KT&#10;aMv00ZyQ0QL+4Gyg3ap4+N4L1JzZW0czcU66pWXMh+XqzSJRfuqpTz3CSUpV8cjZaG4inehJ79Fs&#10;W6o0CuTgiuaoMVngNGMjqgks7U+ekmnX04KennPUz3+k9TM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BkfhR+AAAAALAQAADwAAAGRycy9kb3ducmV2LnhtbEyPwW6DMAyG75P2DpEr&#10;7UYDTO2AESpUbTcOK520a0pcQCUJIqFle/p5p/Vo+fPv7893ix7YFSfXWyMgWofA0DRW9aYV8Hl8&#10;DxJgzkuj5GANCvhGB7vi8SGXmbI3c8Br7VtGIcZlUkDn/Zhx7poOtXRrO6Kh3dlOWnoap5arSd4o&#10;XA88DsMt17I39KGTI+47bC71rEmjwq/qeD6MyZzan4+3qnyu96UQT6ulfAXmcfH/MPzp0w0U5HSy&#10;s1GODQKCKI03xAqIEypFRBBtU2pzErAJX4AXOb/vUPwCAAD//wMAUEsDBAoAAAAAAAAAIQAXmr9j&#10;mAYAAJgGAAAVAAAAZHJzL21lZGlhL2ltYWdlMS5qcGVn/9j/4AAQSkZJRgABAQAAAQABAAD/2wCE&#10;AAkGBwgHBgkIBwgKCgkLDRYPDQwMDRsUFRAWIB0iIiAdHx8kKDQsJCYxJx8fLT0tMTU3Ojo6Iys/&#10;RD84QzQ5OjcBCgoKDQwNGg8PGjclHyU3Nzc3Nzc3Nzc3Nzc3Nzc3Nzc3Nzc3Nzc3Nzc3Nzc3Nzc3&#10;Nzc3Nzc3Nzc3Nzc3Nzc3N//AABEIAF4AlgMBIgACEQEDEQH/xAAbAAACAwEBAQAAAAAAAAAAAAAB&#10;AgAEBQMGB//EADwQAAECAgYHBAgFBQEAAAAAAAEAAgMEBRMUUWGRETFBQlKBoRKC0eEhQ2JxkpPB&#10;8BUyRFSxNHKDwtIj/8QAGwEBAQEAAwEBAAAAAAAAAAAAAQACAwQFBwb/xAApEQACAgEDAQgCAwAA&#10;AAAAAAAAARITAgMRUQQFISIxQlJhkUGhFUOB/9oADAMBAAIRAxEAPwD4x2SpoNyvmXwQs+C/QQOr&#10;eUdBuU0FXbPggZfBKwG5FNRW7PghUYLS00NyKqKsGBghU4LVaG1HD0KLtU4IVRCa0NiOSOhPVlSr&#10;KakNiF0KaEewUeybk1DYhdCmhHQVNBVUU0DQpoR9KHpTWMkTQojpKCKikj0NRghUYLWqcEKjBaij&#10;xJsyTLi5CowWvUBCzhaihmzIqMEpgYLZsoKlkCYobGYtnwQMvgtuyBCyhaWKKxmJZ8EtnwW3ZQlM&#10;stQRq1mLZ8EDL4LZMskMubkxQrVZkWbBKZfBbBlzclME3DJUUatZjmXwQs+C1zBPCMkphewFRG1m&#10;SZfBCz4LVLPYHVKWjg6qiatyMoy5UWmWt4DmirYbWetqod6apYtA0HPt1wzklNETrdcM9F467Q6d&#10;+Wa+zpQy4KNS24KVLbhkrho6bb6v+ELFMDXDOS5V1mk/LJfZmLKRgtQqGq7Zo41wzkpURRrYclyr&#10;qcH+UWzKJlwlsw+yr9U/gKBhna1ci10BQs33pS2ZaBh+z0QLBtatLWRGeZfBKZfBaPYFyXsNuWrk&#10;W7M6owSmCOFaXYalLG4quQ7szjBbwpDBZwlaRhsvKUwmYptQ7szDBh7Q4JDAhXuyWmYLLykdAZxd&#10;E2opMzTLwTvO+FRXzLN4+iibFyUmfVROu9jp4prYeFp+/evDtpGLczloXQUjE4V8keLPRsR7S13w&#10;2nkoZiGdcBp7q8e2kYnCc04pF1zsyrZjNHqzFlzrlmfD5JS6TOuWZ8K802kXXuCcUi/icqWSKSPQ&#10;Fsgdcu1I6DRx1wQFiikHXuzTCfcdpyVZmvJhJGo6Uox3q9C5ukKMO6qFtdjkiZvTceS2up1V5ZP7&#10;Dw8Fl1G0cdq5uoqQOpwzXG0g8KBjA8K2ut11639h4eBnURJnU4dfFc3ULK7HjNGsaeHNKTp3Rmtr&#10;tHqV/Y/szHDg5voSXO+eTx4Lk6goJ1Od8Q8FYLCd3qlMN1zuq5F2p1K9bCOHBUdQMPY5/Q/RcnUA&#10;NkaKP8QP+yvOhuufyKTsOviZ+S5F2x1S9YQw4M51Aen+of8AJH/SivkROOJn5ILk/m+r9/6QQw4K&#10;ZlZf7BQssDY4ZLGE4BqjRR/dCcPomE+P3WbHeC6NOY7M1rLD2PCBlbnn4lmCkgP1LOYIXRtJDZHh&#10;HmirMO8vWeINTzmh2I7dTiqzaRJ34R7wTifxhnvKhlwHede1MDaVK6OL0gnhtDc04nmbWhUXwW7J&#10;a47b0fxCKNiNthHW0ZoiZgHdGaIr84huQUpFGtpyTCl3jWzohXyx1jQmESVKIYe0tyCmgPzQ+iYU&#10;3B3oTckNMqd4Zo9mVO+MkQ0+GO/yOKbldsNv3yTimpLawDmVxqJZ21p5BSxS53WHuhFel8lv8lpt&#10;LyB1+jv+a6NpSQO+R3/NUfw+XO5B6IfhcufVQj7u19EVaXLHvNIUhIn1z/iCKzPwmXP6fq5RFOn7&#10;mXeYn/ifVjT3EKuEdTP4+hXEOad1MC25d3doxJjGCzYNGfigYDTrByPiiHNuKYEJkykzmZdmwFKZ&#10;YaPPyVgYEo81TYSZVMvj95Jah2x3VXgUwTYymZxhRBtKmiMNRWj6LkdDblWfAzRnit2/wmFbhkr+&#10;huKOgXnJViKSKAET2MymDImHJxV7vHJEAnUQfe0KmhkimGRbncoiYNjXRPmDwVwMibBC5hN2Yo3I&#10;GRQ2i3xKrRHGoxh7ntTgzGyJMcmg/Vdi97NcOFyJSOnQz80Bp9zis/4XhAIk2NUSa+V5qJhScP8A&#10;bn5hURsuA8J//9lQSwECLQAUAAYACAAAACEAihU/mAwBAAAVAgAAEwAAAAAAAAAAAAAAAAAAAAAA&#10;W0NvbnRlbnRfVHlwZXNdLnhtbFBLAQItABQABgAIAAAAIQA4/SH/1gAAAJQBAAALAAAAAAAAAAAA&#10;AAAAAD0BAABfcmVscy8ucmVsc1BLAQItABQABgAIAAAAIQBP/+VibwIAANkEAAAOAAAAAAAAAAAA&#10;AAAAADwCAABkcnMvZTJvRG9jLnhtbFBLAQItABQABgAIAAAAIQBYYLMbugAAACIBAAAZAAAAAAAA&#10;AAAAAAAAANcEAABkcnMvX3JlbHMvZTJvRG9jLnhtbC5yZWxzUEsBAi0AFAAGAAgAAAAhAAZH4Ufg&#10;AAAACwEAAA8AAAAAAAAAAAAAAAAAyAUAAGRycy9kb3ducmV2LnhtbFBLAQItAAoAAAAAAAAAIQAX&#10;mr9jmAYAAJgGAAAVAAAAAAAAAAAAAAAAANUGAABkcnMvbWVkaWEvaW1hZ2UxLmpwZWdQSwUGAAAA&#10;AAYABgB9AQAAoA0AAAAA&#10;">
            <v:fill r:id="rId10" o:title="albastru verde" recolor="t" rotate="t" type="frame"/>
          </v:oval>
        </w:pict>
      </w:r>
    </w:p>
    <w:p w:rsidR="007C0480" w:rsidRDefault="00005F59" w:rsidP="00D272A3">
      <w:r w:rsidRPr="00005F59">
        <w:rPr>
          <w:b/>
          <w:bCs/>
          <w:noProof/>
          <w:lang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132.55pt;margin-top:13.25pt;width:244.5pt;height:60.25pt;z-index:251749376" strokecolor="#0f243e" strokeweight="1pt">
            <v:fill color2="#d4cfb4" type="gradient"/>
            <v:shadow on="t" color="#4d4d4d" opacity="52429f" offset=",3pt"/>
            <v:textpath style="font-family:&quot;Arial Black&quot;;v-text-spacing:78650f;v-text-kern:t" trim="t" fitpath="t" string="30.06.2020"/>
            <w10:wrap type="square"/>
          </v:shape>
        </w:pict>
      </w:r>
    </w:p>
    <w:p w:rsidR="007C0480" w:rsidRPr="009B53D0" w:rsidRDefault="007C0480" w:rsidP="00D272A3"/>
    <w:p w:rsidR="00DC643B" w:rsidRDefault="00DC643B" w:rsidP="00D272A3"/>
    <w:sdt>
      <w:sdtPr>
        <w:id w:val="1813791"/>
        <w:docPartObj>
          <w:docPartGallery w:val="Cover Pages"/>
          <w:docPartUnique/>
        </w:docPartObj>
      </w:sdtPr>
      <w:sdtEndPr>
        <w:rPr>
          <w:b/>
          <w:bCs/>
        </w:rPr>
      </w:sdtEndPr>
      <w:sdtContent>
        <w:p w:rsidR="00043F4D" w:rsidRDefault="00043F4D" w:rsidP="00D272A3"/>
        <w:p w:rsidR="00472CD2" w:rsidRDefault="00472CD2" w:rsidP="00D272A3"/>
        <w:p w:rsidR="00472CD2" w:rsidRDefault="00472CD2" w:rsidP="00D272A3"/>
        <w:p w:rsidR="00472CD2" w:rsidRDefault="00472CD2" w:rsidP="00D272A3"/>
        <w:p w:rsidR="00472CD2" w:rsidRDefault="00E40B29" w:rsidP="00D272A3">
          <w:r>
            <w:rPr>
              <w:rFonts w:ascii="Arial" w:hAnsi="Arial" w:cs="Arial"/>
              <w:noProof/>
              <w:lang w:val="en-US"/>
            </w:rPr>
            <w:drawing>
              <wp:anchor distT="0" distB="0" distL="114300" distR="114300" simplePos="0" relativeHeight="251633662" behindDoc="1" locked="0" layoutInCell="1" allowOverlap="1">
                <wp:simplePos x="0" y="0"/>
                <wp:positionH relativeFrom="column">
                  <wp:posOffset>-1078787</wp:posOffset>
                </wp:positionH>
                <wp:positionV relativeFrom="paragraph">
                  <wp:posOffset>84327</wp:posOffset>
                </wp:positionV>
                <wp:extent cx="7866380" cy="4484370"/>
                <wp:effectExtent l="0" t="0" r="1270" b="0"/>
                <wp:wrapNone/>
                <wp:docPr id="1" name="Imagine 1" descr="Q:\_MATERIALE\2016\Raport_activitate\Final\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_MATERIALE\2016\Raport_activitate\Final\untitled.png"/>
                        <pic:cNvPicPr>
                          <a:picLocks noChangeAspect="1" noChangeArrowheads="1"/>
                        </pic:cNvPicPr>
                      </pic:nvPicPr>
                      <pic:blipFill>
                        <a:blip r:embed="rId11" cstate="print">
                          <a:duotone>
                            <a:schemeClr val="accent3">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6380" cy="4484370"/>
                        </a:xfrm>
                        <a:prstGeom prst="rect">
                          <a:avLst/>
                        </a:prstGeom>
                        <a:noFill/>
                        <a:ln>
                          <a:noFill/>
                        </a:ln>
                      </pic:spPr>
                    </pic:pic>
                  </a:graphicData>
                </a:graphic>
              </wp:anchor>
            </w:drawing>
          </w:r>
        </w:p>
        <w:p w:rsidR="00A4487B" w:rsidRDefault="00A4487B" w:rsidP="00D272A3">
          <w:pPr>
            <w:rPr>
              <w:b/>
              <w:bCs/>
            </w:rPr>
          </w:pPr>
        </w:p>
        <w:p w:rsidR="00A4487B" w:rsidRDefault="00A4487B"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005F59" w:rsidP="00D272A3">
          <w:pPr>
            <w:rPr>
              <w:b/>
              <w:bCs/>
            </w:rPr>
          </w:pPr>
          <w:r w:rsidRPr="00005F59">
            <w:rPr>
              <w:b/>
              <w:bCs/>
              <w:noProof/>
              <w:lang w:eastAsia="ro-RO"/>
            </w:rPr>
            <w:pict>
              <v:shape id="_x0000_s1051" type="#_x0000_t136" style="position:absolute;left:0;text-align:left;margin-left:12.4pt;margin-top:28.8pt;width:464.45pt;height:57.8pt;z-index:251747328" strokecolor="#0f243e" strokeweight="1pt">
                <v:fill color2="#d4cfb4" type="gradient"/>
                <v:shadow on="t" color="#4d4d4d" opacity="52429f" offset=",3pt"/>
                <v:textpath style="font-family:&quot;Arial Black&quot;;v-text-spacing:78650f;v-text-kern:t" trim="t" fitpath="t" string="S.C. Compania de Apă Oradea S.A."/>
                <w10:wrap type="square"/>
              </v:shape>
            </w:pict>
          </w:r>
        </w:p>
        <w:p w:rsidR="00A80EA0" w:rsidRDefault="00A80EA0" w:rsidP="00D272A3">
          <w:pPr>
            <w:rPr>
              <w:b/>
              <w:bCs/>
            </w:rPr>
          </w:pPr>
        </w:p>
        <w:p w:rsidR="00A80EA0" w:rsidRDefault="00005F59" w:rsidP="00D272A3">
          <w:pPr>
            <w:rPr>
              <w:b/>
              <w:bCs/>
            </w:rPr>
          </w:pPr>
          <w:r w:rsidRPr="00005F59">
            <w:rPr>
              <w:b/>
              <w:bCs/>
              <w:noProof/>
              <w:lang w:eastAsia="ro-RO"/>
            </w:rPr>
            <w:pict>
              <v:shape id="_x0000_s1052" type="#_x0000_t136" style="position:absolute;left:0;text-align:left;margin-left:124.35pt;margin-top:3.45pt;width:244.5pt;height:60.25pt;z-index:251748352" strokecolor="#0f243e" strokeweight="1pt">
                <v:fill color2="#d4cfb4" type="gradient"/>
                <v:shadow on="t" color="#4d4d4d" opacity="52429f" offset=",3pt"/>
                <v:textpath style="font-family:&quot;Arial Black&quot;;v-text-spacing:78650f;v-text-kern:t" trim="t" fitpath="t" string="RAPORT"/>
                <w10:wrap type="square"/>
              </v:shape>
            </w:pict>
          </w:r>
        </w:p>
        <w:p w:rsidR="00A80EA0" w:rsidRDefault="00367E6B" w:rsidP="00D272A3">
          <w:pPr>
            <w:tabs>
              <w:tab w:val="left" w:pos="3135"/>
            </w:tabs>
            <w:jc w:val="left"/>
            <w:rPr>
              <w:b/>
              <w:bCs/>
            </w:rPr>
          </w:pPr>
          <w:r>
            <w:rPr>
              <w:b/>
              <w:bCs/>
            </w:rPr>
            <w:tab/>
          </w: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A80EA0" w:rsidP="00D272A3">
          <w:pPr>
            <w:rPr>
              <w:b/>
              <w:bCs/>
            </w:rPr>
          </w:pPr>
        </w:p>
        <w:p w:rsidR="00A80EA0" w:rsidRDefault="00005F59" w:rsidP="00D272A3">
          <w:pPr>
            <w:rPr>
              <w:b/>
              <w:bCs/>
            </w:rPr>
          </w:pPr>
          <w:r w:rsidRPr="00005F59">
            <w:rPr>
              <w:b/>
              <w:bCs/>
              <w:noProof/>
              <w:lang w:eastAsia="ro-RO"/>
            </w:rPr>
            <w:pict>
              <v:shape id="_x0000_s1049" type="#_x0000_t136" style="position:absolute;left:0;text-align:left;margin-left:4.95pt;margin-top:5.95pt;width:495.75pt;height:44.25pt;z-index:-251571200" strokecolor="#0f243e" strokeweight="1pt">
                <v:fill color2="#d4cfb4" type="gradient"/>
                <v:shadow on="t" color="#4d4d4d" opacity="52429f" offset=",3pt"/>
                <v:textpath style="font-family:&quot;Arial Black&quot;;v-text-spacing:78650f;v-text-kern:t" trim="t" fitpath="t" string="Consiliul de Administratie"/>
                <w10:wrap type="square"/>
              </v:shape>
            </w:pict>
          </w:r>
        </w:p>
        <w:p w:rsidR="00A80EA0" w:rsidRDefault="00A80EA0" w:rsidP="00D272A3">
          <w:pPr>
            <w:rPr>
              <w:b/>
              <w:bCs/>
            </w:rPr>
          </w:pPr>
        </w:p>
        <w:p w:rsidR="00A80EA0" w:rsidRDefault="00A80EA0" w:rsidP="00D272A3">
          <w:pPr>
            <w:rPr>
              <w:b/>
              <w:bCs/>
            </w:rPr>
          </w:pPr>
        </w:p>
        <w:p w:rsidR="00A80EA0" w:rsidRDefault="00A80EA0" w:rsidP="00D272A3">
          <w:pPr>
            <w:rPr>
              <w:b/>
              <w:bCs/>
            </w:rPr>
          </w:pPr>
        </w:p>
        <w:p w:rsidR="00DC643B" w:rsidRDefault="00043F4D" w:rsidP="00D272A3">
          <w:pPr>
            <w:rPr>
              <w:b/>
              <w:bCs/>
            </w:rPr>
            <w:sectPr w:rsidR="00DC643B" w:rsidSect="003D0E1D">
              <w:headerReference w:type="default" r:id="rId12"/>
              <w:footerReference w:type="default" r:id="rId13"/>
              <w:footerReference w:type="first" r:id="rId14"/>
              <w:pgSz w:w="12240" w:h="15840"/>
              <w:pgMar w:top="1296" w:right="1440" w:bottom="1440" w:left="1296" w:header="58" w:footer="720" w:gutter="0"/>
              <w:cols w:space="720"/>
              <w:titlePg/>
              <w:docGrid w:linePitch="360"/>
            </w:sectPr>
          </w:pPr>
          <w:r>
            <w:rPr>
              <w:b/>
              <w:bCs/>
            </w:rPr>
            <w:br w:type="page"/>
          </w:r>
        </w:p>
        <w:p w:rsidR="00885CDB" w:rsidRDefault="00885CDB" w:rsidP="00D272A3">
          <w:pPr>
            <w:jc w:val="both"/>
          </w:pPr>
        </w:p>
        <w:p w:rsidR="000D0DC5" w:rsidRDefault="000D0DC5" w:rsidP="00D272A3">
          <w:pPr>
            <w:jc w:val="both"/>
          </w:pPr>
        </w:p>
        <w:p w:rsidR="000D0DC5" w:rsidRDefault="000D0DC5" w:rsidP="00D272A3">
          <w:pPr>
            <w:jc w:val="both"/>
          </w:pPr>
        </w:p>
        <w:p w:rsidR="000D0DC5" w:rsidRDefault="000D0DC5" w:rsidP="00D272A3">
          <w:pPr>
            <w:jc w:val="both"/>
          </w:pPr>
        </w:p>
        <w:sdt>
          <w:sdtPr>
            <w:rPr>
              <w:rFonts w:asciiTheme="minorHAnsi" w:eastAsiaTheme="minorHAnsi" w:hAnsiTheme="minorHAnsi" w:cstheme="minorBidi"/>
              <w:b w:val="0"/>
              <w:bCs w:val="0"/>
              <w:color w:val="auto"/>
              <w:sz w:val="22"/>
              <w:szCs w:val="22"/>
              <w:lang w:val="ro-RO"/>
            </w:rPr>
            <w:id w:val="904256997"/>
            <w:docPartObj>
              <w:docPartGallery w:val="Table of Contents"/>
              <w:docPartUnique/>
            </w:docPartObj>
          </w:sdtPr>
          <w:sdtContent>
            <w:p w:rsidR="00885CDB" w:rsidRDefault="00885CDB" w:rsidP="00D272A3">
              <w:pPr>
                <w:pStyle w:val="TOCHeading"/>
                <w:jc w:val="center"/>
                <w:rPr>
                  <w:rFonts w:ascii="Arial" w:hAnsi="Arial" w:cs="Arial"/>
                  <w:lang w:val="ro-RO"/>
                </w:rPr>
              </w:pPr>
              <w:r w:rsidRPr="000D0DC5">
                <w:rPr>
                  <w:rFonts w:ascii="Arial" w:hAnsi="Arial" w:cs="Arial"/>
                  <w:lang w:val="ro-RO"/>
                </w:rPr>
                <w:t>Cuprins</w:t>
              </w:r>
            </w:p>
            <w:p w:rsidR="00064427" w:rsidRPr="00064427" w:rsidRDefault="00064427" w:rsidP="00D272A3"/>
            <w:p w:rsidR="00167984" w:rsidRDefault="00005F59">
              <w:pPr>
                <w:pStyle w:val="TOC1"/>
                <w:tabs>
                  <w:tab w:val="right" w:leader="dot" w:pos="9350"/>
                </w:tabs>
                <w:rPr>
                  <w:rFonts w:asciiTheme="minorHAnsi" w:eastAsiaTheme="minorEastAsia" w:hAnsiTheme="minorHAnsi"/>
                  <w:b w:val="0"/>
                  <w:bCs w:val="0"/>
                  <w:caps w:val="0"/>
                  <w:noProof/>
                  <w:sz w:val="22"/>
                  <w:szCs w:val="22"/>
                  <w:lang w:val="en-US"/>
                </w:rPr>
              </w:pPr>
              <w:r w:rsidRPr="00005F59">
                <w:fldChar w:fldCharType="begin"/>
              </w:r>
              <w:r w:rsidR="00885CDB">
                <w:instrText xml:space="preserve"> TOC \o "1-3" \h \z \u </w:instrText>
              </w:r>
              <w:r w:rsidRPr="00005F59">
                <w:fldChar w:fldCharType="separate"/>
              </w:r>
              <w:hyperlink w:anchor="_Toc48551578" w:history="1">
                <w:r w:rsidR="00167984" w:rsidRPr="009B17F4">
                  <w:rPr>
                    <w:rStyle w:val="Hyperlink"/>
                    <w:rFonts w:ascii="Arial" w:hAnsi="Arial" w:cs="Arial"/>
                    <w:noProof/>
                  </w:rPr>
                  <w:t>I. PREZENTAREA S.C. COMPANIA DE APĂ ORADEA SA</w:t>
                </w:r>
                <w:r w:rsidR="00167984">
                  <w:rPr>
                    <w:noProof/>
                    <w:webHidden/>
                  </w:rPr>
                  <w:tab/>
                </w:r>
                <w:r>
                  <w:rPr>
                    <w:noProof/>
                    <w:webHidden/>
                  </w:rPr>
                  <w:fldChar w:fldCharType="begin"/>
                </w:r>
                <w:r w:rsidR="00167984">
                  <w:rPr>
                    <w:noProof/>
                    <w:webHidden/>
                  </w:rPr>
                  <w:instrText xml:space="preserve"> PAGEREF _Toc48551578 \h </w:instrText>
                </w:r>
                <w:r>
                  <w:rPr>
                    <w:noProof/>
                    <w:webHidden/>
                  </w:rPr>
                </w:r>
                <w:r>
                  <w:rPr>
                    <w:noProof/>
                    <w:webHidden/>
                  </w:rPr>
                  <w:fldChar w:fldCharType="separate"/>
                </w:r>
                <w:r w:rsidR="00167984">
                  <w:rPr>
                    <w:noProof/>
                    <w:webHidden/>
                  </w:rPr>
                  <w:t>3</w:t>
                </w:r>
                <w:r>
                  <w:rPr>
                    <w:noProof/>
                    <w:webHidden/>
                  </w:rPr>
                  <w:fldChar w:fldCharType="end"/>
                </w:r>
              </w:hyperlink>
            </w:p>
            <w:p w:rsidR="00167984" w:rsidRDefault="00005F59">
              <w:pPr>
                <w:pStyle w:val="TOC1"/>
                <w:tabs>
                  <w:tab w:val="right" w:leader="dot" w:pos="9350"/>
                </w:tabs>
                <w:rPr>
                  <w:rFonts w:asciiTheme="minorHAnsi" w:eastAsiaTheme="minorEastAsia" w:hAnsiTheme="minorHAnsi"/>
                  <w:b w:val="0"/>
                  <w:bCs w:val="0"/>
                  <w:caps w:val="0"/>
                  <w:noProof/>
                  <w:sz w:val="22"/>
                  <w:szCs w:val="22"/>
                  <w:lang w:val="en-US"/>
                </w:rPr>
              </w:pPr>
              <w:hyperlink w:anchor="_Toc48551579" w:history="1">
                <w:r w:rsidR="00167984" w:rsidRPr="009B17F4">
                  <w:rPr>
                    <w:rStyle w:val="Hyperlink"/>
                    <w:rFonts w:ascii="Arial" w:hAnsi="Arial" w:cs="Arial"/>
                    <w:noProof/>
                  </w:rPr>
                  <w:t>II). ACTIVITATEA ECONOMICĂ</w:t>
                </w:r>
                <w:r w:rsidR="00167984">
                  <w:rPr>
                    <w:noProof/>
                    <w:webHidden/>
                  </w:rPr>
                  <w:tab/>
                </w:r>
                <w:r>
                  <w:rPr>
                    <w:noProof/>
                    <w:webHidden/>
                  </w:rPr>
                  <w:fldChar w:fldCharType="begin"/>
                </w:r>
                <w:r w:rsidR="00167984">
                  <w:rPr>
                    <w:noProof/>
                    <w:webHidden/>
                  </w:rPr>
                  <w:instrText xml:space="preserve"> PAGEREF _Toc48551579 \h </w:instrText>
                </w:r>
                <w:r>
                  <w:rPr>
                    <w:noProof/>
                    <w:webHidden/>
                  </w:rPr>
                </w:r>
                <w:r>
                  <w:rPr>
                    <w:noProof/>
                    <w:webHidden/>
                  </w:rPr>
                  <w:fldChar w:fldCharType="separate"/>
                </w:r>
                <w:r w:rsidR="00167984">
                  <w:rPr>
                    <w:noProof/>
                    <w:webHidden/>
                  </w:rPr>
                  <w:t>5</w:t>
                </w:r>
                <w:r>
                  <w:rPr>
                    <w:noProof/>
                    <w:webHidden/>
                  </w:rPr>
                  <w:fldChar w:fldCharType="end"/>
                </w:r>
              </w:hyperlink>
            </w:p>
            <w:p w:rsidR="00167984" w:rsidRDefault="00005F59">
              <w:pPr>
                <w:pStyle w:val="TOC1"/>
                <w:tabs>
                  <w:tab w:val="right" w:leader="dot" w:pos="9350"/>
                </w:tabs>
                <w:rPr>
                  <w:rFonts w:asciiTheme="minorHAnsi" w:eastAsiaTheme="minorEastAsia" w:hAnsiTheme="minorHAnsi"/>
                  <w:b w:val="0"/>
                  <w:bCs w:val="0"/>
                  <w:caps w:val="0"/>
                  <w:noProof/>
                  <w:sz w:val="22"/>
                  <w:szCs w:val="22"/>
                  <w:lang w:val="en-US"/>
                </w:rPr>
              </w:pPr>
              <w:hyperlink w:anchor="_Toc48551580" w:history="1">
                <w:r w:rsidR="00167984" w:rsidRPr="009B17F4">
                  <w:rPr>
                    <w:rStyle w:val="Hyperlink"/>
                    <w:rFonts w:ascii="Arial" w:hAnsi="Arial" w:cs="Arial"/>
                    <w:noProof/>
                  </w:rPr>
                  <w:t>III). ACTIVITATEA de DEZVOLTARE</w:t>
                </w:r>
                <w:r w:rsidR="00167984">
                  <w:rPr>
                    <w:noProof/>
                    <w:webHidden/>
                  </w:rPr>
                  <w:tab/>
                </w:r>
                <w:r>
                  <w:rPr>
                    <w:noProof/>
                    <w:webHidden/>
                  </w:rPr>
                  <w:fldChar w:fldCharType="begin"/>
                </w:r>
                <w:r w:rsidR="00167984">
                  <w:rPr>
                    <w:noProof/>
                    <w:webHidden/>
                  </w:rPr>
                  <w:instrText xml:space="preserve"> PAGEREF _Toc48551580 \h </w:instrText>
                </w:r>
                <w:r>
                  <w:rPr>
                    <w:noProof/>
                    <w:webHidden/>
                  </w:rPr>
                </w:r>
                <w:r>
                  <w:rPr>
                    <w:noProof/>
                    <w:webHidden/>
                  </w:rPr>
                  <w:fldChar w:fldCharType="separate"/>
                </w:r>
                <w:r w:rsidR="00167984">
                  <w:rPr>
                    <w:noProof/>
                    <w:webHidden/>
                  </w:rPr>
                  <w:t>10</w:t>
                </w:r>
                <w:r>
                  <w:rPr>
                    <w:noProof/>
                    <w:webHidden/>
                  </w:rPr>
                  <w:fldChar w:fldCharType="end"/>
                </w:r>
              </w:hyperlink>
            </w:p>
            <w:p w:rsidR="00167984" w:rsidRDefault="00005F59">
              <w:pPr>
                <w:pStyle w:val="TOC1"/>
                <w:tabs>
                  <w:tab w:val="right" w:leader="dot" w:pos="9350"/>
                </w:tabs>
                <w:rPr>
                  <w:rFonts w:asciiTheme="minorHAnsi" w:eastAsiaTheme="minorEastAsia" w:hAnsiTheme="minorHAnsi"/>
                  <w:b w:val="0"/>
                  <w:bCs w:val="0"/>
                  <w:caps w:val="0"/>
                  <w:noProof/>
                  <w:sz w:val="22"/>
                  <w:szCs w:val="22"/>
                  <w:lang w:val="en-US"/>
                </w:rPr>
              </w:pPr>
              <w:hyperlink w:anchor="_Toc48551581" w:history="1">
                <w:r w:rsidR="00167984" w:rsidRPr="009B17F4">
                  <w:rPr>
                    <w:rStyle w:val="Hyperlink"/>
                    <w:rFonts w:ascii="Arial" w:hAnsi="Arial" w:cs="Arial"/>
                    <w:noProof/>
                  </w:rPr>
                  <w:t>IV). ACTIVITATEA TEHNICO-OPERAŢIONALĂ</w:t>
                </w:r>
                <w:r w:rsidR="00167984">
                  <w:rPr>
                    <w:noProof/>
                    <w:webHidden/>
                  </w:rPr>
                  <w:tab/>
                </w:r>
                <w:r>
                  <w:rPr>
                    <w:noProof/>
                    <w:webHidden/>
                  </w:rPr>
                  <w:fldChar w:fldCharType="begin"/>
                </w:r>
                <w:r w:rsidR="00167984">
                  <w:rPr>
                    <w:noProof/>
                    <w:webHidden/>
                  </w:rPr>
                  <w:instrText xml:space="preserve"> PAGEREF _Toc48551581 \h </w:instrText>
                </w:r>
                <w:r>
                  <w:rPr>
                    <w:noProof/>
                    <w:webHidden/>
                  </w:rPr>
                </w:r>
                <w:r>
                  <w:rPr>
                    <w:noProof/>
                    <w:webHidden/>
                  </w:rPr>
                  <w:fldChar w:fldCharType="separate"/>
                </w:r>
                <w:r w:rsidR="00167984">
                  <w:rPr>
                    <w:noProof/>
                    <w:webHidden/>
                  </w:rPr>
                  <w:t>14</w:t>
                </w:r>
                <w:r>
                  <w:rPr>
                    <w:noProof/>
                    <w:webHidden/>
                  </w:rPr>
                  <w:fldChar w:fldCharType="end"/>
                </w:r>
              </w:hyperlink>
            </w:p>
            <w:p w:rsidR="00167984" w:rsidRDefault="00005F59">
              <w:pPr>
                <w:pStyle w:val="TOC1"/>
                <w:tabs>
                  <w:tab w:val="right" w:leader="dot" w:pos="9350"/>
                </w:tabs>
                <w:rPr>
                  <w:rFonts w:asciiTheme="minorHAnsi" w:eastAsiaTheme="minorEastAsia" w:hAnsiTheme="minorHAnsi"/>
                  <w:b w:val="0"/>
                  <w:bCs w:val="0"/>
                  <w:caps w:val="0"/>
                  <w:noProof/>
                  <w:sz w:val="22"/>
                  <w:szCs w:val="22"/>
                  <w:lang w:val="en-US"/>
                </w:rPr>
              </w:pPr>
              <w:hyperlink w:anchor="_Toc48551582" w:history="1">
                <w:r w:rsidR="00167984" w:rsidRPr="009B17F4">
                  <w:rPr>
                    <w:rStyle w:val="Hyperlink"/>
                    <w:rFonts w:ascii="Arial" w:hAnsi="Arial" w:cs="Arial"/>
                    <w:noProof/>
                  </w:rPr>
                  <w:t>V). ACTIVITATEA COMERCIALĂ</w:t>
                </w:r>
                <w:r w:rsidR="00167984">
                  <w:rPr>
                    <w:noProof/>
                    <w:webHidden/>
                  </w:rPr>
                  <w:tab/>
                </w:r>
                <w:r>
                  <w:rPr>
                    <w:noProof/>
                    <w:webHidden/>
                  </w:rPr>
                  <w:fldChar w:fldCharType="begin"/>
                </w:r>
                <w:r w:rsidR="00167984">
                  <w:rPr>
                    <w:noProof/>
                    <w:webHidden/>
                  </w:rPr>
                  <w:instrText xml:space="preserve"> PAGEREF _Toc48551582 \h </w:instrText>
                </w:r>
                <w:r>
                  <w:rPr>
                    <w:noProof/>
                    <w:webHidden/>
                  </w:rPr>
                </w:r>
                <w:r>
                  <w:rPr>
                    <w:noProof/>
                    <w:webHidden/>
                  </w:rPr>
                  <w:fldChar w:fldCharType="separate"/>
                </w:r>
                <w:r w:rsidR="00167984">
                  <w:rPr>
                    <w:noProof/>
                    <w:webHidden/>
                  </w:rPr>
                  <w:t>20</w:t>
                </w:r>
                <w:r>
                  <w:rPr>
                    <w:noProof/>
                    <w:webHidden/>
                  </w:rPr>
                  <w:fldChar w:fldCharType="end"/>
                </w:r>
              </w:hyperlink>
            </w:p>
            <w:p w:rsidR="00167984" w:rsidRDefault="00005F59">
              <w:pPr>
                <w:pStyle w:val="TOC1"/>
                <w:tabs>
                  <w:tab w:val="right" w:leader="dot" w:pos="9350"/>
                </w:tabs>
                <w:rPr>
                  <w:rFonts w:asciiTheme="minorHAnsi" w:eastAsiaTheme="minorEastAsia" w:hAnsiTheme="minorHAnsi"/>
                  <w:b w:val="0"/>
                  <w:bCs w:val="0"/>
                  <w:caps w:val="0"/>
                  <w:noProof/>
                  <w:sz w:val="22"/>
                  <w:szCs w:val="22"/>
                  <w:lang w:val="en-US"/>
                </w:rPr>
              </w:pPr>
              <w:hyperlink w:anchor="_Toc48551583" w:history="1">
                <w:r w:rsidR="00167984" w:rsidRPr="009B17F4">
                  <w:rPr>
                    <w:rStyle w:val="Hyperlink"/>
                    <w:rFonts w:ascii="Arial" w:hAnsi="Arial" w:cs="Arial"/>
                    <w:noProof/>
                  </w:rPr>
                  <w:t>VI). INDICATORI DE MANDAT</w:t>
                </w:r>
                <w:r w:rsidR="00167984">
                  <w:rPr>
                    <w:noProof/>
                    <w:webHidden/>
                  </w:rPr>
                  <w:tab/>
                </w:r>
                <w:r>
                  <w:rPr>
                    <w:noProof/>
                    <w:webHidden/>
                  </w:rPr>
                  <w:fldChar w:fldCharType="begin"/>
                </w:r>
                <w:r w:rsidR="00167984">
                  <w:rPr>
                    <w:noProof/>
                    <w:webHidden/>
                  </w:rPr>
                  <w:instrText xml:space="preserve"> PAGEREF _Toc48551583 \h </w:instrText>
                </w:r>
                <w:r>
                  <w:rPr>
                    <w:noProof/>
                    <w:webHidden/>
                  </w:rPr>
                </w:r>
                <w:r>
                  <w:rPr>
                    <w:noProof/>
                    <w:webHidden/>
                  </w:rPr>
                  <w:fldChar w:fldCharType="separate"/>
                </w:r>
                <w:r w:rsidR="00167984">
                  <w:rPr>
                    <w:noProof/>
                    <w:webHidden/>
                  </w:rPr>
                  <w:t>22</w:t>
                </w:r>
                <w:r>
                  <w:rPr>
                    <w:noProof/>
                    <w:webHidden/>
                  </w:rPr>
                  <w:fldChar w:fldCharType="end"/>
                </w:r>
              </w:hyperlink>
            </w:p>
            <w:p w:rsidR="00885CDB" w:rsidRDefault="00005F59" w:rsidP="00D272A3">
              <w:r>
                <w:rPr>
                  <w:b/>
                  <w:bCs/>
                </w:rPr>
                <w:fldChar w:fldCharType="end"/>
              </w:r>
            </w:p>
          </w:sdtContent>
        </w:sdt>
        <w:p w:rsidR="00885CDB" w:rsidRDefault="00885CDB" w:rsidP="00D272A3">
          <w:pPr>
            <w:jc w:val="both"/>
          </w:pPr>
        </w:p>
        <w:p w:rsidR="00885CDB" w:rsidRDefault="00885CDB" w:rsidP="00D272A3">
          <w:pPr>
            <w:jc w:val="both"/>
          </w:pPr>
        </w:p>
        <w:p w:rsidR="00885CDB" w:rsidRDefault="00885CDB" w:rsidP="00D272A3">
          <w:pPr>
            <w:jc w:val="both"/>
          </w:pPr>
        </w:p>
        <w:p w:rsidR="00885CDB" w:rsidRDefault="00885CDB" w:rsidP="00D272A3">
          <w:pPr>
            <w:jc w:val="both"/>
          </w:pPr>
        </w:p>
        <w:p w:rsidR="00885CDB" w:rsidRDefault="00885CDB" w:rsidP="00D272A3">
          <w:pPr>
            <w:jc w:val="both"/>
          </w:pPr>
        </w:p>
        <w:p w:rsidR="00885CDB" w:rsidRDefault="00885CDB" w:rsidP="00D272A3">
          <w:r>
            <w:br w:type="page"/>
          </w:r>
        </w:p>
        <w:p w:rsidR="002D0560" w:rsidRDefault="00005F59" w:rsidP="00D272A3"/>
      </w:sdtContent>
    </w:sdt>
    <w:bookmarkStart w:id="0" w:name="_Toc366226466" w:displacedByCustomXml="prev"/>
    <w:bookmarkStart w:id="1" w:name="_Toc457219522" w:displacedByCustomXml="prev"/>
    <w:p w:rsidR="0065217D" w:rsidRPr="001C73E6" w:rsidRDefault="0065217D" w:rsidP="00D272A3">
      <w:pPr>
        <w:pStyle w:val="Heading1"/>
        <w:jc w:val="left"/>
        <w:rPr>
          <w:rFonts w:ascii="Arial" w:hAnsi="Arial" w:cs="Arial"/>
          <w:u w:val="single"/>
        </w:rPr>
      </w:pPr>
      <w:bookmarkStart w:id="2" w:name="_Toc48551578"/>
      <w:r>
        <w:rPr>
          <w:rFonts w:ascii="Arial" w:hAnsi="Arial" w:cs="Arial"/>
          <w:u w:val="single"/>
        </w:rPr>
        <w:t>I</w:t>
      </w:r>
      <w:r w:rsidRPr="001C73E6">
        <w:rPr>
          <w:rFonts w:ascii="Arial" w:hAnsi="Arial" w:cs="Arial"/>
          <w:u w:val="single"/>
        </w:rPr>
        <w:t>. PREZENTAREA S.C. COMPANIA DE APĂ ORADEA SA</w:t>
      </w:r>
      <w:bookmarkEnd w:id="2"/>
    </w:p>
    <w:p w:rsidR="002D0560" w:rsidRDefault="002D0560" w:rsidP="00D272A3">
      <w:pPr>
        <w:ind w:firstLine="360"/>
        <w:jc w:val="both"/>
        <w:rPr>
          <w:rFonts w:ascii="Arial" w:hAnsi="Arial" w:cs="Arial"/>
          <w:sz w:val="24"/>
          <w:szCs w:val="24"/>
        </w:rPr>
      </w:pPr>
    </w:p>
    <w:p w:rsidR="002D0560" w:rsidRDefault="002D0560" w:rsidP="00D272A3">
      <w:pPr>
        <w:ind w:firstLine="360"/>
        <w:jc w:val="both"/>
        <w:rPr>
          <w:rFonts w:ascii="Arial" w:hAnsi="Arial" w:cs="Arial"/>
          <w:sz w:val="24"/>
          <w:szCs w:val="24"/>
        </w:rPr>
      </w:pPr>
    </w:p>
    <w:p w:rsidR="0065217D" w:rsidRPr="002D0560" w:rsidRDefault="002D0560" w:rsidP="00D272A3">
      <w:pPr>
        <w:ind w:firstLine="360"/>
        <w:jc w:val="both"/>
        <w:rPr>
          <w:rFonts w:ascii="Arial" w:hAnsi="Arial" w:cs="Arial"/>
          <w:sz w:val="24"/>
          <w:szCs w:val="24"/>
        </w:rPr>
      </w:pPr>
      <w:r w:rsidRPr="002D0560">
        <w:rPr>
          <w:noProof/>
          <w:sz w:val="24"/>
          <w:szCs w:val="24"/>
          <w:lang w:val="en-US"/>
        </w:rPr>
        <w:drawing>
          <wp:anchor distT="0" distB="0" distL="114300" distR="114300" simplePos="0" relativeHeight="251751424" behindDoc="0" locked="0" layoutInCell="1" allowOverlap="1">
            <wp:simplePos x="0" y="0"/>
            <wp:positionH relativeFrom="column">
              <wp:posOffset>342900</wp:posOffset>
            </wp:positionH>
            <wp:positionV relativeFrom="paragraph">
              <wp:posOffset>117475</wp:posOffset>
            </wp:positionV>
            <wp:extent cx="2436495" cy="2124075"/>
            <wp:effectExtent l="171450" t="171450" r="363855" b="352425"/>
            <wp:wrapThrough wrapText="bothSides">
              <wp:wrapPolygon edited="0">
                <wp:start x="1858" y="-1743"/>
                <wp:lineTo x="-1520" y="-1356"/>
                <wp:lineTo x="-1520" y="22472"/>
                <wp:lineTo x="-844" y="23440"/>
                <wp:lineTo x="-844" y="23634"/>
                <wp:lineTo x="844" y="24796"/>
                <wp:lineTo x="1013" y="25184"/>
                <wp:lineTo x="22292" y="25184"/>
                <wp:lineTo x="22461" y="24796"/>
                <wp:lineTo x="24150" y="23634"/>
                <wp:lineTo x="24657" y="20341"/>
                <wp:lineTo x="24826" y="775"/>
                <wp:lineTo x="22461" y="-1356"/>
                <wp:lineTo x="21448" y="-1743"/>
                <wp:lineTo x="1858" y="-1743"/>
              </wp:wrapPolygon>
            </wp:wrapThrough>
            <wp:docPr id="5" name="Imagine 58" descr="pictures\sed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s\sediu.jpg"/>
                    <pic:cNvPicPr>
                      <a:picLocks noChangeAspect="1" noChangeArrowheads="1"/>
                    </pic:cNvPicPr>
                  </pic:nvPicPr>
                  <pic:blipFill>
                    <a:blip r:embed="rId15" cstate="print"/>
                    <a:srcRect/>
                    <a:stretch>
                      <a:fillRect/>
                    </a:stretch>
                  </pic:blipFill>
                  <pic:spPr bwMode="auto">
                    <a:xfrm>
                      <a:off x="0" y="0"/>
                      <a:ext cx="2436495" cy="2124075"/>
                    </a:xfrm>
                    <a:prstGeom prst="rect">
                      <a:avLst/>
                    </a:prstGeom>
                    <a:ln>
                      <a:noFill/>
                    </a:ln>
                    <a:effectLst>
                      <a:outerShdw blurRad="292100" dist="139700" dir="2700000" algn="tl" rotWithShape="0">
                        <a:srgbClr val="333333">
                          <a:alpha val="65000"/>
                        </a:srgbClr>
                      </a:outerShdw>
                    </a:effectLst>
                  </pic:spPr>
                </pic:pic>
              </a:graphicData>
            </a:graphic>
          </wp:anchor>
        </w:drawing>
      </w:r>
      <w:r w:rsidR="0065217D" w:rsidRPr="002D0560">
        <w:rPr>
          <w:rFonts w:ascii="Arial" w:hAnsi="Arial" w:cs="Arial"/>
          <w:sz w:val="24"/>
          <w:szCs w:val="24"/>
        </w:rPr>
        <w:t>S.C. Compania de Apă Oradea SA, cu sediul în Oradea str. Duiliu Zamfirescu nr. 3,  cu un capital social de 12.000.800 lei îşi desfăşoară activitatea în baza Legii  31/1990 republicată  privind societăţile comerciale, a Legii 51/2006 privind serviciile comunitare de utilităţi publice, a Legii 241/2006 privind serviciul  de alimentare cu apă şi de canalizare şi OUG 13/2008 privind modificarea şi completarea Legii nr. 51/2006 ş</w:t>
      </w:r>
      <w:r>
        <w:rPr>
          <w:rFonts w:ascii="Arial" w:hAnsi="Arial" w:cs="Arial"/>
          <w:sz w:val="24"/>
          <w:szCs w:val="24"/>
        </w:rPr>
        <w:t xml:space="preserve">i a </w:t>
      </w:r>
      <w:r w:rsidR="0065217D" w:rsidRPr="002D0560">
        <w:rPr>
          <w:rFonts w:ascii="Arial" w:hAnsi="Arial" w:cs="Arial"/>
          <w:sz w:val="24"/>
          <w:szCs w:val="24"/>
        </w:rPr>
        <w:t>Legii 241/2006.</w:t>
      </w:r>
    </w:p>
    <w:p w:rsidR="0065217D" w:rsidRPr="002D0560" w:rsidRDefault="0065217D" w:rsidP="00D272A3">
      <w:pPr>
        <w:pStyle w:val="BodyTextIndent"/>
        <w:spacing w:line="276" w:lineRule="auto"/>
        <w:ind w:firstLine="426"/>
        <w:rPr>
          <w:rFonts w:ascii="Arial" w:hAnsi="Arial" w:cs="Arial"/>
        </w:rPr>
      </w:pPr>
      <w:r w:rsidRPr="002D0560">
        <w:rPr>
          <w:rFonts w:ascii="Arial" w:hAnsi="Arial" w:cs="Arial"/>
        </w:rPr>
        <w:t>Începând cu data de 01.07.2009 Compania este operator regional, 8 comune din Zona Metropolitană devenind acţionari.</w:t>
      </w:r>
    </w:p>
    <w:p w:rsidR="0065217D" w:rsidRPr="002D0560" w:rsidRDefault="0065217D" w:rsidP="00D272A3">
      <w:pPr>
        <w:ind w:firstLine="360"/>
        <w:jc w:val="both"/>
        <w:rPr>
          <w:rFonts w:ascii="Arial" w:hAnsi="Arial" w:cs="Arial"/>
          <w:sz w:val="24"/>
          <w:szCs w:val="24"/>
        </w:rPr>
      </w:pPr>
      <w:r w:rsidRPr="002D0560">
        <w:rPr>
          <w:rFonts w:ascii="Arial" w:hAnsi="Arial" w:cs="Arial"/>
          <w:sz w:val="24"/>
          <w:szCs w:val="24"/>
        </w:rPr>
        <w:t xml:space="preserve">Operatorul de servicii deţine </w:t>
      </w:r>
      <w:r w:rsidRPr="002D0560">
        <w:rPr>
          <w:rFonts w:ascii="Arial" w:hAnsi="Arial" w:cs="Arial"/>
          <w:b/>
          <w:bCs/>
          <w:sz w:val="24"/>
          <w:szCs w:val="24"/>
        </w:rPr>
        <w:t xml:space="preserve">licenţă de operare clasa 2 </w:t>
      </w:r>
      <w:r w:rsidRPr="002D0560">
        <w:rPr>
          <w:rFonts w:ascii="Arial" w:hAnsi="Arial" w:cs="Arial"/>
          <w:bCs/>
          <w:sz w:val="24"/>
          <w:szCs w:val="24"/>
        </w:rPr>
        <w:t xml:space="preserve">nr. </w:t>
      </w:r>
      <w:r w:rsidR="009F40DB" w:rsidRPr="002D0560">
        <w:rPr>
          <w:rFonts w:ascii="Arial" w:hAnsi="Arial" w:cs="Arial"/>
          <w:bCs/>
          <w:sz w:val="24"/>
          <w:szCs w:val="24"/>
        </w:rPr>
        <w:t>3551 din 21.01.</w:t>
      </w:r>
      <w:r w:rsidRPr="002D0560">
        <w:rPr>
          <w:rFonts w:ascii="Arial" w:hAnsi="Arial" w:cs="Arial"/>
          <w:bCs/>
          <w:sz w:val="24"/>
          <w:szCs w:val="24"/>
        </w:rPr>
        <w:t>.201</w:t>
      </w:r>
      <w:r w:rsidR="009F40DB" w:rsidRPr="002D0560">
        <w:rPr>
          <w:rFonts w:ascii="Arial" w:hAnsi="Arial" w:cs="Arial"/>
          <w:bCs/>
          <w:sz w:val="24"/>
          <w:szCs w:val="24"/>
        </w:rPr>
        <w:t>6</w:t>
      </w:r>
      <w:r w:rsidRPr="002D0560">
        <w:rPr>
          <w:rFonts w:ascii="Arial" w:hAnsi="Arial" w:cs="Arial"/>
          <w:bCs/>
          <w:sz w:val="24"/>
          <w:szCs w:val="24"/>
        </w:rPr>
        <w:t xml:space="preserve"> </w:t>
      </w:r>
      <w:r w:rsidRPr="002D0560">
        <w:rPr>
          <w:rFonts w:ascii="Arial" w:hAnsi="Arial" w:cs="Arial"/>
          <w:sz w:val="24"/>
          <w:szCs w:val="24"/>
        </w:rPr>
        <w:t>pentru serviciul public de alimentare cu apă şi de canalizare în aria bazinului hidrografic Crişul Repede (potrivit Ordin</w:t>
      </w:r>
      <w:r w:rsidR="009F40DB" w:rsidRPr="002D0560">
        <w:rPr>
          <w:rFonts w:ascii="Arial" w:hAnsi="Arial" w:cs="Arial"/>
          <w:sz w:val="24"/>
          <w:szCs w:val="24"/>
        </w:rPr>
        <w:t>ului</w:t>
      </w:r>
      <w:r w:rsidRPr="002D0560">
        <w:rPr>
          <w:rFonts w:ascii="Arial" w:hAnsi="Arial" w:cs="Arial"/>
          <w:sz w:val="24"/>
          <w:szCs w:val="24"/>
        </w:rPr>
        <w:t xml:space="preserve"> nr. </w:t>
      </w:r>
      <w:r w:rsidR="009F40DB" w:rsidRPr="002D0560">
        <w:rPr>
          <w:rFonts w:ascii="Arial" w:hAnsi="Arial" w:cs="Arial"/>
          <w:sz w:val="24"/>
          <w:szCs w:val="24"/>
        </w:rPr>
        <w:t>22/21.01.2016)</w:t>
      </w:r>
      <w:r w:rsidRPr="002D0560">
        <w:rPr>
          <w:rFonts w:ascii="Arial" w:hAnsi="Arial" w:cs="Arial"/>
          <w:sz w:val="24"/>
          <w:szCs w:val="24"/>
        </w:rPr>
        <w:t xml:space="preserve"> </w:t>
      </w:r>
      <w:r w:rsidR="009F40DB" w:rsidRPr="002D0560">
        <w:rPr>
          <w:rFonts w:ascii="Arial" w:hAnsi="Arial" w:cs="Arial"/>
          <w:sz w:val="24"/>
          <w:szCs w:val="24"/>
        </w:rPr>
        <w:t>emis</w:t>
      </w:r>
      <w:r w:rsidRPr="002D0560">
        <w:rPr>
          <w:rFonts w:ascii="Arial" w:hAnsi="Arial" w:cs="Arial"/>
          <w:sz w:val="24"/>
          <w:szCs w:val="24"/>
        </w:rPr>
        <w:t xml:space="preserve"> de Autoritatea Naţională de Reglementare pentru Serviciile Comunitare de Utilităţi Publice.</w:t>
      </w:r>
    </w:p>
    <w:p w:rsidR="0065217D" w:rsidRDefault="0065217D" w:rsidP="00D272A3">
      <w:pPr>
        <w:ind w:firstLine="360"/>
        <w:jc w:val="both"/>
        <w:rPr>
          <w:rFonts w:ascii="Arial" w:hAnsi="Arial" w:cs="Arial"/>
          <w:sz w:val="24"/>
          <w:szCs w:val="24"/>
        </w:rPr>
      </w:pPr>
      <w:r w:rsidRPr="002D0560">
        <w:rPr>
          <w:rFonts w:ascii="Arial" w:hAnsi="Arial" w:cs="Arial"/>
          <w:sz w:val="24"/>
          <w:szCs w:val="24"/>
        </w:rPr>
        <w:t>S.C. Compania de Apă Oradea SA deţine certificate SRAC şi IQ NET pentru:</w:t>
      </w:r>
    </w:p>
    <w:p w:rsidR="002D0560" w:rsidRPr="002D0560" w:rsidRDefault="002D0560" w:rsidP="00D272A3">
      <w:pPr>
        <w:ind w:firstLine="360"/>
        <w:jc w:val="both"/>
        <w:rPr>
          <w:rFonts w:ascii="Arial" w:hAnsi="Arial" w:cs="Arial"/>
          <w:sz w:val="24"/>
          <w:szCs w:val="24"/>
        </w:rPr>
      </w:pPr>
    </w:p>
    <w:p w:rsidR="0065217D" w:rsidRPr="002D0560" w:rsidRDefault="0065217D" w:rsidP="00D272A3">
      <w:pPr>
        <w:pStyle w:val="ListParagraph"/>
        <w:numPr>
          <w:ilvl w:val="0"/>
          <w:numId w:val="2"/>
        </w:numPr>
        <w:spacing w:line="276" w:lineRule="auto"/>
        <w:ind w:left="720"/>
        <w:jc w:val="both"/>
        <w:rPr>
          <w:rFonts w:ascii="Arial" w:hAnsi="Arial" w:cs="Arial"/>
        </w:rPr>
      </w:pPr>
      <w:r w:rsidRPr="002D0560">
        <w:rPr>
          <w:rFonts w:ascii="Arial" w:hAnsi="Arial" w:cs="Arial"/>
        </w:rPr>
        <w:t>sistemul de management al calităţii conform SR EN ISO 9001:2008</w:t>
      </w:r>
      <w:r w:rsidR="003001D0">
        <w:rPr>
          <w:rFonts w:ascii="Arial" w:hAnsi="Arial" w:cs="Arial"/>
        </w:rPr>
        <w:t>;</w:t>
      </w:r>
    </w:p>
    <w:p w:rsidR="0065217D" w:rsidRPr="002D0560" w:rsidRDefault="0065217D" w:rsidP="00D272A3">
      <w:pPr>
        <w:pStyle w:val="ListParagraph"/>
        <w:numPr>
          <w:ilvl w:val="0"/>
          <w:numId w:val="2"/>
        </w:numPr>
        <w:spacing w:line="276" w:lineRule="auto"/>
        <w:ind w:left="720"/>
        <w:jc w:val="both"/>
        <w:rPr>
          <w:rFonts w:ascii="Arial" w:hAnsi="Arial" w:cs="Arial"/>
        </w:rPr>
      </w:pPr>
      <w:r w:rsidRPr="002D0560">
        <w:rPr>
          <w:rFonts w:ascii="Arial" w:hAnsi="Arial" w:cs="Arial"/>
        </w:rPr>
        <w:t>sistemul de management de mediu conform SR EN ISO 14001:2005</w:t>
      </w:r>
      <w:r w:rsidR="003001D0">
        <w:rPr>
          <w:rFonts w:ascii="Arial" w:hAnsi="Arial" w:cs="Arial"/>
        </w:rPr>
        <w:t>;</w:t>
      </w:r>
    </w:p>
    <w:p w:rsidR="0065217D" w:rsidRPr="002D0560" w:rsidRDefault="0065217D" w:rsidP="00D272A3">
      <w:pPr>
        <w:pStyle w:val="ListParagraph"/>
        <w:numPr>
          <w:ilvl w:val="0"/>
          <w:numId w:val="2"/>
        </w:numPr>
        <w:spacing w:line="276" w:lineRule="auto"/>
        <w:ind w:left="720"/>
        <w:jc w:val="both"/>
        <w:rPr>
          <w:rFonts w:ascii="Arial" w:hAnsi="Arial" w:cs="Arial"/>
        </w:rPr>
      </w:pPr>
      <w:r w:rsidRPr="002D0560">
        <w:rPr>
          <w:rFonts w:ascii="Arial" w:hAnsi="Arial" w:cs="Arial"/>
        </w:rPr>
        <w:t>sistemul de management de sănătate şi securitate ocupaţională conform OHSAS 18001:2007.</w:t>
      </w:r>
    </w:p>
    <w:p w:rsidR="002D0560" w:rsidRDefault="002D0560" w:rsidP="00D272A3">
      <w:pPr>
        <w:jc w:val="both"/>
        <w:rPr>
          <w:rFonts w:ascii="Arial" w:hAnsi="Arial" w:cs="Arial"/>
          <w:sz w:val="24"/>
          <w:szCs w:val="24"/>
        </w:rPr>
      </w:pPr>
    </w:p>
    <w:p w:rsidR="0065217D" w:rsidRDefault="0065217D" w:rsidP="00D272A3">
      <w:pPr>
        <w:ind w:firstLine="360"/>
        <w:jc w:val="both"/>
        <w:rPr>
          <w:rFonts w:ascii="Arial" w:hAnsi="Arial" w:cs="Arial"/>
          <w:sz w:val="24"/>
          <w:szCs w:val="24"/>
        </w:rPr>
      </w:pPr>
      <w:r w:rsidRPr="002D0560">
        <w:rPr>
          <w:rFonts w:ascii="Arial" w:hAnsi="Arial" w:cs="Arial"/>
          <w:sz w:val="24"/>
          <w:szCs w:val="24"/>
        </w:rPr>
        <w:t xml:space="preserve">Compania de Apă Oradea este prima dintre companiile de stat sau private din România care a obţinut acreditarea sa în domeniul achiziţii din partea </w:t>
      </w:r>
      <w:proofErr w:type="spellStart"/>
      <w:r w:rsidRPr="002D0560">
        <w:rPr>
          <w:rFonts w:ascii="Arial" w:hAnsi="Arial" w:cs="Arial"/>
          <w:b/>
          <w:sz w:val="24"/>
          <w:szCs w:val="24"/>
        </w:rPr>
        <w:t>Chartered</w:t>
      </w:r>
      <w:proofErr w:type="spellEnd"/>
      <w:r w:rsidRPr="002D0560">
        <w:rPr>
          <w:rFonts w:ascii="Arial" w:hAnsi="Arial" w:cs="Arial"/>
          <w:b/>
          <w:sz w:val="24"/>
          <w:szCs w:val="24"/>
        </w:rPr>
        <w:t xml:space="preserve"> Institute of </w:t>
      </w:r>
      <w:proofErr w:type="spellStart"/>
      <w:r w:rsidRPr="002D0560">
        <w:rPr>
          <w:rFonts w:ascii="Arial" w:hAnsi="Arial" w:cs="Arial"/>
          <w:b/>
          <w:sz w:val="24"/>
          <w:szCs w:val="24"/>
        </w:rPr>
        <w:t>Procurement</w:t>
      </w:r>
      <w:proofErr w:type="spellEnd"/>
      <w:r w:rsidRPr="002D0560">
        <w:rPr>
          <w:rFonts w:ascii="Arial" w:hAnsi="Arial" w:cs="Arial"/>
          <w:b/>
          <w:sz w:val="24"/>
          <w:szCs w:val="24"/>
        </w:rPr>
        <w:t xml:space="preserve"> </w:t>
      </w:r>
      <w:proofErr w:type="spellStart"/>
      <w:r w:rsidRPr="002D0560">
        <w:rPr>
          <w:rFonts w:ascii="Arial" w:hAnsi="Arial" w:cs="Arial"/>
          <w:b/>
          <w:sz w:val="24"/>
          <w:szCs w:val="24"/>
        </w:rPr>
        <w:t>and</w:t>
      </w:r>
      <w:proofErr w:type="spellEnd"/>
      <w:r w:rsidRPr="002D0560">
        <w:rPr>
          <w:rFonts w:ascii="Arial" w:hAnsi="Arial" w:cs="Arial"/>
          <w:b/>
          <w:sz w:val="24"/>
          <w:szCs w:val="24"/>
        </w:rPr>
        <w:t xml:space="preserve"> </w:t>
      </w:r>
      <w:proofErr w:type="spellStart"/>
      <w:r w:rsidRPr="002D0560">
        <w:rPr>
          <w:rFonts w:ascii="Arial" w:hAnsi="Arial" w:cs="Arial"/>
          <w:b/>
          <w:sz w:val="24"/>
          <w:szCs w:val="24"/>
        </w:rPr>
        <w:t>Supply</w:t>
      </w:r>
      <w:proofErr w:type="spellEnd"/>
      <w:r w:rsidRPr="002D0560">
        <w:rPr>
          <w:rFonts w:ascii="Arial" w:hAnsi="Arial" w:cs="Arial"/>
          <w:sz w:val="24"/>
          <w:szCs w:val="24"/>
        </w:rPr>
        <w:t xml:space="preserve"> firmă de certificare recunoscută pe plan internaţional pentru cea mai bună practică în materie de lansare, derulare şi urmărire achiziţii. </w:t>
      </w:r>
    </w:p>
    <w:p w:rsidR="00FD64F2" w:rsidRPr="002D0560" w:rsidRDefault="00FD64F2" w:rsidP="00D272A3">
      <w:pPr>
        <w:ind w:firstLine="360"/>
        <w:jc w:val="both"/>
        <w:rPr>
          <w:rFonts w:ascii="Arial" w:hAnsi="Arial" w:cs="Arial"/>
          <w:sz w:val="24"/>
          <w:szCs w:val="24"/>
        </w:rPr>
      </w:pPr>
    </w:p>
    <w:p w:rsidR="0065217D" w:rsidRDefault="0065217D" w:rsidP="00D272A3">
      <w:pPr>
        <w:ind w:firstLine="360"/>
        <w:jc w:val="both"/>
        <w:rPr>
          <w:rFonts w:ascii="Arial" w:hAnsi="Arial" w:cs="Arial"/>
          <w:sz w:val="24"/>
          <w:szCs w:val="24"/>
        </w:rPr>
      </w:pPr>
      <w:r w:rsidRPr="002D0560">
        <w:rPr>
          <w:rFonts w:ascii="Arial" w:hAnsi="Arial" w:cs="Arial"/>
          <w:sz w:val="24"/>
          <w:szCs w:val="24"/>
        </w:rPr>
        <w:t xml:space="preserve">Aceste certificate pentru Sistemul de Management Integrat reprezintă garanţia pentru desfăşurarea întregii activităţi conform cerinţelor de calitate, de mediu, de sănătate şi securitate ocupaţională respectând standardele recunoscute în domeniu. </w:t>
      </w:r>
    </w:p>
    <w:p w:rsidR="00034915" w:rsidRPr="002D0560" w:rsidRDefault="00034915" w:rsidP="00D272A3">
      <w:pPr>
        <w:ind w:firstLine="360"/>
        <w:jc w:val="both"/>
        <w:rPr>
          <w:rFonts w:ascii="Arial" w:hAnsi="Arial" w:cs="Arial"/>
          <w:sz w:val="24"/>
          <w:szCs w:val="24"/>
        </w:rPr>
      </w:pPr>
    </w:p>
    <w:p w:rsidR="00034915" w:rsidRPr="0084333D" w:rsidRDefault="00034915" w:rsidP="00D272A3">
      <w:pPr>
        <w:ind w:left="720"/>
        <w:jc w:val="left"/>
        <w:rPr>
          <w:rFonts w:ascii="Arial" w:hAnsi="Arial" w:cs="Arial"/>
          <w:b/>
          <w:bCs/>
          <w:sz w:val="24"/>
          <w:szCs w:val="24"/>
        </w:rPr>
      </w:pPr>
      <w:r w:rsidRPr="0084333D">
        <w:rPr>
          <w:rFonts w:ascii="Arial" w:hAnsi="Arial" w:cs="Arial"/>
          <w:b/>
          <w:sz w:val="24"/>
          <w:szCs w:val="24"/>
        </w:rPr>
        <w:t xml:space="preserve">Capacităţi de exploatare  </w:t>
      </w:r>
    </w:p>
    <w:p w:rsidR="00034915" w:rsidRPr="0084333D" w:rsidRDefault="00034915" w:rsidP="00D272A3">
      <w:pPr>
        <w:ind w:firstLine="360"/>
        <w:jc w:val="both"/>
        <w:rPr>
          <w:rFonts w:ascii="Arial" w:hAnsi="Arial" w:cs="Arial"/>
          <w:sz w:val="24"/>
          <w:szCs w:val="24"/>
        </w:rPr>
      </w:pPr>
      <w:r w:rsidRPr="0084333D">
        <w:rPr>
          <w:rFonts w:ascii="Arial" w:hAnsi="Arial" w:cs="Arial"/>
          <w:sz w:val="24"/>
          <w:szCs w:val="24"/>
        </w:rPr>
        <w:t>Compania de Apă Oradea, cu o experienţă de 120 ani în domeniul alimentării cu apă, exploatează în prezent următoarele capacităţi:</w:t>
      </w:r>
    </w:p>
    <w:p w:rsidR="00034915" w:rsidRPr="0084333D" w:rsidRDefault="00034915" w:rsidP="00D272A3">
      <w:pPr>
        <w:ind w:firstLine="360"/>
        <w:jc w:val="both"/>
        <w:rPr>
          <w:rFonts w:ascii="Arial" w:hAnsi="Arial" w:cs="Arial"/>
          <w:sz w:val="24"/>
          <w:szCs w:val="24"/>
        </w:rPr>
      </w:pPr>
    </w:p>
    <w:p w:rsidR="00034915" w:rsidRPr="0084333D" w:rsidRDefault="00034915" w:rsidP="00D272A3">
      <w:pPr>
        <w:numPr>
          <w:ilvl w:val="0"/>
          <w:numId w:val="4"/>
        </w:numPr>
        <w:tabs>
          <w:tab w:val="clear" w:pos="1776"/>
          <w:tab w:val="num" w:pos="720"/>
        </w:tabs>
        <w:ind w:left="720"/>
        <w:jc w:val="both"/>
        <w:rPr>
          <w:rFonts w:ascii="Arial" w:hAnsi="Arial" w:cs="Arial"/>
          <w:sz w:val="24"/>
          <w:szCs w:val="24"/>
        </w:rPr>
      </w:pPr>
      <w:r w:rsidRPr="0084333D">
        <w:rPr>
          <w:rFonts w:ascii="Arial" w:hAnsi="Arial" w:cs="Arial"/>
          <w:b/>
          <w:sz w:val="24"/>
          <w:szCs w:val="24"/>
        </w:rPr>
        <w:t>Staţii de captare - tratare – pompare apă potabilă</w:t>
      </w:r>
      <w:r w:rsidRPr="0084333D">
        <w:rPr>
          <w:rFonts w:ascii="Arial" w:hAnsi="Arial" w:cs="Arial"/>
          <w:sz w:val="24"/>
          <w:szCs w:val="24"/>
        </w:rPr>
        <w:t xml:space="preserve"> : 8 staţii, din care în Oradea – 5 staţii cu o capacitate totală de  2.100 l/s </w:t>
      </w:r>
      <w:proofErr w:type="spellStart"/>
      <w:r w:rsidRPr="0084333D">
        <w:rPr>
          <w:rFonts w:ascii="Arial" w:hAnsi="Arial" w:cs="Arial"/>
          <w:sz w:val="24"/>
          <w:szCs w:val="24"/>
        </w:rPr>
        <w:t>captare-tratare-pompare</w:t>
      </w:r>
      <w:proofErr w:type="spellEnd"/>
      <w:r w:rsidRPr="0084333D">
        <w:rPr>
          <w:rFonts w:ascii="Arial" w:hAnsi="Arial" w:cs="Arial"/>
          <w:sz w:val="24"/>
          <w:szCs w:val="24"/>
        </w:rPr>
        <w:t xml:space="preserve"> apă potabilă;</w:t>
      </w:r>
    </w:p>
    <w:p w:rsidR="00034915" w:rsidRPr="0084333D" w:rsidRDefault="00034915" w:rsidP="00D272A3">
      <w:pPr>
        <w:ind w:left="720"/>
        <w:jc w:val="both"/>
        <w:rPr>
          <w:rFonts w:ascii="Arial" w:hAnsi="Arial" w:cs="Arial"/>
          <w:sz w:val="24"/>
          <w:szCs w:val="24"/>
        </w:rPr>
      </w:pPr>
    </w:p>
    <w:p w:rsidR="00034915" w:rsidRPr="0084333D" w:rsidRDefault="00034915" w:rsidP="00D272A3">
      <w:pPr>
        <w:numPr>
          <w:ilvl w:val="0"/>
          <w:numId w:val="4"/>
        </w:numPr>
        <w:tabs>
          <w:tab w:val="clear" w:pos="1776"/>
          <w:tab w:val="num" w:pos="720"/>
        </w:tabs>
        <w:ind w:left="720"/>
        <w:jc w:val="both"/>
        <w:rPr>
          <w:rFonts w:ascii="Arial" w:hAnsi="Arial" w:cs="Arial"/>
          <w:sz w:val="24"/>
          <w:szCs w:val="24"/>
        </w:rPr>
      </w:pPr>
      <w:r w:rsidRPr="0084333D">
        <w:rPr>
          <w:rFonts w:ascii="Arial" w:hAnsi="Arial" w:cs="Arial"/>
          <w:b/>
          <w:sz w:val="24"/>
          <w:szCs w:val="24"/>
        </w:rPr>
        <w:t>Reţele de transport şi distribuţie apă</w:t>
      </w:r>
      <w:r w:rsidRPr="0084333D">
        <w:rPr>
          <w:rFonts w:ascii="Arial" w:hAnsi="Arial" w:cs="Arial"/>
          <w:sz w:val="24"/>
          <w:szCs w:val="24"/>
        </w:rPr>
        <w:t xml:space="preserve"> </w:t>
      </w:r>
      <w:r w:rsidR="003D5A9C">
        <w:rPr>
          <w:rFonts w:ascii="Arial" w:hAnsi="Arial" w:cs="Arial"/>
          <w:sz w:val="24"/>
          <w:szCs w:val="24"/>
        </w:rPr>
        <w:t>1.3</w:t>
      </w:r>
      <w:r w:rsidR="007D0C40">
        <w:rPr>
          <w:rFonts w:ascii="Arial" w:hAnsi="Arial" w:cs="Arial"/>
          <w:sz w:val="24"/>
          <w:szCs w:val="24"/>
        </w:rPr>
        <w:t>61</w:t>
      </w:r>
      <w:r w:rsidRPr="0084333D">
        <w:rPr>
          <w:rFonts w:ascii="Arial" w:hAnsi="Arial" w:cs="Arial"/>
          <w:sz w:val="24"/>
          <w:szCs w:val="24"/>
        </w:rPr>
        <w:t xml:space="preserve"> km</w:t>
      </w:r>
    </w:p>
    <w:p w:rsidR="00034915" w:rsidRPr="0084333D" w:rsidRDefault="00034915" w:rsidP="00D272A3">
      <w:pPr>
        <w:ind w:left="720"/>
        <w:jc w:val="both"/>
        <w:rPr>
          <w:rFonts w:ascii="Arial" w:hAnsi="Arial" w:cs="Arial"/>
          <w:sz w:val="24"/>
          <w:szCs w:val="24"/>
        </w:rPr>
      </w:pPr>
    </w:p>
    <w:p w:rsidR="00034915" w:rsidRPr="00BC44E4" w:rsidRDefault="00034915" w:rsidP="00D272A3">
      <w:pPr>
        <w:numPr>
          <w:ilvl w:val="0"/>
          <w:numId w:val="4"/>
        </w:numPr>
        <w:tabs>
          <w:tab w:val="clear" w:pos="1776"/>
          <w:tab w:val="num" w:pos="720"/>
        </w:tabs>
        <w:ind w:left="720"/>
        <w:jc w:val="both"/>
        <w:rPr>
          <w:rFonts w:ascii="Arial" w:hAnsi="Arial" w:cs="Arial"/>
          <w:sz w:val="24"/>
          <w:szCs w:val="24"/>
        </w:rPr>
      </w:pPr>
      <w:r w:rsidRPr="00BC44E4">
        <w:rPr>
          <w:rFonts w:ascii="Arial" w:hAnsi="Arial" w:cs="Arial"/>
          <w:b/>
          <w:sz w:val="24"/>
          <w:szCs w:val="24"/>
        </w:rPr>
        <w:t>Staţii de repompare apă potabilă</w:t>
      </w:r>
      <w:r w:rsidRPr="00BC44E4">
        <w:rPr>
          <w:rFonts w:ascii="Arial" w:hAnsi="Arial" w:cs="Arial"/>
          <w:sz w:val="24"/>
          <w:szCs w:val="24"/>
        </w:rPr>
        <w:t>:  138 staţii</w:t>
      </w:r>
    </w:p>
    <w:p w:rsidR="00034915" w:rsidRPr="0084333D" w:rsidRDefault="00034915" w:rsidP="00D272A3">
      <w:pPr>
        <w:ind w:left="720"/>
        <w:jc w:val="both"/>
        <w:rPr>
          <w:rFonts w:ascii="Arial" w:hAnsi="Arial" w:cs="Arial"/>
          <w:sz w:val="24"/>
          <w:szCs w:val="24"/>
        </w:rPr>
      </w:pPr>
    </w:p>
    <w:p w:rsidR="00034915" w:rsidRPr="0084333D" w:rsidRDefault="00034915" w:rsidP="00D272A3">
      <w:pPr>
        <w:numPr>
          <w:ilvl w:val="0"/>
          <w:numId w:val="4"/>
        </w:numPr>
        <w:tabs>
          <w:tab w:val="clear" w:pos="1776"/>
          <w:tab w:val="num" w:pos="720"/>
        </w:tabs>
        <w:ind w:left="720"/>
        <w:jc w:val="both"/>
        <w:rPr>
          <w:rFonts w:ascii="Arial" w:hAnsi="Arial" w:cs="Arial"/>
          <w:sz w:val="24"/>
          <w:szCs w:val="24"/>
        </w:rPr>
      </w:pPr>
      <w:r w:rsidRPr="0084333D">
        <w:rPr>
          <w:rFonts w:ascii="Arial" w:hAnsi="Arial" w:cs="Arial"/>
          <w:b/>
          <w:sz w:val="24"/>
          <w:szCs w:val="24"/>
        </w:rPr>
        <w:t xml:space="preserve">Branşamente apă – </w:t>
      </w:r>
      <w:r w:rsidR="007D0C40">
        <w:rPr>
          <w:rFonts w:ascii="Arial" w:hAnsi="Arial" w:cs="Arial"/>
          <w:sz w:val="24"/>
          <w:szCs w:val="24"/>
        </w:rPr>
        <w:t>51.811</w:t>
      </w:r>
      <w:r w:rsidRPr="0084333D">
        <w:rPr>
          <w:rFonts w:ascii="Arial" w:hAnsi="Arial" w:cs="Arial"/>
          <w:sz w:val="24"/>
          <w:szCs w:val="24"/>
        </w:rPr>
        <w:t xml:space="preserve"> buc</w:t>
      </w:r>
      <w:r w:rsidR="003D5A9C">
        <w:rPr>
          <w:rFonts w:ascii="Arial" w:hAnsi="Arial" w:cs="Arial"/>
          <w:sz w:val="24"/>
          <w:szCs w:val="24"/>
        </w:rPr>
        <w:t>.</w:t>
      </w:r>
      <w:r w:rsidRPr="0084333D">
        <w:rPr>
          <w:rFonts w:ascii="Arial" w:hAnsi="Arial" w:cs="Arial"/>
          <w:sz w:val="24"/>
          <w:szCs w:val="24"/>
        </w:rPr>
        <w:t xml:space="preserve">   </w:t>
      </w:r>
    </w:p>
    <w:p w:rsidR="00034915" w:rsidRPr="0084333D" w:rsidRDefault="00034915" w:rsidP="00D272A3">
      <w:pPr>
        <w:ind w:left="720"/>
        <w:jc w:val="both"/>
        <w:rPr>
          <w:rFonts w:ascii="Arial" w:hAnsi="Arial" w:cs="Arial"/>
          <w:sz w:val="24"/>
          <w:szCs w:val="24"/>
        </w:rPr>
      </w:pPr>
    </w:p>
    <w:p w:rsidR="00034915" w:rsidRPr="0084333D" w:rsidRDefault="00034915" w:rsidP="00D272A3">
      <w:pPr>
        <w:numPr>
          <w:ilvl w:val="0"/>
          <w:numId w:val="4"/>
        </w:numPr>
        <w:tabs>
          <w:tab w:val="clear" w:pos="1776"/>
          <w:tab w:val="num" w:pos="720"/>
        </w:tabs>
        <w:ind w:left="720"/>
        <w:jc w:val="both"/>
        <w:rPr>
          <w:rFonts w:ascii="Arial" w:hAnsi="Arial" w:cs="Arial"/>
          <w:sz w:val="24"/>
          <w:szCs w:val="24"/>
        </w:rPr>
      </w:pPr>
      <w:r w:rsidRPr="0084333D">
        <w:rPr>
          <w:rFonts w:ascii="Arial" w:hAnsi="Arial" w:cs="Arial"/>
          <w:b/>
          <w:sz w:val="24"/>
          <w:szCs w:val="24"/>
        </w:rPr>
        <w:t>Reţele canal menajer</w:t>
      </w:r>
      <w:r w:rsidR="007D0C40">
        <w:rPr>
          <w:rFonts w:ascii="Arial" w:hAnsi="Arial" w:cs="Arial"/>
          <w:sz w:val="24"/>
          <w:szCs w:val="24"/>
        </w:rPr>
        <w:t xml:space="preserve"> 763</w:t>
      </w:r>
      <w:r w:rsidRPr="0084333D">
        <w:rPr>
          <w:rFonts w:ascii="Arial" w:hAnsi="Arial" w:cs="Arial"/>
          <w:sz w:val="24"/>
          <w:szCs w:val="24"/>
        </w:rPr>
        <w:t xml:space="preserve"> km:</w:t>
      </w:r>
    </w:p>
    <w:p w:rsidR="00034915" w:rsidRPr="0084333D" w:rsidRDefault="00034915" w:rsidP="00D272A3">
      <w:pPr>
        <w:ind w:left="720"/>
        <w:jc w:val="both"/>
        <w:rPr>
          <w:rFonts w:ascii="Arial" w:hAnsi="Arial" w:cs="Arial"/>
          <w:sz w:val="24"/>
          <w:szCs w:val="24"/>
        </w:rPr>
      </w:pPr>
    </w:p>
    <w:p w:rsidR="00034915" w:rsidRDefault="00034915" w:rsidP="00D272A3">
      <w:pPr>
        <w:numPr>
          <w:ilvl w:val="0"/>
          <w:numId w:val="4"/>
        </w:numPr>
        <w:tabs>
          <w:tab w:val="clear" w:pos="1776"/>
          <w:tab w:val="num" w:pos="720"/>
        </w:tabs>
        <w:ind w:left="720"/>
        <w:jc w:val="both"/>
        <w:rPr>
          <w:rFonts w:ascii="Arial" w:hAnsi="Arial" w:cs="Arial"/>
          <w:sz w:val="24"/>
          <w:szCs w:val="24"/>
        </w:rPr>
      </w:pPr>
      <w:r w:rsidRPr="007D0C40">
        <w:rPr>
          <w:rFonts w:ascii="Arial" w:hAnsi="Arial" w:cs="Arial"/>
          <w:b/>
          <w:sz w:val="24"/>
          <w:szCs w:val="24"/>
        </w:rPr>
        <w:t>Reţele canal pluvial</w:t>
      </w:r>
      <w:r w:rsidRPr="007D0C40">
        <w:rPr>
          <w:rFonts w:ascii="Arial" w:hAnsi="Arial" w:cs="Arial"/>
          <w:sz w:val="24"/>
          <w:szCs w:val="24"/>
        </w:rPr>
        <w:t xml:space="preserve"> 36</w:t>
      </w:r>
      <w:r w:rsidR="007D0C40" w:rsidRPr="007D0C40">
        <w:rPr>
          <w:rFonts w:ascii="Arial" w:hAnsi="Arial" w:cs="Arial"/>
          <w:sz w:val="24"/>
          <w:szCs w:val="24"/>
        </w:rPr>
        <w:t>8 km</w:t>
      </w:r>
    </w:p>
    <w:p w:rsidR="007D0C40" w:rsidRPr="007D0C40" w:rsidRDefault="007D0C40" w:rsidP="00D272A3">
      <w:pPr>
        <w:numPr>
          <w:ilvl w:val="0"/>
          <w:numId w:val="4"/>
        </w:numPr>
        <w:tabs>
          <w:tab w:val="clear" w:pos="1776"/>
          <w:tab w:val="num" w:pos="720"/>
        </w:tabs>
        <w:ind w:left="720"/>
        <w:jc w:val="both"/>
        <w:rPr>
          <w:rFonts w:ascii="Arial" w:hAnsi="Arial" w:cs="Arial"/>
          <w:sz w:val="24"/>
          <w:szCs w:val="24"/>
        </w:rPr>
      </w:pPr>
    </w:p>
    <w:p w:rsidR="00034915" w:rsidRPr="0084333D" w:rsidRDefault="00034915" w:rsidP="00D272A3">
      <w:pPr>
        <w:numPr>
          <w:ilvl w:val="0"/>
          <w:numId w:val="4"/>
        </w:numPr>
        <w:tabs>
          <w:tab w:val="clear" w:pos="1776"/>
          <w:tab w:val="num" w:pos="720"/>
        </w:tabs>
        <w:ind w:left="720"/>
        <w:jc w:val="both"/>
        <w:rPr>
          <w:rFonts w:ascii="Arial" w:hAnsi="Arial" w:cs="Arial"/>
          <w:sz w:val="24"/>
          <w:szCs w:val="24"/>
        </w:rPr>
      </w:pPr>
      <w:r w:rsidRPr="0084333D">
        <w:rPr>
          <w:rFonts w:ascii="Arial" w:hAnsi="Arial" w:cs="Arial"/>
          <w:b/>
          <w:sz w:val="24"/>
          <w:szCs w:val="24"/>
        </w:rPr>
        <w:t>Racorduri canalizare menajeră</w:t>
      </w:r>
      <w:r w:rsidRPr="0084333D">
        <w:rPr>
          <w:rFonts w:ascii="Arial" w:hAnsi="Arial" w:cs="Arial"/>
          <w:sz w:val="24"/>
          <w:szCs w:val="24"/>
        </w:rPr>
        <w:t xml:space="preserve"> </w:t>
      </w:r>
      <w:r w:rsidR="007D0C40">
        <w:rPr>
          <w:rFonts w:ascii="Arial" w:hAnsi="Arial" w:cs="Arial"/>
          <w:sz w:val="24"/>
          <w:szCs w:val="24"/>
        </w:rPr>
        <w:t>37.216</w:t>
      </w:r>
      <w:r w:rsidRPr="0084333D">
        <w:rPr>
          <w:rFonts w:ascii="Arial" w:hAnsi="Arial" w:cs="Arial"/>
          <w:sz w:val="24"/>
          <w:szCs w:val="24"/>
        </w:rPr>
        <w:t xml:space="preserve"> buc:</w:t>
      </w:r>
    </w:p>
    <w:p w:rsidR="000D2D66" w:rsidRPr="000D2D66" w:rsidRDefault="000D2D66" w:rsidP="00D272A3">
      <w:pPr>
        <w:ind w:left="360"/>
        <w:jc w:val="both"/>
        <w:rPr>
          <w:rFonts w:ascii="Arial" w:hAnsi="Arial" w:cs="Arial"/>
          <w:sz w:val="24"/>
          <w:szCs w:val="24"/>
        </w:rPr>
      </w:pPr>
    </w:p>
    <w:p w:rsidR="00034915" w:rsidRPr="00BC44E4" w:rsidRDefault="00034915" w:rsidP="00D272A3">
      <w:pPr>
        <w:numPr>
          <w:ilvl w:val="0"/>
          <w:numId w:val="4"/>
        </w:numPr>
        <w:tabs>
          <w:tab w:val="clear" w:pos="1776"/>
          <w:tab w:val="num" w:pos="720"/>
        </w:tabs>
        <w:ind w:left="720"/>
        <w:jc w:val="both"/>
        <w:rPr>
          <w:rFonts w:ascii="Arial" w:hAnsi="Arial" w:cs="Arial"/>
          <w:sz w:val="24"/>
          <w:szCs w:val="24"/>
        </w:rPr>
      </w:pPr>
      <w:r w:rsidRPr="00BC44E4">
        <w:rPr>
          <w:rFonts w:ascii="Arial" w:hAnsi="Arial" w:cs="Arial"/>
          <w:b/>
          <w:sz w:val="24"/>
          <w:szCs w:val="24"/>
        </w:rPr>
        <w:t>Staţii de pompare în sistemul de canalizare</w:t>
      </w:r>
      <w:r w:rsidRPr="00BC44E4">
        <w:rPr>
          <w:rFonts w:ascii="Arial" w:hAnsi="Arial" w:cs="Arial"/>
          <w:sz w:val="24"/>
          <w:szCs w:val="24"/>
        </w:rPr>
        <w:t xml:space="preserve"> – 118 staţii</w:t>
      </w:r>
    </w:p>
    <w:p w:rsidR="000D2D66" w:rsidRPr="00BC44E4" w:rsidRDefault="00034915" w:rsidP="00D272A3">
      <w:pPr>
        <w:numPr>
          <w:ilvl w:val="1"/>
          <w:numId w:val="4"/>
        </w:numPr>
        <w:jc w:val="both"/>
        <w:rPr>
          <w:rFonts w:ascii="Arial" w:hAnsi="Arial" w:cs="Arial"/>
          <w:sz w:val="24"/>
          <w:szCs w:val="24"/>
        </w:rPr>
      </w:pPr>
      <w:r w:rsidRPr="00BC44E4">
        <w:rPr>
          <w:rFonts w:ascii="Arial" w:hAnsi="Arial" w:cs="Arial"/>
          <w:sz w:val="24"/>
          <w:szCs w:val="24"/>
        </w:rPr>
        <w:t>Canalizare menajeră – 109 staţii</w:t>
      </w:r>
    </w:p>
    <w:p w:rsidR="00034915" w:rsidRPr="00BC44E4" w:rsidRDefault="00034915" w:rsidP="00D272A3">
      <w:pPr>
        <w:numPr>
          <w:ilvl w:val="1"/>
          <w:numId w:val="4"/>
        </w:numPr>
        <w:jc w:val="both"/>
        <w:rPr>
          <w:rFonts w:ascii="Arial" w:hAnsi="Arial" w:cs="Arial"/>
          <w:sz w:val="24"/>
          <w:szCs w:val="24"/>
        </w:rPr>
      </w:pPr>
      <w:r w:rsidRPr="00BC44E4">
        <w:rPr>
          <w:rFonts w:ascii="Arial" w:hAnsi="Arial" w:cs="Arial"/>
          <w:sz w:val="24"/>
          <w:szCs w:val="24"/>
        </w:rPr>
        <w:t>Canalizare pluvială 9 staţii în mun. Oradea.</w:t>
      </w:r>
    </w:p>
    <w:p w:rsidR="00034915" w:rsidRPr="0084333D" w:rsidRDefault="00034915" w:rsidP="00D272A3">
      <w:pPr>
        <w:ind w:left="720"/>
        <w:jc w:val="both"/>
        <w:rPr>
          <w:rFonts w:ascii="Arial" w:hAnsi="Arial" w:cs="Arial"/>
          <w:sz w:val="24"/>
          <w:szCs w:val="24"/>
        </w:rPr>
      </w:pPr>
    </w:p>
    <w:p w:rsidR="00034915" w:rsidRPr="0084333D" w:rsidRDefault="00034915" w:rsidP="00D272A3">
      <w:pPr>
        <w:numPr>
          <w:ilvl w:val="0"/>
          <w:numId w:val="4"/>
        </w:numPr>
        <w:tabs>
          <w:tab w:val="clear" w:pos="1776"/>
          <w:tab w:val="num" w:pos="720"/>
        </w:tabs>
        <w:ind w:left="720"/>
        <w:jc w:val="both"/>
        <w:rPr>
          <w:rFonts w:ascii="Arial" w:hAnsi="Arial" w:cs="Arial"/>
          <w:sz w:val="24"/>
          <w:szCs w:val="24"/>
        </w:rPr>
      </w:pPr>
      <w:r w:rsidRPr="0084333D">
        <w:rPr>
          <w:rFonts w:ascii="Arial" w:hAnsi="Arial" w:cs="Arial"/>
          <w:b/>
          <w:sz w:val="24"/>
          <w:szCs w:val="24"/>
        </w:rPr>
        <w:t>Staţii de epurare</w:t>
      </w:r>
      <w:r w:rsidRPr="0084333D">
        <w:rPr>
          <w:rFonts w:ascii="Arial" w:hAnsi="Arial" w:cs="Arial"/>
          <w:sz w:val="24"/>
          <w:szCs w:val="24"/>
        </w:rPr>
        <w:t xml:space="preserve"> - </w:t>
      </w:r>
      <w:r w:rsidR="007D0C40">
        <w:rPr>
          <w:rFonts w:ascii="Arial" w:hAnsi="Arial" w:cs="Arial"/>
          <w:sz w:val="24"/>
          <w:szCs w:val="24"/>
        </w:rPr>
        <w:t>6</w:t>
      </w:r>
      <w:r w:rsidRPr="0084333D">
        <w:rPr>
          <w:rFonts w:ascii="Arial" w:hAnsi="Arial" w:cs="Arial"/>
          <w:sz w:val="24"/>
          <w:szCs w:val="24"/>
        </w:rPr>
        <w:t xml:space="preserve">, din care staţia de epurare din Oradea cu o capacitate de epurare </w:t>
      </w:r>
      <w:proofErr w:type="spellStart"/>
      <w:r w:rsidRPr="0084333D">
        <w:rPr>
          <w:rFonts w:ascii="Arial" w:hAnsi="Arial" w:cs="Arial"/>
          <w:sz w:val="24"/>
          <w:szCs w:val="24"/>
        </w:rPr>
        <w:t>mecano-biologică-tertiara</w:t>
      </w:r>
      <w:proofErr w:type="spellEnd"/>
      <w:r w:rsidRPr="0084333D">
        <w:rPr>
          <w:rFonts w:ascii="Arial" w:hAnsi="Arial" w:cs="Arial"/>
          <w:sz w:val="24"/>
          <w:szCs w:val="24"/>
        </w:rPr>
        <w:t xml:space="preserve"> a apelor uzate de 2.200 l/s.</w:t>
      </w:r>
    </w:p>
    <w:p w:rsidR="00034915" w:rsidRPr="0084333D" w:rsidRDefault="00034915" w:rsidP="00D272A3">
      <w:pPr>
        <w:ind w:left="360"/>
        <w:jc w:val="both"/>
        <w:rPr>
          <w:rFonts w:ascii="Arial" w:hAnsi="Arial" w:cs="Arial"/>
          <w:sz w:val="24"/>
          <w:szCs w:val="24"/>
        </w:rPr>
      </w:pPr>
    </w:p>
    <w:p w:rsidR="00034915" w:rsidRPr="00C40466" w:rsidRDefault="00034915" w:rsidP="00D272A3">
      <w:pPr>
        <w:spacing w:after="200"/>
        <w:ind w:firstLine="360"/>
        <w:jc w:val="both"/>
        <w:rPr>
          <w:rFonts w:ascii="Arial" w:hAnsi="Arial" w:cs="Arial"/>
          <w:b/>
          <w:bCs/>
          <w:sz w:val="24"/>
          <w:szCs w:val="24"/>
        </w:rPr>
      </w:pPr>
      <w:r w:rsidRPr="00C40466">
        <w:rPr>
          <w:rFonts w:ascii="Arial" w:hAnsi="Arial" w:cs="Arial"/>
          <w:b/>
          <w:bCs/>
          <w:sz w:val="24"/>
          <w:szCs w:val="24"/>
        </w:rPr>
        <w:t xml:space="preserve">Populaţie deservită </w:t>
      </w:r>
      <w:r w:rsidR="00F174C1" w:rsidRPr="00C40466">
        <w:rPr>
          <w:rFonts w:ascii="Arial" w:hAnsi="Arial" w:cs="Arial"/>
          <w:b/>
          <w:bCs/>
          <w:sz w:val="24"/>
          <w:szCs w:val="24"/>
        </w:rPr>
        <w:t xml:space="preserve">la </w:t>
      </w:r>
      <w:proofErr w:type="spellStart"/>
      <w:r w:rsidR="00F174C1" w:rsidRPr="00C40466">
        <w:rPr>
          <w:rFonts w:ascii="Arial" w:hAnsi="Arial" w:cs="Arial"/>
          <w:b/>
          <w:bCs/>
          <w:sz w:val="24"/>
          <w:szCs w:val="24"/>
        </w:rPr>
        <w:t>sfarsitul</w:t>
      </w:r>
      <w:proofErr w:type="spellEnd"/>
      <w:r w:rsidR="00F174C1" w:rsidRPr="00C40466">
        <w:rPr>
          <w:rFonts w:ascii="Arial" w:hAnsi="Arial" w:cs="Arial"/>
          <w:b/>
          <w:bCs/>
          <w:sz w:val="24"/>
          <w:szCs w:val="24"/>
        </w:rPr>
        <w:t xml:space="preserve"> semestrului I 20</w:t>
      </w:r>
      <w:r w:rsidR="00FE5E69">
        <w:rPr>
          <w:rFonts w:ascii="Arial" w:hAnsi="Arial" w:cs="Arial"/>
          <w:b/>
          <w:bCs/>
          <w:sz w:val="24"/>
          <w:szCs w:val="24"/>
        </w:rPr>
        <w:t>20</w:t>
      </w:r>
    </w:p>
    <w:p w:rsidR="00034915" w:rsidRPr="004E42F4" w:rsidRDefault="00034915" w:rsidP="00D272A3">
      <w:pPr>
        <w:spacing w:after="200"/>
        <w:ind w:firstLine="360"/>
        <w:jc w:val="both"/>
        <w:rPr>
          <w:rFonts w:ascii="Arial" w:hAnsi="Arial" w:cs="Arial"/>
          <w:sz w:val="24"/>
          <w:szCs w:val="24"/>
        </w:rPr>
      </w:pPr>
      <w:r w:rsidRPr="004E42F4">
        <w:rPr>
          <w:rFonts w:ascii="Arial" w:hAnsi="Arial" w:cs="Arial"/>
          <w:sz w:val="24"/>
          <w:szCs w:val="24"/>
          <w:u w:val="single"/>
        </w:rPr>
        <w:t>În întreaga arie de operare</w:t>
      </w:r>
      <w:r w:rsidRPr="004E42F4">
        <w:rPr>
          <w:rFonts w:ascii="Arial" w:hAnsi="Arial" w:cs="Arial"/>
          <w:sz w:val="24"/>
          <w:szCs w:val="24"/>
        </w:rPr>
        <w:t xml:space="preserve">: - populaţie rezidentă </w:t>
      </w:r>
      <w:r w:rsidR="004E42F4" w:rsidRPr="004E42F4">
        <w:rPr>
          <w:rFonts w:ascii="Arial" w:hAnsi="Arial" w:cs="Arial"/>
          <w:sz w:val="24"/>
          <w:szCs w:val="24"/>
        </w:rPr>
        <w:t>258.000</w:t>
      </w:r>
      <w:r w:rsidRPr="004E42F4">
        <w:rPr>
          <w:rFonts w:ascii="Arial" w:hAnsi="Arial" w:cs="Arial"/>
          <w:sz w:val="24"/>
          <w:szCs w:val="24"/>
        </w:rPr>
        <w:t xml:space="preserve"> locuitori</w:t>
      </w:r>
    </w:p>
    <w:p w:rsidR="00034915" w:rsidRPr="004E42F4" w:rsidRDefault="00034915" w:rsidP="00D272A3">
      <w:pPr>
        <w:ind w:left="360"/>
        <w:jc w:val="both"/>
        <w:rPr>
          <w:rFonts w:ascii="Arial" w:hAnsi="Arial" w:cs="Arial"/>
          <w:sz w:val="24"/>
          <w:szCs w:val="24"/>
        </w:rPr>
      </w:pPr>
      <w:r w:rsidRPr="004E42F4">
        <w:rPr>
          <w:rFonts w:ascii="Arial" w:hAnsi="Arial" w:cs="Arial"/>
          <w:sz w:val="24"/>
          <w:szCs w:val="24"/>
        </w:rPr>
        <w:t xml:space="preserve">Alimentare cu apă: </w:t>
      </w:r>
      <w:r w:rsidRPr="004E42F4">
        <w:rPr>
          <w:rFonts w:ascii="Arial" w:hAnsi="Arial" w:cs="Arial"/>
          <w:sz w:val="24"/>
          <w:szCs w:val="24"/>
        </w:rPr>
        <w:tab/>
      </w:r>
      <w:r w:rsidR="00DC7DE3">
        <w:rPr>
          <w:rFonts w:ascii="Arial" w:hAnsi="Arial" w:cs="Arial"/>
          <w:sz w:val="24"/>
          <w:szCs w:val="24"/>
        </w:rPr>
        <w:t>255.570</w:t>
      </w:r>
      <w:r w:rsidRPr="004E42F4">
        <w:rPr>
          <w:rFonts w:ascii="Arial" w:hAnsi="Arial" w:cs="Arial"/>
          <w:sz w:val="24"/>
          <w:szCs w:val="24"/>
        </w:rPr>
        <w:t xml:space="preserve"> locuitori (</w:t>
      </w:r>
      <w:r w:rsidR="00DC7DE3">
        <w:rPr>
          <w:rFonts w:ascii="Arial" w:hAnsi="Arial" w:cs="Arial"/>
          <w:sz w:val="24"/>
          <w:szCs w:val="24"/>
        </w:rPr>
        <w:t>97,51</w:t>
      </w:r>
      <w:r w:rsidRPr="004E42F4">
        <w:rPr>
          <w:rFonts w:ascii="Arial" w:hAnsi="Arial" w:cs="Arial"/>
          <w:sz w:val="24"/>
          <w:szCs w:val="24"/>
        </w:rPr>
        <w:t xml:space="preserve"> % din populaţia rezidentă)</w:t>
      </w:r>
    </w:p>
    <w:p w:rsidR="00034915" w:rsidRPr="004E42F4" w:rsidRDefault="00034915" w:rsidP="00D272A3">
      <w:pPr>
        <w:ind w:firstLine="360"/>
        <w:jc w:val="both"/>
        <w:rPr>
          <w:rFonts w:ascii="Arial" w:hAnsi="Arial" w:cs="Arial"/>
          <w:sz w:val="24"/>
          <w:szCs w:val="24"/>
        </w:rPr>
      </w:pPr>
      <w:r w:rsidRPr="004E42F4">
        <w:rPr>
          <w:rFonts w:ascii="Arial" w:hAnsi="Arial" w:cs="Arial"/>
          <w:sz w:val="24"/>
          <w:szCs w:val="24"/>
        </w:rPr>
        <w:t xml:space="preserve">Canalizare: </w:t>
      </w:r>
      <w:r w:rsidRPr="004E42F4">
        <w:rPr>
          <w:rFonts w:ascii="Arial" w:hAnsi="Arial" w:cs="Arial"/>
          <w:sz w:val="24"/>
          <w:szCs w:val="24"/>
        </w:rPr>
        <w:tab/>
      </w:r>
      <w:r w:rsidRPr="004E42F4">
        <w:rPr>
          <w:rFonts w:ascii="Arial" w:hAnsi="Arial" w:cs="Arial"/>
          <w:sz w:val="24"/>
          <w:szCs w:val="24"/>
        </w:rPr>
        <w:tab/>
      </w:r>
      <w:r w:rsidR="00DC7DE3">
        <w:rPr>
          <w:rFonts w:ascii="Arial" w:hAnsi="Arial" w:cs="Arial"/>
          <w:sz w:val="24"/>
          <w:szCs w:val="24"/>
        </w:rPr>
        <w:t>215.070</w:t>
      </w:r>
      <w:r w:rsidRPr="004E42F4">
        <w:rPr>
          <w:rFonts w:ascii="Arial" w:hAnsi="Arial" w:cs="Arial"/>
          <w:sz w:val="24"/>
          <w:szCs w:val="24"/>
        </w:rPr>
        <w:t xml:space="preserve"> locuitori </w:t>
      </w:r>
      <w:r w:rsidR="00DC7DE3">
        <w:rPr>
          <w:rFonts w:ascii="Arial" w:hAnsi="Arial" w:cs="Arial"/>
          <w:sz w:val="24"/>
          <w:szCs w:val="24"/>
        </w:rPr>
        <w:t>82,06</w:t>
      </w:r>
      <w:r w:rsidRPr="004E42F4">
        <w:rPr>
          <w:rFonts w:ascii="Arial" w:hAnsi="Arial" w:cs="Arial"/>
          <w:sz w:val="24"/>
          <w:szCs w:val="24"/>
        </w:rPr>
        <w:t xml:space="preserve"> % din populaţia rezidentă)</w:t>
      </w:r>
    </w:p>
    <w:p w:rsidR="00034915" w:rsidRPr="00F174C1" w:rsidRDefault="00034915" w:rsidP="00D272A3">
      <w:pPr>
        <w:ind w:firstLine="360"/>
        <w:jc w:val="both"/>
        <w:rPr>
          <w:rFonts w:ascii="Arial" w:hAnsi="Arial" w:cs="Arial"/>
          <w:sz w:val="24"/>
          <w:szCs w:val="24"/>
          <w:highlight w:val="yellow"/>
          <w:u w:val="single"/>
        </w:rPr>
      </w:pPr>
    </w:p>
    <w:p w:rsidR="00034915" w:rsidRPr="0098228A" w:rsidRDefault="00034915" w:rsidP="00D272A3">
      <w:pPr>
        <w:ind w:firstLine="360"/>
        <w:jc w:val="both"/>
        <w:rPr>
          <w:rFonts w:ascii="Arial" w:hAnsi="Arial" w:cs="Arial"/>
          <w:sz w:val="24"/>
          <w:szCs w:val="24"/>
        </w:rPr>
      </w:pPr>
      <w:r w:rsidRPr="0098228A">
        <w:rPr>
          <w:rFonts w:ascii="Arial" w:hAnsi="Arial" w:cs="Arial"/>
          <w:sz w:val="24"/>
          <w:szCs w:val="24"/>
          <w:u w:val="single"/>
        </w:rPr>
        <w:t>În mun. Oradea:</w:t>
      </w:r>
      <w:r w:rsidRPr="0098228A">
        <w:rPr>
          <w:rFonts w:ascii="Arial" w:hAnsi="Arial" w:cs="Arial"/>
          <w:sz w:val="24"/>
          <w:szCs w:val="24"/>
        </w:rPr>
        <w:t xml:space="preserve"> - populaţie rezidentă </w:t>
      </w:r>
      <w:r w:rsidR="0098228A" w:rsidRPr="0098228A">
        <w:rPr>
          <w:rFonts w:ascii="Arial" w:hAnsi="Arial" w:cs="Arial"/>
          <w:sz w:val="24"/>
          <w:szCs w:val="24"/>
        </w:rPr>
        <w:t>196.000</w:t>
      </w:r>
      <w:r w:rsidRPr="0098228A">
        <w:rPr>
          <w:rFonts w:ascii="Arial" w:hAnsi="Arial" w:cs="Arial"/>
          <w:sz w:val="24"/>
          <w:szCs w:val="24"/>
        </w:rPr>
        <w:t xml:space="preserve"> locuitori </w:t>
      </w:r>
      <w:r w:rsidRPr="0098228A">
        <w:rPr>
          <w:rFonts w:ascii="Arial" w:hAnsi="Arial" w:cs="Arial"/>
          <w:sz w:val="24"/>
          <w:szCs w:val="24"/>
        </w:rPr>
        <w:tab/>
      </w:r>
      <w:r w:rsidRPr="0098228A">
        <w:rPr>
          <w:rFonts w:ascii="Arial" w:hAnsi="Arial" w:cs="Arial"/>
          <w:sz w:val="24"/>
          <w:szCs w:val="24"/>
        </w:rPr>
        <w:tab/>
      </w:r>
      <w:r w:rsidRPr="0098228A">
        <w:rPr>
          <w:rFonts w:ascii="Arial" w:hAnsi="Arial" w:cs="Arial"/>
          <w:sz w:val="24"/>
          <w:szCs w:val="24"/>
        </w:rPr>
        <w:tab/>
      </w:r>
    </w:p>
    <w:p w:rsidR="00034915" w:rsidRPr="0098228A" w:rsidRDefault="00034915" w:rsidP="00D272A3">
      <w:pPr>
        <w:ind w:firstLine="360"/>
        <w:jc w:val="both"/>
        <w:rPr>
          <w:rFonts w:ascii="Arial" w:hAnsi="Arial" w:cs="Arial"/>
          <w:sz w:val="24"/>
          <w:szCs w:val="24"/>
        </w:rPr>
      </w:pPr>
      <w:r w:rsidRPr="0098228A">
        <w:rPr>
          <w:rFonts w:ascii="Arial" w:hAnsi="Arial" w:cs="Arial"/>
          <w:sz w:val="24"/>
          <w:szCs w:val="24"/>
        </w:rPr>
        <w:t xml:space="preserve">Alimentare cu apă:       </w:t>
      </w:r>
      <w:r w:rsidR="001F0FEB">
        <w:rPr>
          <w:rFonts w:ascii="Arial" w:hAnsi="Arial" w:cs="Arial"/>
          <w:sz w:val="24"/>
          <w:szCs w:val="24"/>
        </w:rPr>
        <w:t>195.500</w:t>
      </w:r>
      <w:r w:rsidRPr="0098228A">
        <w:rPr>
          <w:rFonts w:ascii="Arial" w:hAnsi="Arial" w:cs="Arial"/>
          <w:sz w:val="24"/>
          <w:szCs w:val="24"/>
        </w:rPr>
        <w:t xml:space="preserve"> locuitori (99,9</w:t>
      </w:r>
      <w:r w:rsidR="0098228A" w:rsidRPr="0098228A">
        <w:rPr>
          <w:rFonts w:ascii="Arial" w:hAnsi="Arial" w:cs="Arial"/>
          <w:sz w:val="24"/>
          <w:szCs w:val="24"/>
        </w:rPr>
        <w:t xml:space="preserve">7 </w:t>
      </w:r>
      <w:r w:rsidRPr="0098228A">
        <w:rPr>
          <w:rFonts w:ascii="Arial" w:hAnsi="Arial" w:cs="Arial"/>
          <w:sz w:val="24"/>
          <w:szCs w:val="24"/>
        </w:rPr>
        <w:t>% din populaţia rezidentă)</w:t>
      </w:r>
    </w:p>
    <w:p w:rsidR="00034915" w:rsidRPr="0084333D" w:rsidRDefault="00034915" w:rsidP="00D272A3">
      <w:pPr>
        <w:ind w:firstLine="360"/>
        <w:jc w:val="both"/>
        <w:rPr>
          <w:rFonts w:ascii="Arial" w:hAnsi="Arial" w:cs="Arial"/>
          <w:sz w:val="24"/>
          <w:szCs w:val="24"/>
        </w:rPr>
      </w:pPr>
      <w:r w:rsidRPr="0098228A">
        <w:rPr>
          <w:rFonts w:ascii="Arial" w:hAnsi="Arial" w:cs="Arial"/>
          <w:sz w:val="24"/>
          <w:szCs w:val="24"/>
        </w:rPr>
        <w:t xml:space="preserve">Canalizare: </w:t>
      </w:r>
      <w:r w:rsidRPr="0098228A">
        <w:rPr>
          <w:rFonts w:ascii="Arial" w:hAnsi="Arial" w:cs="Arial"/>
          <w:sz w:val="24"/>
          <w:szCs w:val="24"/>
        </w:rPr>
        <w:tab/>
        <w:t xml:space="preserve">          </w:t>
      </w:r>
      <w:r w:rsidR="001F0FEB">
        <w:rPr>
          <w:rFonts w:ascii="Arial" w:hAnsi="Arial" w:cs="Arial"/>
          <w:sz w:val="24"/>
          <w:szCs w:val="24"/>
        </w:rPr>
        <w:t>185.850</w:t>
      </w:r>
      <w:r w:rsidRPr="0098228A">
        <w:rPr>
          <w:rFonts w:ascii="Arial" w:hAnsi="Arial" w:cs="Arial"/>
          <w:sz w:val="24"/>
          <w:szCs w:val="24"/>
        </w:rPr>
        <w:t xml:space="preserve"> locuitori (94</w:t>
      </w:r>
      <w:r w:rsidR="0098228A" w:rsidRPr="0098228A">
        <w:rPr>
          <w:rFonts w:ascii="Arial" w:hAnsi="Arial" w:cs="Arial"/>
          <w:sz w:val="24"/>
          <w:szCs w:val="24"/>
        </w:rPr>
        <w:t>,80</w:t>
      </w:r>
      <w:r w:rsidRPr="0098228A">
        <w:rPr>
          <w:rFonts w:ascii="Arial" w:hAnsi="Arial" w:cs="Arial"/>
          <w:sz w:val="24"/>
          <w:szCs w:val="24"/>
        </w:rPr>
        <w:t xml:space="preserve"> % din populaţia rezidentă)</w:t>
      </w:r>
      <w:r w:rsidR="00E55BAD">
        <w:rPr>
          <w:rFonts w:ascii="Arial" w:hAnsi="Arial" w:cs="Arial"/>
          <w:sz w:val="24"/>
          <w:szCs w:val="24"/>
        </w:rPr>
        <w:t xml:space="preserve"> </w:t>
      </w:r>
    </w:p>
    <w:p w:rsidR="00034915" w:rsidRPr="0084333D" w:rsidRDefault="00034915" w:rsidP="00D272A3">
      <w:pPr>
        <w:ind w:firstLine="705"/>
        <w:jc w:val="left"/>
        <w:rPr>
          <w:rFonts w:ascii="Arial" w:eastAsia="Times New Roman" w:hAnsi="Arial" w:cs="Arial"/>
          <w:color w:val="FF0000"/>
          <w:sz w:val="24"/>
          <w:szCs w:val="24"/>
        </w:rPr>
      </w:pPr>
    </w:p>
    <w:p w:rsidR="00547785" w:rsidRPr="004F51B3" w:rsidRDefault="00547785" w:rsidP="00D272A3">
      <w:pPr>
        <w:jc w:val="both"/>
        <w:rPr>
          <w:rFonts w:ascii="Arial" w:eastAsia="Times New Roman" w:hAnsi="Arial" w:cs="Arial"/>
          <w:color w:val="000000" w:themeColor="text1"/>
          <w:sz w:val="24"/>
          <w:szCs w:val="24"/>
        </w:rPr>
      </w:pPr>
      <w:r w:rsidRPr="00CD5F3A">
        <w:rPr>
          <w:rFonts w:ascii="Arial" w:eastAsia="Times New Roman" w:hAnsi="Arial" w:cs="Arial"/>
          <w:sz w:val="24"/>
          <w:szCs w:val="24"/>
        </w:rPr>
        <w:tab/>
      </w:r>
      <w:r w:rsidRPr="004F51B3">
        <w:rPr>
          <w:rFonts w:ascii="Arial" w:eastAsia="Times New Roman" w:hAnsi="Arial" w:cs="Arial"/>
          <w:color w:val="000000" w:themeColor="text1"/>
          <w:sz w:val="24"/>
          <w:szCs w:val="24"/>
        </w:rPr>
        <w:t>Structura de personal la 30.06.20</w:t>
      </w:r>
      <w:r w:rsidR="004F51B3">
        <w:rPr>
          <w:rFonts w:ascii="Arial" w:eastAsia="Times New Roman" w:hAnsi="Arial" w:cs="Arial"/>
          <w:color w:val="000000" w:themeColor="text1"/>
          <w:sz w:val="24"/>
          <w:szCs w:val="24"/>
        </w:rPr>
        <w:t>20</w:t>
      </w:r>
      <w:r w:rsidRPr="004F51B3">
        <w:rPr>
          <w:rFonts w:ascii="Arial" w:eastAsia="Times New Roman" w:hAnsi="Arial" w:cs="Arial"/>
          <w:color w:val="000000" w:themeColor="text1"/>
          <w:sz w:val="24"/>
          <w:szCs w:val="24"/>
        </w:rPr>
        <w:t xml:space="preserve"> este următoarea:</w:t>
      </w:r>
    </w:p>
    <w:p w:rsidR="00547785" w:rsidRPr="001F0FEB" w:rsidRDefault="00547785" w:rsidP="00D272A3">
      <w:pPr>
        <w:jc w:val="both"/>
        <w:rPr>
          <w:rFonts w:ascii="Arial" w:eastAsia="Times New Roman" w:hAnsi="Arial" w:cs="Arial"/>
          <w:sz w:val="24"/>
          <w:szCs w:val="24"/>
          <w:highlight w:val="yellow"/>
        </w:rPr>
      </w:pPr>
    </w:p>
    <w:tbl>
      <w:tblPr>
        <w:tblStyle w:val="TableGrid"/>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00"/>
        <w:gridCol w:w="1394"/>
        <w:gridCol w:w="1666"/>
      </w:tblGrid>
      <w:tr w:rsidR="004F51B3" w:rsidRPr="001F0FEB" w:rsidTr="00F1168D">
        <w:trPr>
          <w:trHeight w:val="640"/>
        </w:trPr>
        <w:tc>
          <w:tcPr>
            <w:tcW w:w="3600" w:type="dxa"/>
            <w:shd w:val="clear" w:color="auto" w:fill="6A83FE"/>
            <w:vAlign w:val="center"/>
          </w:tcPr>
          <w:p w:rsidR="004F51B3" w:rsidRPr="004F51B3" w:rsidRDefault="004F51B3" w:rsidP="00D272A3">
            <w:pPr>
              <w:spacing w:before="100" w:beforeAutospacing="1" w:after="100" w:afterAutospacing="1" w:line="276" w:lineRule="auto"/>
              <w:jc w:val="center"/>
              <w:rPr>
                <w:sz w:val="24"/>
                <w:szCs w:val="24"/>
              </w:rPr>
            </w:pPr>
            <w:r w:rsidRPr="004F51B3">
              <w:rPr>
                <w:rFonts w:ascii="Arial" w:hAnsi="Arial" w:cs="Arial"/>
                <w:b/>
                <w:color w:val="FFFFFF" w:themeColor="background1"/>
              </w:rPr>
              <w:lastRenderedPageBreak/>
              <w:t>TOTAL  PERSONAL</w:t>
            </w:r>
          </w:p>
        </w:tc>
        <w:tc>
          <w:tcPr>
            <w:tcW w:w="1394" w:type="dxa"/>
            <w:shd w:val="clear" w:color="auto" w:fill="6A83FE"/>
            <w:vAlign w:val="center"/>
          </w:tcPr>
          <w:p w:rsidR="004F51B3" w:rsidRPr="004F51B3" w:rsidRDefault="004F51B3" w:rsidP="00D272A3">
            <w:pPr>
              <w:spacing w:before="100" w:beforeAutospacing="1" w:after="100" w:afterAutospacing="1" w:line="276" w:lineRule="auto"/>
              <w:jc w:val="center"/>
              <w:rPr>
                <w:sz w:val="24"/>
                <w:szCs w:val="24"/>
              </w:rPr>
            </w:pPr>
            <w:r w:rsidRPr="004F51B3">
              <w:rPr>
                <w:rFonts w:ascii="Arial" w:hAnsi="Arial" w:cs="Arial"/>
                <w:b/>
                <w:color w:val="FFFFFF" w:themeColor="background1"/>
              </w:rPr>
              <w:t>572</w:t>
            </w:r>
          </w:p>
        </w:tc>
        <w:tc>
          <w:tcPr>
            <w:tcW w:w="1666" w:type="dxa"/>
            <w:shd w:val="clear" w:color="auto" w:fill="6A83FE"/>
            <w:vAlign w:val="center"/>
          </w:tcPr>
          <w:p w:rsidR="004F51B3" w:rsidRPr="004F51B3" w:rsidRDefault="004F51B3" w:rsidP="00D272A3">
            <w:pPr>
              <w:spacing w:before="100" w:beforeAutospacing="1" w:after="100" w:afterAutospacing="1" w:line="276" w:lineRule="auto"/>
              <w:rPr>
                <w:sz w:val="24"/>
                <w:szCs w:val="24"/>
              </w:rPr>
            </w:pPr>
            <w:r w:rsidRPr="004F51B3">
              <w:rPr>
                <w:rFonts w:ascii="Arial" w:hAnsi="Arial" w:cs="Arial"/>
                <w:b/>
              </w:rPr>
              <w:t>100,00 %</w:t>
            </w:r>
          </w:p>
        </w:tc>
      </w:tr>
      <w:tr w:rsidR="004F51B3" w:rsidRPr="001F0FEB" w:rsidTr="00D5413B">
        <w:trPr>
          <w:trHeight w:val="276"/>
        </w:trPr>
        <w:tc>
          <w:tcPr>
            <w:tcW w:w="3600" w:type="dxa"/>
          </w:tcPr>
          <w:p w:rsidR="004F51B3" w:rsidRPr="004F51B3" w:rsidRDefault="004F51B3" w:rsidP="00D272A3">
            <w:pPr>
              <w:spacing w:before="100" w:beforeAutospacing="1" w:after="100" w:afterAutospacing="1" w:line="276" w:lineRule="auto"/>
              <w:jc w:val="left"/>
              <w:rPr>
                <w:sz w:val="24"/>
                <w:szCs w:val="24"/>
              </w:rPr>
            </w:pPr>
            <w:r w:rsidRPr="004F51B3">
              <w:rPr>
                <w:rFonts w:ascii="Arial" w:hAnsi="Arial" w:cs="Arial"/>
              </w:rPr>
              <w:t>Conducere (contract de mandat)</w:t>
            </w:r>
          </w:p>
        </w:tc>
        <w:tc>
          <w:tcPr>
            <w:tcW w:w="1394" w:type="dxa"/>
          </w:tcPr>
          <w:p w:rsidR="004F51B3" w:rsidRPr="004F51B3" w:rsidRDefault="004F51B3" w:rsidP="00D272A3">
            <w:pPr>
              <w:spacing w:before="100" w:beforeAutospacing="1" w:after="100" w:afterAutospacing="1" w:line="276" w:lineRule="auto"/>
              <w:rPr>
                <w:sz w:val="24"/>
                <w:szCs w:val="24"/>
              </w:rPr>
            </w:pPr>
            <w:r w:rsidRPr="004F51B3">
              <w:rPr>
                <w:rFonts w:ascii="Arial" w:hAnsi="Arial" w:cs="Arial"/>
              </w:rPr>
              <w:t xml:space="preserve">             3</w:t>
            </w:r>
          </w:p>
        </w:tc>
        <w:tc>
          <w:tcPr>
            <w:tcW w:w="1666" w:type="dxa"/>
          </w:tcPr>
          <w:p w:rsidR="004F51B3" w:rsidRPr="004F51B3" w:rsidRDefault="004F51B3" w:rsidP="00D272A3">
            <w:pPr>
              <w:spacing w:line="276" w:lineRule="auto"/>
              <w:rPr>
                <w:sz w:val="24"/>
                <w:szCs w:val="24"/>
              </w:rPr>
            </w:pPr>
            <w:r w:rsidRPr="004F51B3">
              <w:t>0,52 %</w:t>
            </w:r>
          </w:p>
        </w:tc>
      </w:tr>
      <w:tr w:rsidR="004F51B3" w:rsidRPr="001F0FEB" w:rsidTr="00F1168D">
        <w:trPr>
          <w:trHeight w:val="276"/>
        </w:trPr>
        <w:tc>
          <w:tcPr>
            <w:tcW w:w="3600" w:type="dxa"/>
          </w:tcPr>
          <w:p w:rsidR="004F51B3" w:rsidRPr="004F51B3" w:rsidRDefault="004F51B3" w:rsidP="00D272A3">
            <w:pPr>
              <w:spacing w:before="100" w:beforeAutospacing="1" w:after="100" w:afterAutospacing="1" w:line="276" w:lineRule="auto"/>
              <w:jc w:val="left"/>
              <w:rPr>
                <w:sz w:val="24"/>
                <w:szCs w:val="24"/>
              </w:rPr>
            </w:pPr>
            <w:r w:rsidRPr="004F51B3">
              <w:rPr>
                <w:rFonts w:ascii="Arial" w:hAnsi="Arial" w:cs="Arial"/>
              </w:rPr>
              <w:t>Personal TESA</w:t>
            </w:r>
          </w:p>
        </w:tc>
        <w:tc>
          <w:tcPr>
            <w:tcW w:w="1394" w:type="dxa"/>
          </w:tcPr>
          <w:p w:rsidR="004F51B3" w:rsidRPr="004F51B3" w:rsidRDefault="004F51B3" w:rsidP="00D272A3">
            <w:pPr>
              <w:spacing w:before="100" w:beforeAutospacing="1" w:after="100" w:afterAutospacing="1" w:line="276" w:lineRule="auto"/>
              <w:rPr>
                <w:sz w:val="24"/>
                <w:szCs w:val="24"/>
              </w:rPr>
            </w:pPr>
            <w:r w:rsidRPr="004F51B3">
              <w:rPr>
                <w:rFonts w:ascii="Arial" w:hAnsi="Arial" w:cs="Arial"/>
                <w:color w:val="000000" w:themeColor="text1"/>
              </w:rPr>
              <w:t xml:space="preserve">           167</w:t>
            </w:r>
          </w:p>
        </w:tc>
        <w:tc>
          <w:tcPr>
            <w:tcW w:w="1666" w:type="dxa"/>
          </w:tcPr>
          <w:p w:rsidR="004F51B3" w:rsidRPr="004F51B3" w:rsidRDefault="004F51B3" w:rsidP="00D272A3">
            <w:pPr>
              <w:spacing w:line="276" w:lineRule="auto"/>
              <w:rPr>
                <w:sz w:val="24"/>
                <w:szCs w:val="24"/>
              </w:rPr>
            </w:pPr>
            <w:r w:rsidRPr="004F51B3">
              <w:t>29,2 %</w:t>
            </w:r>
          </w:p>
        </w:tc>
      </w:tr>
      <w:tr w:rsidR="004F51B3" w:rsidRPr="001F0FEB" w:rsidTr="00F1168D">
        <w:trPr>
          <w:trHeight w:val="276"/>
        </w:trPr>
        <w:tc>
          <w:tcPr>
            <w:tcW w:w="3600" w:type="dxa"/>
          </w:tcPr>
          <w:p w:rsidR="004F51B3" w:rsidRPr="004F51B3" w:rsidRDefault="004F51B3" w:rsidP="00D272A3">
            <w:pPr>
              <w:spacing w:before="100" w:beforeAutospacing="1" w:after="100" w:afterAutospacing="1" w:line="276" w:lineRule="auto"/>
              <w:jc w:val="left"/>
              <w:rPr>
                <w:sz w:val="24"/>
                <w:szCs w:val="24"/>
              </w:rPr>
            </w:pPr>
            <w:r w:rsidRPr="004F51B3">
              <w:rPr>
                <w:rFonts w:ascii="Arial" w:hAnsi="Arial" w:cs="Arial"/>
              </w:rPr>
              <w:t>Maiştri</w:t>
            </w:r>
          </w:p>
        </w:tc>
        <w:tc>
          <w:tcPr>
            <w:tcW w:w="1394" w:type="dxa"/>
          </w:tcPr>
          <w:p w:rsidR="004F51B3" w:rsidRPr="004F51B3" w:rsidRDefault="004F51B3" w:rsidP="00D272A3">
            <w:pPr>
              <w:spacing w:before="100" w:beforeAutospacing="1" w:after="100" w:afterAutospacing="1" w:line="276" w:lineRule="auto"/>
              <w:rPr>
                <w:sz w:val="24"/>
                <w:szCs w:val="24"/>
              </w:rPr>
            </w:pPr>
            <w:r w:rsidRPr="004F51B3">
              <w:rPr>
                <w:rFonts w:ascii="Arial" w:hAnsi="Arial" w:cs="Arial"/>
                <w:color w:val="000000" w:themeColor="text1"/>
              </w:rPr>
              <w:t xml:space="preserve">              9</w:t>
            </w:r>
          </w:p>
        </w:tc>
        <w:tc>
          <w:tcPr>
            <w:tcW w:w="1666" w:type="dxa"/>
          </w:tcPr>
          <w:p w:rsidR="004F51B3" w:rsidRPr="004F51B3" w:rsidRDefault="004F51B3" w:rsidP="00D272A3">
            <w:pPr>
              <w:spacing w:line="276" w:lineRule="auto"/>
              <w:rPr>
                <w:sz w:val="24"/>
                <w:szCs w:val="24"/>
              </w:rPr>
            </w:pPr>
            <w:r w:rsidRPr="004F51B3">
              <w:t>1,57 %</w:t>
            </w:r>
          </w:p>
        </w:tc>
      </w:tr>
      <w:tr w:rsidR="004F51B3" w:rsidRPr="00CD5F3A" w:rsidTr="00F1168D">
        <w:trPr>
          <w:trHeight w:val="276"/>
        </w:trPr>
        <w:tc>
          <w:tcPr>
            <w:tcW w:w="3600" w:type="dxa"/>
          </w:tcPr>
          <w:p w:rsidR="004F51B3" w:rsidRPr="004F51B3" w:rsidRDefault="004F51B3" w:rsidP="00D272A3">
            <w:pPr>
              <w:spacing w:before="100" w:beforeAutospacing="1" w:after="100" w:afterAutospacing="1" w:line="276" w:lineRule="auto"/>
              <w:jc w:val="left"/>
              <w:rPr>
                <w:sz w:val="24"/>
                <w:szCs w:val="24"/>
              </w:rPr>
            </w:pPr>
            <w:r w:rsidRPr="004F51B3">
              <w:rPr>
                <w:rFonts w:ascii="Arial" w:hAnsi="Arial" w:cs="Arial"/>
              </w:rPr>
              <w:t>Muncitori</w:t>
            </w:r>
          </w:p>
        </w:tc>
        <w:tc>
          <w:tcPr>
            <w:tcW w:w="1394" w:type="dxa"/>
          </w:tcPr>
          <w:p w:rsidR="004F51B3" w:rsidRPr="004F51B3" w:rsidRDefault="004F51B3" w:rsidP="00D272A3">
            <w:pPr>
              <w:spacing w:before="100" w:beforeAutospacing="1" w:after="100" w:afterAutospacing="1" w:line="276" w:lineRule="auto"/>
              <w:rPr>
                <w:sz w:val="24"/>
                <w:szCs w:val="24"/>
              </w:rPr>
            </w:pPr>
            <w:r w:rsidRPr="004F51B3">
              <w:rPr>
                <w:rFonts w:ascii="Arial" w:hAnsi="Arial" w:cs="Arial"/>
                <w:color w:val="000000" w:themeColor="text1"/>
              </w:rPr>
              <w:t xml:space="preserve">            393</w:t>
            </w:r>
          </w:p>
        </w:tc>
        <w:tc>
          <w:tcPr>
            <w:tcW w:w="1666" w:type="dxa"/>
          </w:tcPr>
          <w:p w:rsidR="004F51B3" w:rsidRPr="004F51B3" w:rsidRDefault="004F51B3" w:rsidP="00D272A3">
            <w:pPr>
              <w:spacing w:line="276" w:lineRule="auto"/>
              <w:rPr>
                <w:sz w:val="24"/>
                <w:szCs w:val="24"/>
              </w:rPr>
            </w:pPr>
            <w:r w:rsidRPr="004F51B3">
              <w:t>68,71 %</w:t>
            </w:r>
          </w:p>
        </w:tc>
      </w:tr>
    </w:tbl>
    <w:p w:rsidR="00A60A3C" w:rsidRDefault="00A60A3C" w:rsidP="00D272A3">
      <w:pPr>
        <w:ind w:left="720"/>
        <w:jc w:val="left"/>
        <w:rPr>
          <w:rFonts w:ascii="Arial" w:hAnsi="Arial" w:cs="Arial"/>
          <w:b/>
        </w:rPr>
      </w:pPr>
    </w:p>
    <w:p w:rsidR="00A75066" w:rsidRPr="00885CDB" w:rsidRDefault="00F31602" w:rsidP="00D272A3">
      <w:pPr>
        <w:pStyle w:val="Heading1"/>
        <w:jc w:val="left"/>
        <w:rPr>
          <w:rFonts w:ascii="Arial" w:hAnsi="Arial" w:cs="Arial"/>
          <w:u w:val="single"/>
        </w:rPr>
      </w:pPr>
      <w:bookmarkStart w:id="3" w:name="_Toc48551579"/>
      <w:bookmarkEnd w:id="1"/>
      <w:bookmarkEnd w:id="0"/>
      <w:r>
        <w:rPr>
          <w:rFonts w:ascii="Arial" w:hAnsi="Arial" w:cs="Arial"/>
          <w:u w:val="single"/>
        </w:rPr>
        <w:t>I</w:t>
      </w:r>
      <w:r w:rsidR="00A75066">
        <w:rPr>
          <w:rFonts w:ascii="Arial" w:hAnsi="Arial" w:cs="Arial"/>
          <w:u w:val="single"/>
        </w:rPr>
        <w:t>I</w:t>
      </w:r>
      <w:r w:rsidR="00A75066" w:rsidRPr="00885CDB">
        <w:rPr>
          <w:rFonts w:ascii="Arial" w:hAnsi="Arial" w:cs="Arial"/>
          <w:u w:val="single"/>
        </w:rPr>
        <w:t>). ACTIVITATEA ECONOMICĂ</w:t>
      </w:r>
      <w:bookmarkEnd w:id="3"/>
    </w:p>
    <w:p w:rsidR="00A75066" w:rsidRDefault="00A75066" w:rsidP="00D272A3">
      <w:pPr>
        <w:tabs>
          <w:tab w:val="left" w:pos="1020"/>
        </w:tabs>
        <w:jc w:val="left"/>
        <w:rPr>
          <w:color w:val="FF0000"/>
        </w:rPr>
      </w:pPr>
      <w:r w:rsidRPr="007B3E87">
        <w:rPr>
          <w:noProof/>
          <w:color w:val="FF0000"/>
          <w:lang w:val="en-US"/>
        </w:rPr>
        <w:drawing>
          <wp:inline distT="0" distB="0" distL="0" distR="0">
            <wp:extent cx="5381625" cy="1752600"/>
            <wp:effectExtent l="171450" t="133350" r="371475" b="304800"/>
            <wp:docPr id="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r="3563"/>
                    <a:stretch>
                      <a:fillRect/>
                    </a:stretch>
                  </pic:blipFill>
                  <pic:spPr bwMode="auto">
                    <a:xfrm>
                      <a:off x="0" y="0"/>
                      <a:ext cx="5381625" cy="1752600"/>
                    </a:xfrm>
                    <a:prstGeom prst="rect">
                      <a:avLst/>
                    </a:prstGeom>
                    <a:ln>
                      <a:noFill/>
                    </a:ln>
                    <a:effectLst>
                      <a:outerShdw blurRad="292100" dist="139700" dir="2700000" algn="tl" rotWithShape="0">
                        <a:srgbClr val="333333">
                          <a:alpha val="65000"/>
                        </a:srgbClr>
                      </a:outerShdw>
                    </a:effectLst>
                  </pic:spPr>
                </pic:pic>
              </a:graphicData>
            </a:graphic>
          </wp:inline>
        </w:drawing>
      </w:r>
    </w:p>
    <w:p w:rsidR="00A75066" w:rsidRPr="009024BD" w:rsidRDefault="00A75066" w:rsidP="00D272A3">
      <w:pPr>
        <w:jc w:val="both"/>
        <w:rPr>
          <w:rFonts w:ascii="Arial" w:eastAsiaTheme="majorEastAsia" w:hAnsi="Arial" w:cs="Arial"/>
          <w:b/>
          <w:bCs/>
          <w:color w:val="0B5294" w:themeColor="accent1" w:themeShade="BF"/>
          <w:sz w:val="24"/>
          <w:szCs w:val="24"/>
          <w:u w:val="single"/>
        </w:rPr>
      </w:pPr>
      <w:r w:rsidRPr="009024BD">
        <w:rPr>
          <w:rFonts w:ascii="Arial" w:eastAsiaTheme="majorEastAsia" w:hAnsi="Arial" w:cs="Arial"/>
          <w:b/>
          <w:bCs/>
          <w:color w:val="0B5294" w:themeColor="accent1" w:themeShade="BF"/>
          <w:sz w:val="24"/>
          <w:szCs w:val="24"/>
          <w:u w:val="single"/>
        </w:rPr>
        <w:t xml:space="preserve">Obiectivele strategiei economice a </w:t>
      </w:r>
      <w:proofErr w:type="spellStart"/>
      <w:r w:rsidRPr="009024BD">
        <w:rPr>
          <w:rFonts w:ascii="Arial" w:eastAsiaTheme="majorEastAsia" w:hAnsi="Arial" w:cs="Arial"/>
          <w:b/>
          <w:bCs/>
          <w:color w:val="0B5294" w:themeColor="accent1" w:themeShade="BF"/>
          <w:sz w:val="24"/>
          <w:szCs w:val="24"/>
          <w:u w:val="single"/>
        </w:rPr>
        <w:t>societatii</w:t>
      </w:r>
      <w:proofErr w:type="spellEnd"/>
    </w:p>
    <w:p w:rsidR="00A75066" w:rsidRPr="00C435C6" w:rsidRDefault="00A75066" w:rsidP="00D272A3">
      <w:pPr>
        <w:tabs>
          <w:tab w:val="left" w:pos="1020"/>
        </w:tabs>
        <w:jc w:val="left"/>
        <w:rPr>
          <w:rFonts w:ascii="Arial" w:hAnsi="Arial" w:cs="Arial"/>
          <w:b/>
          <w:sz w:val="24"/>
          <w:szCs w:val="24"/>
        </w:rPr>
      </w:pPr>
    </w:p>
    <w:p w:rsidR="00A75066" w:rsidRPr="00C435C6" w:rsidRDefault="00A75066" w:rsidP="00D272A3">
      <w:pPr>
        <w:pStyle w:val="ListParagraph"/>
        <w:numPr>
          <w:ilvl w:val="0"/>
          <w:numId w:val="13"/>
        </w:numPr>
        <w:autoSpaceDE w:val="0"/>
        <w:autoSpaceDN w:val="0"/>
        <w:adjustRightInd w:val="0"/>
        <w:spacing w:after="47" w:line="276" w:lineRule="auto"/>
        <w:jc w:val="both"/>
        <w:rPr>
          <w:rFonts w:ascii="Arial" w:hAnsi="Arial" w:cs="Arial"/>
        </w:rPr>
      </w:pPr>
      <w:r w:rsidRPr="00C435C6">
        <w:rPr>
          <w:rFonts w:ascii="Arial" w:hAnsi="Arial" w:cs="Arial"/>
        </w:rPr>
        <w:t xml:space="preserve">Colectarea, monitorizarea şi gestiunea eficientă a veniturilor în vederea constituirii resurselor necesare </w:t>
      </w:r>
      <w:proofErr w:type="spellStart"/>
      <w:r w:rsidRPr="00C435C6">
        <w:rPr>
          <w:rFonts w:ascii="Arial" w:hAnsi="Arial" w:cs="Arial"/>
        </w:rPr>
        <w:t>modernizarii</w:t>
      </w:r>
      <w:proofErr w:type="spellEnd"/>
      <w:r w:rsidRPr="00C435C6">
        <w:rPr>
          <w:rFonts w:ascii="Arial" w:hAnsi="Arial" w:cs="Arial"/>
        </w:rPr>
        <w:t xml:space="preserve"> serviciului astfel încât să asigure un grad înalt de satisfacţie a beneficiarilor în condiţiile păstrării preţurilor şi tarifelor sub pragul de suportabilitate a celor mai dezvoltate categorii de cetăţeni din aria deservită, </w:t>
      </w:r>
    </w:p>
    <w:p w:rsidR="00A75066" w:rsidRPr="00C435C6" w:rsidRDefault="00A75066" w:rsidP="00D272A3">
      <w:pPr>
        <w:pStyle w:val="Default"/>
        <w:numPr>
          <w:ilvl w:val="0"/>
          <w:numId w:val="13"/>
        </w:numPr>
        <w:spacing w:after="47" w:line="276" w:lineRule="auto"/>
        <w:jc w:val="both"/>
        <w:rPr>
          <w:rFonts w:ascii="Arial" w:hAnsi="Arial" w:cs="Arial"/>
        </w:rPr>
      </w:pPr>
      <w:r>
        <w:rPr>
          <w:rFonts w:ascii="Arial" w:hAnsi="Arial" w:cs="Arial"/>
        </w:rPr>
        <w:t>A</w:t>
      </w:r>
      <w:r w:rsidRPr="00C435C6">
        <w:rPr>
          <w:rFonts w:ascii="Arial" w:eastAsia="Times New Roman" w:hAnsi="Arial" w:cs="Arial"/>
          <w:color w:val="auto"/>
          <w:lang w:eastAsia="ro-RO"/>
        </w:rPr>
        <w:t>nalizarea veniturilor, a costurilor şi a rezultatului final, găsirea celor mai adecvate metode de maximizare a veniturilor, de reducere a costurilor şi de îmbunătăţire a rezultatelor financiare</w:t>
      </w:r>
      <w:r w:rsidRPr="00C435C6">
        <w:rPr>
          <w:rFonts w:ascii="Arial" w:hAnsi="Arial" w:cs="Arial"/>
          <w:b/>
          <w:bCs/>
        </w:rPr>
        <w:t xml:space="preserve"> </w:t>
      </w:r>
    </w:p>
    <w:p w:rsidR="00A75066" w:rsidRDefault="00A75066" w:rsidP="00D272A3">
      <w:pPr>
        <w:pStyle w:val="ListParagraph"/>
        <w:numPr>
          <w:ilvl w:val="0"/>
          <w:numId w:val="13"/>
        </w:numPr>
        <w:autoSpaceDE w:val="0"/>
        <w:autoSpaceDN w:val="0"/>
        <w:adjustRightInd w:val="0"/>
        <w:spacing w:after="47" w:line="276" w:lineRule="auto"/>
        <w:jc w:val="both"/>
        <w:rPr>
          <w:rFonts w:ascii="Arial" w:hAnsi="Arial" w:cs="Arial"/>
        </w:rPr>
      </w:pPr>
      <w:r w:rsidRPr="00C435C6">
        <w:rPr>
          <w:rFonts w:ascii="Arial" w:hAnsi="Arial" w:cs="Arial"/>
        </w:rPr>
        <w:t xml:space="preserve">Constituirea resurselor pentru plata datoriei externe aferente creditelor asumate prin programele de investiţii cu cofinanţare europeană, </w:t>
      </w:r>
    </w:p>
    <w:p w:rsidR="00FD64F2" w:rsidRDefault="00FD64F2" w:rsidP="00D272A3">
      <w:pPr>
        <w:pStyle w:val="ListParagraph"/>
        <w:autoSpaceDE w:val="0"/>
        <w:autoSpaceDN w:val="0"/>
        <w:adjustRightInd w:val="0"/>
        <w:spacing w:after="47" w:line="276" w:lineRule="auto"/>
        <w:jc w:val="both"/>
        <w:rPr>
          <w:rFonts w:ascii="Arial" w:hAnsi="Arial" w:cs="Arial"/>
        </w:rPr>
      </w:pPr>
    </w:p>
    <w:p w:rsidR="00A75066" w:rsidRPr="00925DD3" w:rsidRDefault="008F0833" w:rsidP="00D272A3">
      <w:pPr>
        <w:jc w:val="both"/>
        <w:rPr>
          <w:rFonts w:ascii="Arial" w:eastAsiaTheme="majorEastAsia" w:hAnsi="Arial" w:cs="Arial"/>
          <w:b/>
          <w:bCs/>
          <w:color w:val="000000" w:themeColor="text1"/>
          <w:sz w:val="24"/>
          <w:szCs w:val="24"/>
          <w:u w:val="single"/>
        </w:rPr>
      </w:pPr>
      <w:r w:rsidRPr="00925DD3">
        <w:rPr>
          <w:rFonts w:ascii="Arial" w:eastAsiaTheme="majorEastAsia" w:hAnsi="Arial" w:cs="Arial"/>
          <w:b/>
          <w:bCs/>
          <w:color w:val="000000" w:themeColor="text1"/>
          <w:sz w:val="24"/>
          <w:szCs w:val="24"/>
          <w:u w:val="single"/>
        </w:rPr>
        <w:t>Situaţia patrimoniului societăţii</w:t>
      </w:r>
    </w:p>
    <w:p w:rsidR="00A75066" w:rsidRPr="00925DD3" w:rsidRDefault="00A75066" w:rsidP="00D272A3">
      <w:pPr>
        <w:jc w:val="both"/>
        <w:rPr>
          <w:b/>
          <w:color w:val="000000" w:themeColor="text1"/>
          <w:sz w:val="28"/>
          <w:szCs w:val="28"/>
          <w:u w:val="single"/>
        </w:rPr>
      </w:pPr>
    </w:p>
    <w:p w:rsidR="00A75066" w:rsidRPr="00925DD3" w:rsidRDefault="000F716A" w:rsidP="00D272A3">
      <w:pPr>
        <w:jc w:val="left"/>
        <w:rPr>
          <w:rFonts w:ascii="Arial" w:hAnsi="Arial" w:cs="Arial"/>
          <w:b/>
          <w:color w:val="000000" w:themeColor="text1"/>
          <w:sz w:val="24"/>
          <w:szCs w:val="24"/>
        </w:rPr>
      </w:pPr>
      <w:r w:rsidRPr="00925DD3">
        <w:rPr>
          <w:rFonts w:ascii="Arial" w:hAnsi="Arial" w:cs="Arial"/>
          <w:b/>
          <w:color w:val="000000" w:themeColor="text1"/>
          <w:sz w:val="24"/>
          <w:szCs w:val="24"/>
        </w:rPr>
        <w:t>1.</w:t>
      </w:r>
      <w:r w:rsidR="00A75066" w:rsidRPr="00925DD3">
        <w:rPr>
          <w:rFonts w:ascii="Arial" w:hAnsi="Arial" w:cs="Arial"/>
          <w:b/>
          <w:color w:val="000000" w:themeColor="text1"/>
          <w:sz w:val="24"/>
          <w:szCs w:val="24"/>
        </w:rPr>
        <w:t>Evolutia activelor si pasivelor</w:t>
      </w:r>
    </w:p>
    <w:p w:rsidR="00A75066" w:rsidRPr="00925DD3" w:rsidRDefault="00A75066" w:rsidP="00D272A3">
      <w:pPr>
        <w:pStyle w:val="ListParagraph"/>
        <w:tabs>
          <w:tab w:val="left" w:pos="284"/>
          <w:tab w:val="left" w:pos="567"/>
        </w:tabs>
        <w:spacing w:line="276" w:lineRule="auto"/>
        <w:ind w:left="0" w:right="-279"/>
        <w:jc w:val="both"/>
        <w:outlineLvl w:val="2"/>
        <w:rPr>
          <w:rFonts w:ascii="Arial" w:hAnsi="Arial" w:cs="Arial"/>
          <w:color w:val="000000" w:themeColor="text1"/>
        </w:rPr>
      </w:pPr>
    </w:p>
    <w:p w:rsidR="00A75066" w:rsidRPr="00925DD3" w:rsidRDefault="00A75066" w:rsidP="00D272A3">
      <w:pPr>
        <w:pStyle w:val="Title"/>
        <w:spacing w:line="276" w:lineRule="auto"/>
        <w:jc w:val="left"/>
        <w:rPr>
          <w:color w:val="000000" w:themeColor="text1"/>
        </w:rPr>
      </w:pPr>
      <w:proofErr w:type="spellStart"/>
      <w:r w:rsidRPr="00925DD3">
        <w:rPr>
          <w:color w:val="000000" w:themeColor="text1"/>
        </w:rPr>
        <w:t>a.Capital</w:t>
      </w:r>
      <w:proofErr w:type="spellEnd"/>
      <w:r w:rsidRPr="00925DD3">
        <w:rPr>
          <w:color w:val="000000" w:themeColor="text1"/>
        </w:rPr>
        <w:t xml:space="preserve"> social</w:t>
      </w:r>
    </w:p>
    <w:p w:rsidR="002F4C24" w:rsidRPr="00925DD3" w:rsidRDefault="002F4C24" w:rsidP="00D272A3">
      <w:pPr>
        <w:pStyle w:val="ListParagraph"/>
        <w:tabs>
          <w:tab w:val="left" w:pos="284"/>
          <w:tab w:val="left" w:pos="567"/>
        </w:tabs>
        <w:spacing w:line="276" w:lineRule="auto"/>
        <w:ind w:left="0" w:right="-279"/>
        <w:jc w:val="both"/>
        <w:outlineLvl w:val="2"/>
        <w:rPr>
          <w:rFonts w:ascii="Arial" w:hAnsi="Arial" w:cs="Arial"/>
          <w:b/>
          <w:color w:val="000000" w:themeColor="text1"/>
        </w:rPr>
      </w:pP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b/>
          <w:color w:val="000000" w:themeColor="text1"/>
        </w:rPr>
        <w:lastRenderedPageBreak/>
        <w:tab/>
      </w:r>
      <w:r w:rsidRPr="00925DD3">
        <w:rPr>
          <w:rFonts w:ascii="Arial" w:hAnsi="Arial" w:cs="Arial"/>
          <w:color w:val="000000" w:themeColor="text1"/>
        </w:rPr>
        <w:t>Valoarea capitalului social subscris şi vărsat este de 12.000.800 lei , reprezentând un număr de 1.200.080 acţiuni cu o valoare nominală de 10 lei / acţiune , fără să sufere modificări faţă de 31.12.2012.</w:t>
      </w: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ab/>
        <w:t>Capitalul social subscris şi vărsat este deţinut în proporţie de 99,993336 % de către Consiliul Local Oradea , celelalte 8 unităţi administrativ-teritoriale deţinând 0,000833 % fiecare.</w:t>
      </w: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p>
    <w:p w:rsidR="00A75066" w:rsidRPr="00925DD3" w:rsidRDefault="00A75066" w:rsidP="00D272A3">
      <w:pPr>
        <w:pStyle w:val="Title"/>
        <w:spacing w:line="276" w:lineRule="auto"/>
        <w:jc w:val="left"/>
        <w:rPr>
          <w:color w:val="000000" w:themeColor="text1"/>
        </w:rPr>
      </w:pPr>
      <w:r w:rsidRPr="00925DD3">
        <w:rPr>
          <w:color w:val="000000" w:themeColor="text1"/>
        </w:rPr>
        <w:t xml:space="preserve">b. </w:t>
      </w:r>
      <w:proofErr w:type="spellStart"/>
      <w:r w:rsidRPr="00925DD3">
        <w:rPr>
          <w:color w:val="000000" w:themeColor="text1"/>
        </w:rPr>
        <w:t>Imobilizari</w:t>
      </w:r>
      <w:proofErr w:type="spellEnd"/>
    </w:p>
    <w:p w:rsidR="000429AB" w:rsidRPr="00925DD3" w:rsidRDefault="000429AB" w:rsidP="00D272A3">
      <w:pPr>
        <w:pStyle w:val="ListParagraph"/>
        <w:tabs>
          <w:tab w:val="left" w:pos="284"/>
          <w:tab w:val="left" w:pos="567"/>
        </w:tabs>
        <w:spacing w:line="276" w:lineRule="auto"/>
        <w:ind w:left="0" w:right="-279"/>
        <w:jc w:val="both"/>
        <w:rPr>
          <w:b/>
          <w:color w:val="000000" w:themeColor="text1"/>
        </w:rPr>
      </w:pPr>
    </w:p>
    <w:tbl>
      <w:tblPr>
        <w:tblStyle w:val="MediumGrid3-Accent1"/>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394"/>
        <w:gridCol w:w="2394"/>
        <w:gridCol w:w="2394"/>
      </w:tblGrid>
      <w:tr w:rsidR="00925DD3" w:rsidRPr="00925DD3" w:rsidTr="00EA02EC">
        <w:trPr>
          <w:cnfStyle w:val="100000000000"/>
        </w:trPr>
        <w:tc>
          <w:tcPr>
            <w:cnfStyle w:val="001000000000"/>
            <w:tcW w:w="2802" w:type="dxa"/>
            <w:tcBorders>
              <w:top w:val="none" w:sz="0" w:space="0" w:color="auto"/>
              <w:left w:val="none" w:sz="0" w:space="0" w:color="auto"/>
              <w:bottom w:val="none" w:sz="0" w:space="0" w:color="auto"/>
              <w:right w:val="none" w:sz="0" w:space="0" w:color="auto"/>
            </w:tcBorders>
            <w:shd w:val="clear" w:color="auto" w:fill="0075A2"/>
          </w:tcPr>
          <w:p w:rsidR="00925DD3" w:rsidRPr="00925DD3" w:rsidRDefault="00925DD3" w:rsidP="00D272A3">
            <w:pPr>
              <w:pStyle w:val="ListParagraph"/>
              <w:tabs>
                <w:tab w:val="left" w:pos="284"/>
                <w:tab w:val="left" w:pos="567"/>
              </w:tabs>
              <w:spacing w:line="276" w:lineRule="auto"/>
              <w:ind w:left="0" w:right="-279"/>
              <w:jc w:val="center"/>
              <w:rPr>
                <w:rFonts w:ascii="Arial" w:hAnsi="Arial" w:cs="Arial"/>
                <w:color w:val="000000" w:themeColor="text1"/>
              </w:rPr>
            </w:pPr>
            <w:r w:rsidRPr="00925DD3">
              <w:rPr>
                <w:rFonts w:ascii="Arial" w:hAnsi="Arial" w:cs="Arial"/>
                <w:color w:val="000000" w:themeColor="text1"/>
              </w:rPr>
              <w:t xml:space="preserve">Active </w:t>
            </w:r>
            <w:proofErr w:type="spellStart"/>
            <w:r w:rsidRPr="00925DD3">
              <w:rPr>
                <w:rFonts w:ascii="Arial" w:hAnsi="Arial" w:cs="Arial"/>
                <w:color w:val="000000" w:themeColor="text1"/>
              </w:rPr>
              <w:t>imobilizatee</w:t>
            </w:r>
            <w:proofErr w:type="spellEnd"/>
          </w:p>
        </w:tc>
        <w:tc>
          <w:tcPr>
            <w:tcW w:w="2394" w:type="dxa"/>
            <w:tcBorders>
              <w:top w:val="none" w:sz="0" w:space="0" w:color="auto"/>
              <w:left w:val="none" w:sz="0" w:space="0" w:color="auto"/>
              <w:bottom w:val="none" w:sz="0" w:space="0" w:color="auto"/>
              <w:right w:val="none" w:sz="0" w:space="0" w:color="auto"/>
            </w:tcBorders>
            <w:shd w:val="clear" w:color="auto" w:fill="0075A2"/>
            <w:tcMar>
              <w:left w:w="0" w:type="dxa"/>
              <w:right w:w="397" w:type="dxa"/>
            </w:tcMar>
          </w:tcPr>
          <w:p w:rsidR="00925DD3" w:rsidRPr="00925DD3" w:rsidRDefault="00925DD3"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30.06.2019</w:t>
            </w:r>
          </w:p>
        </w:tc>
        <w:tc>
          <w:tcPr>
            <w:tcW w:w="2394" w:type="dxa"/>
            <w:tcBorders>
              <w:top w:val="none" w:sz="0" w:space="0" w:color="auto"/>
              <w:left w:val="none" w:sz="0" w:space="0" w:color="auto"/>
              <w:bottom w:val="none" w:sz="0" w:space="0" w:color="auto"/>
              <w:right w:val="none" w:sz="0" w:space="0" w:color="auto"/>
            </w:tcBorders>
            <w:shd w:val="clear" w:color="auto" w:fill="0075A2"/>
            <w:tcMar>
              <w:left w:w="0" w:type="dxa"/>
              <w:right w:w="397" w:type="dxa"/>
            </w:tcMar>
          </w:tcPr>
          <w:p w:rsidR="00925DD3" w:rsidRPr="00925DD3" w:rsidRDefault="00925DD3"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30.06.20</w:t>
            </w:r>
            <w:r>
              <w:rPr>
                <w:rFonts w:ascii="Arial" w:hAnsi="Arial" w:cs="Arial"/>
                <w:color w:val="000000" w:themeColor="text1"/>
              </w:rPr>
              <w:t>20</w:t>
            </w:r>
          </w:p>
        </w:tc>
        <w:tc>
          <w:tcPr>
            <w:tcW w:w="2394" w:type="dxa"/>
            <w:tcBorders>
              <w:top w:val="none" w:sz="0" w:space="0" w:color="auto"/>
              <w:left w:val="none" w:sz="0" w:space="0" w:color="auto"/>
              <w:bottom w:val="none" w:sz="0" w:space="0" w:color="auto"/>
              <w:right w:val="none" w:sz="0" w:space="0" w:color="auto"/>
            </w:tcBorders>
            <w:shd w:val="clear" w:color="auto" w:fill="0075A2"/>
            <w:vAlign w:val="center"/>
          </w:tcPr>
          <w:p w:rsidR="00925DD3" w:rsidRPr="00925DD3" w:rsidRDefault="00925DD3"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w:t>
            </w:r>
          </w:p>
        </w:tc>
      </w:tr>
      <w:tr w:rsidR="00925DD3" w:rsidRPr="00925DD3" w:rsidTr="00EA02EC">
        <w:trPr>
          <w:cnfStyle w:val="000000100000"/>
          <w:trHeight w:val="276"/>
        </w:trPr>
        <w:tc>
          <w:tcPr>
            <w:cnfStyle w:val="001000000000"/>
            <w:tcW w:w="2802" w:type="dxa"/>
            <w:tcBorders>
              <w:top w:val="none" w:sz="0" w:space="0" w:color="auto"/>
              <w:left w:val="none" w:sz="0" w:space="0" w:color="auto"/>
              <w:bottom w:val="none" w:sz="0" w:space="0" w:color="auto"/>
              <w:right w:val="none" w:sz="0" w:space="0" w:color="auto"/>
            </w:tcBorders>
            <w:shd w:val="clear" w:color="auto" w:fill="auto"/>
          </w:tcPr>
          <w:p w:rsidR="00925DD3" w:rsidRPr="00925DD3" w:rsidRDefault="00925DD3" w:rsidP="00D272A3">
            <w:pPr>
              <w:pStyle w:val="ListParagraph"/>
              <w:tabs>
                <w:tab w:val="left" w:pos="284"/>
                <w:tab w:val="left" w:pos="567"/>
              </w:tabs>
              <w:spacing w:line="276" w:lineRule="auto"/>
              <w:ind w:left="0" w:right="-279"/>
              <w:jc w:val="both"/>
              <w:rPr>
                <w:rFonts w:ascii="Arial" w:hAnsi="Arial" w:cs="Arial"/>
                <w:b w:val="0"/>
                <w:color w:val="000000" w:themeColor="text1"/>
              </w:rPr>
            </w:pPr>
            <w:proofErr w:type="spellStart"/>
            <w:r w:rsidRPr="00925DD3">
              <w:rPr>
                <w:rFonts w:ascii="Arial" w:hAnsi="Arial" w:cs="Arial"/>
                <w:b w:val="0"/>
                <w:color w:val="000000" w:themeColor="text1"/>
              </w:rPr>
              <w:t>Imobilizari</w:t>
            </w:r>
            <w:proofErr w:type="spellEnd"/>
            <w:r w:rsidRPr="00925DD3">
              <w:rPr>
                <w:rFonts w:ascii="Arial" w:hAnsi="Arial" w:cs="Arial"/>
                <w:b w:val="0"/>
                <w:color w:val="000000" w:themeColor="text1"/>
              </w:rPr>
              <w:t xml:space="preserve"> necorporale</w:t>
            </w:r>
          </w:p>
        </w:tc>
        <w:tc>
          <w:tcPr>
            <w:tcW w:w="2394" w:type="dxa"/>
            <w:tcBorders>
              <w:top w:val="none" w:sz="0" w:space="0" w:color="auto"/>
              <w:left w:val="none" w:sz="0" w:space="0" w:color="auto"/>
              <w:bottom w:val="none" w:sz="0" w:space="0" w:color="auto"/>
              <w:right w:val="none" w:sz="0" w:space="0" w:color="auto"/>
            </w:tcBorders>
            <w:shd w:val="clear" w:color="auto" w:fill="auto"/>
            <w:tcMar>
              <w:left w:w="0" w:type="dxa"/>
              <w:right w:w="397" w:type="dxa"/>
            </w:tcMar>
          </w:tcPr>
          <w:p w:rsidR="00925DD3" w:rsidRPr="00925DD3" w:rsidRDefault="00925DD3"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299.187</w:t>
            </w:r>
          </w:p>
        </w:tc>
        <w:tc>
          <w:tcPr>
            <w:tcW w:w="2394" w:type="dxa"/>
            <w:tcBorders>
              <w:top w:val="none" w:sz="0" w:space="0" w:color="auto"/>
              <w:left w:val="none" w:sz="0" w:space="0" w:color="auto"/>
              <w:bottom w:val="none" w:sz="0" w:space="0" w:color="auto"/>
              <w:right w:val="none" w:sz="0" w:space="0" w:color="auto"/>
            </w:tcBorders>
            <w:shd w:val="clear" w:color="auto" w:fill="auto"/>
            <w:tcMar>
              <w:left w:w="0" w:type="dxa"/>
              <w:right w:w="397" w:type="dxa"/>
            </w:tcMar>
          </w:tcPr>
          <w:p w:rsidR="00925DD3" w:rsidRPr="00925DD3" w:rsidRDefault="00925DD3"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404.796</w:t>
            </w:r>
          </w:p>
        </w:tc>
        <w:tc>
          <w:tcPr>
            <w:tcW w:w="2394" w:type="dxa"/>
            <w:tcBorders>
              <w:top w:val="none" w:sz="0" w:space="0" w:color="auto"/>
              <w:left w:val="none" w:sz="0" w:space="0" w:color="auto"/>
              <w:bottom w:val="none" w:sz="0" w:space="0" w:color="auto"/>
              <w:right w:val="none" w:sz="0" w:space="0" w:color="auto"/>
            </w:tcBorders>
            <w:shd w:val="clear" w:color="auto" w:fill="auto"/>
          </w:tcPr>
          <w:p w:rsidR="00925DD3" w:rsidRPr="00925DD3" w:rsidRDefault="00A30963"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135,30</w:t>
            </w:r>
          </w:p>
        </w:tc>
      </w:tr>
      <w:tr w:rsidR="00925DD3" w:rsidRPr="00925DD3" w:rsidTr="00EA02EC">
        <w:trPr>
          <w:trHeight w:val="276"/>
        </w:trPr>
        <w:tc>
          <w:tcPr>
            <w:cnfStyle w:val="001000000000"/>
            <w:tcW w:w="2802" w:type="dxa"/>
            <w:tcBorders>
              <w:left w:val="none" w:sz="0" w:space="0" w:color="auto"/>
              <w:bottom w:val="none" w:sz="0" w:space="0" w:color="auto"/>
              <w:right w:val="none" w:sz="0" w:space="0" w:color="auto"/>
            </w:tcBorders>
            <w:shd w:val="clear" w:color="auto" w:fill="auto"/>
          </w:tcPr>
          <w:p w:rsidR="00925DD3" w:rsidRPr="00925DD3" w:rsidRDefault="00925DD3" w:rsidP="00D272A3">
            <w:pPr>
              <w:pStyle w:val="ListParagraph"/>
              <w:tabs>
                <w:tab w:val="left" w:pos="284"/>
                <w:tab w:val="left" w:pos="567"/>
              </w:tabs>
              <w:spacing w:line="276" w:lineRule="auto"/>
              <w:ind w:left="0" w:right="-279"/>
              <w:jc w:val="both"/>
              <w:rPr>
                <w:rFonts w:ascii="Arial" w:hAnsi="Arial" w:cs="Arial"/>
                <w:b w:val="0"/>
                <w:color w:val="000000" w:themeColor="text1"/>
              </w:rPr>
            </w:pPr>
            <w:proofErr w:type="spellStart"/>
            <w:r w:rsidRPr="00925DD3">
              <w:rPr>
                <w:rFonts w:ascii="Arial" w:hAnsi="Arial" w:cs="Arial"/>
                <w:b w:val="0"/>
                <w:color w:val="000000" w:themeColor="text1"/>
              </w:rPr>
              <w:t>Imobilizari</w:t>
            </w:r>
            <w:proofErr w:type="spellEnd"/>
            <w:r w:rsidRPr="00925DD3">
              <w:rPr>
                <w:rFonts w:ascii="Arial" w:hAnsi="Arial" w:cs="Arial"/>
                <w:b w:val="0"/>
                <w:color w:val="000000" w:themeColor="text1"/>
              </w:rPr>
              <w:t xml:space="preserve"> corporale</w:t>
            </w:r>
            <w:r w:rsidRPr="00925DD3">
              <w:rPr>
                <w:rFonts w:ascii="Arial" w:hAnsi="Arial" w:cs="Arial"/>
                <w:b w:val="0"/>
                <w:color w:val="000000" w:themeColor="text1"/>
              </w:rPr>
              <w:tab/>
            </w:r>
          </w:p>
        </w:tc>
        <w:tc>
          <w:tcPr>
            <w:tcW w:w="2394" w:type="dxa"/>
            <w:shd w:val="clear" w:color="auto" w:fill="auto"/>
            <w:tcMar>
              <w:left w:w="0" w:type="dxa"/>
              <w:right w:w="397" w:type="dxa"/>
            </w:tcMar>
          </w:tcPr>
          <w:p w:rsidR="00925DD3" w:rsidRPr="00925DD3" w:rsidRDefault="00925DD3" w:rsidP="00D272A3">
            <w:pPr>
              <w:pStyle w:val="ListParagraph"/>
              <w:tabs>
                <w:tab w:val="left" w:pos="195"/>
                <w:tab w:val="left" w:pos="284"/>
                <w:tab w:val="left" w:pos="567"/>
              </w:tabs>
              <w:spacing w:line="276" w:lineRule="auto"/>
              <w:ind w:left="0" w:right="-279"/>
              <w:cnfStyle w:val="000000000000"/>
              <w:rPr>
                <w:rFonts w:ascii="Arial" w:hAnsi="Arial" w:cs="Arial"/>
                <w:color w:val="000000" w:themeColor="text1"/>
                <w:lang w:val="en-US"/>
              </w:rPr>
            </w:pPr>
            <w:r w:rsidRPr="00925DD3">
              <w:rPr>
                <w:rFonts w:ascii="Arial" w:hAnsi="Arial" w:cs="Arial"/>
                <w:color w:val="000000" w:themeColor="text1"/>
                <w:lang w:val="en-US"/>
              </w:rPr>
              <w:t>98.436.624</w:t>
            </w:r>
          </w:p>
        </w:tc>
        <w:tc>
          <w:tcPr>
            <w:tcW w:w="2394" w:type="dxa"/>
            <w:shd w:val="clear" w:color="auto" w:fill="auto"/>
            <w:tcMar>
              <w:left w:w="0" w:type="dxa"/>
              <w:right w:w="397" w:type="dxa"/>
            </w:tcMar>
          </w:tcPr>
          <w:p w:rsidR="00925DD3" w:rsidRPr="00925DD3" w:rsidRDefault="00A30963" w:rsidP="00D272A3">
            <w:pPr>
              <w:pStyle w:val="ListParagraph"/>
              <w:tabs>
                <w:tab w:val="left" w:pos="195"/>
                <w:tab w:val="left" w:pos="284"/>
                <w:tab w:val="left" w:pos="567"/>
              </w:tabs>
              <w:spacing w:line="276" w:lineRule="auto"/>
              <w:ind w:left="0" w:right="-279"/>
              <w:cnfStyle w:val="000000000000"/>
              <w:rPr>
                <w:rFonts w:ascii="Arial" w:hAnsi="Arial" w:cs="Arial"/>
                <w:color w:val="000000" w:themeColor="text1"/>
                <w:lang w:val="en-US"/>
              </w:rPr>
            </w:pPr>
            <w:r>
              <w:rPr>
                <w:rFonts w:ascii="Arial" w:hAnsi="Arial" w:cs="Arial"/>
                <w:color w:val="000000" w:themeColor="text1"/>
                <w:lang w:val="en-US"/>
              </w:rPr>
              <w:t>99.407.597</w:t>
            </w:r>
          </w:p>
        </w:tc>
        <w:tc>
          <w:tcPr>
            <w:tcW w:w="2394" w:type="dxa"/>
            <w:shd w:val="clear" w:color="auto" w:fill="auto"/>
          </w:tcPr>
          <w:p w:rsidR="00925DD3" w:rsidRPr="00925DD3" w:rsidRDefault="00A30963" w:rsidP="00D272A3">
            <w:pPr>
              <w:pStyle w:val="ListParagraph"/>
              <w:tabs>
                <w:tab w:val="left" w:pos="195"/>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100,99</w:t>
            </w:r>
          </w:p>
        </w:tc>
      </w:tr>
      <w:tr w:rsidR="00925DD3" w:rsidRPr="00925DD3" w:rsidTr="00EA02EC">
        <w:trPr>
          <w:cnfStyle w:val="000000100000"/>
          <w:trHeight w:val="276"/>
        </w:trPr>
        <w:tc>
          <w:tcPr>
            <w:cnfStyle w:val="001000000000"/>
            <w:tcW w:w="2802" w:type="dxa"/>
            <w:tcBorders>
              <w:top w:val="none" w:sz="0" w:space="0" w:color="auto"/>
              <w:left w:val="none" w:sz="0" w:space="0" w:color="auto"/>
              <w:bottom w:val="single" w:sz="4" w:space="0" w:color="auto"/>
              <w:right w:val="none" w:sz="0" w:space="0" w:color="auto"/>
            </w:tcBorders>
            <w:shd w:val="clear" w:color="auto" w:fill="auto"/>
          </w:tcPr>
          <w:p w:rsidR="00925DD3" w:rsidRPr="00925DD3" w:rsidRDefault="00925DD3" w:rsidP="00D272A3">
            <w:pPr>
              <w:pStyle w:val="ListParagraph"/>
              <w:tabs>
                <w:tab w:val="left" w:pos="284"/>
                <w:tab w:val="left" w:pos="567"/>
              </w:tabs>
              <w:spacing w:line="276" w:lineRule="auto"/>
              <w:ind w:left="0" w:right="-279"/>
              <w:jc w:val="left"/>
              <w:rPr>
                <w:rFonts w:ascii="Arial" w:hAnsi="Arial" w:cs="Arial"/>
                <w:b w:val="0"/>
                <w:color w:val="000000" w:themeColor="text1"/>
              </w:rPr>
            </w:pPr>
            <w:proofErr w:type="spellStart"/>
            <w:r w:rsidRPr="00925DD3">
              <w:rPr>
                <w:rFonts w:ascii="Arial" w:hAnsi="Arial" w:cs="Arial"/>
                <w:b w:val="0"/>
                <w:color w:val="000000" w:themeColor="text1"/>
              </w:rPr>
              <w:t>Imobilizari</w:t>
            </w:r>
            <w:proofErr w:type="spellEnd"/>
            <w:r w:rsidRPr="00925DD3">
              <w:rPr>
                <w:rFonts w:ascii="Arial" w:hAnsi="Arial" w:cs="Arial"/>
                <w:b w:val="0"/>
                <w:color w:val="000000" w:themeColor="text1"/>
              </w:rPr>
              <w:t xml:space="preserve"> corporale in curs</w:t>
            </w:r>
          </w:p>
        </w:tc>
        <w:tc>
          <w:tcPr>
            <w:tcW w:w="2394" w:type="dxa"/>
            <w:tcBorders>
              <w:top w:val="none" w:sz="0" w:space="0" w:color="auto"/>
              <w:left w:val="none" w:sz="0" w:space="0" w:color="auto"/>
              <w:bottom w:val="single" w:sz="4" w:space="0" w:color="auto"/>
              <w:right w:val="none" w:sz="0" w:space="0" w:color="auto"/>
            </w:tcBorders>
            <w:shd w:val="clear" w:color="auto" w:fill="auto"/>
            <w:tcMar>
              <w:left w:w="0" w:type="dxa"/>
              <w:right w:w="397" w:type="dxa"/>
            </w:tcMar>
          </w:tcPr>
          <w:p w:rsidR="00925DD3" w:rsidRPr="00925DD3" w:rsidRDefault="00925DD3"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100.357.699</w:t>
            </w:r>
          </w:p>
        </w:tc>
        <w:tc>
          <w:tcPr>
            <w:tcW w:w="2394" w:type="dxa"/>
            <w:tcBorders>
              <w:top w:val="none" w:sz="0" w:space="0" w:color="auto"/>
              <w:left w:val="none" w:sz="0" w:space="0" w:color="auto"/>
              <w:bottom w:val="single" w:sz="4" w:space="0" w:color="auto"/>
              <w:right w:val="none" w:sz="0" w:space="0" w:color="auto"/>
            </w:tcBorders>
            <w:shd w:val="clear" w:color="auto" w:fill="auto"/>
            <w:tcMar>
              <w:left w:w="0" w:type="dxa"/>
              <w:right w:w="397" w:type="dxa"/>
            </w:tcMar>
          </w:tcPr>
          <w:p w:rsidR="00925DD3" w:rsidRPr="00925DD3" w:rsidRDefault="00A30963"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111.525.446</w:t>
            </w:r>
          </w:p>
        </w:tc>
        <w:tc>
          <w:tcPr>
            <w:tcW w:w="2394" w:type="dxa"/>
            <w:tcBorders>
              <w:top w:val="none" w:sz="0" w:space="0" w:color="auto"/>
              <w:left w:val="none" w:sz="0" w:space="0" w:color="auto"/>
              <w:bottom w:val="single" w:sz="4" w:space="0" w:color="auto"/>
              <w:right w:val="none" w:sz="0" w:space="0" w:color="auto"/>
            </w:tcBorders>
            <w:shd w:val="clear" w:color="auto" w:fill="auto"/>
          </w:tcPr>
          <w:p w:rsidR="00925DD3" w:rsidRPr="00925DD3" w:rsidRDefault="00A30963"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111,13</w:t>
            </w:r>
          </w:p>
        </w:tc>
      </w:tr>
      <w:tr w:rsidR="00491DD8" w:rsidRPr="00925DD3" w:rsidTr="00EA02EC">
        <w:tc>
          <w:tcPr>
            <w:cnfStyle w:val="001000000000"/>
            <w:tcW w:w="2802" w:type="dxa"/>
            <w:tcBorders>
              <w:left w:val="none" w:sz="0" w:space="0" w:color="auto"/>
              <w:right w:val="none" w:sz="0" w:space="0" w:color="auto"/>
            </w:tcBorders>
            <w:shd w:val="clear" w:color="auto" w:fill="0075A2"/>
          </w:tcPr>
          <w:p w:rsidR="00491DD8" w:rsidRPr="00925DD3" w:rsidRDefault="00491DD8"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 xml:space="preserve">Total </w:t>
            </w:r>
            <w:proofErr w:type="spellStart"/>
            <w:r w:rsidRPr="00925DD3">
              <w:rPr>
                <w:rFonts w:ascii="Arial" w:hAnsi="Arial" w:cs="Arial"/>
                <w:color w:val="000000" w:themeColor="text1"/>
              </w:rPr>
              <w:t>active-</w:t>
            </w:r>
            <w:proofErr w:type="spellEnd"/>
            <w:r w:rsidRPr="00925DD3">
              <w:rPr>
                <w:rFonts w:ascii="Arial" w:hAnsi="Arial" w:cs="Arial"/>
                <w:color w:val="000000" w:themeColor="text1"/>
              </w:rPr>
              <w:t xml:space="preserve"> lei -</w:t>
            </w:r>
          </w:p>
        </w:tc>
        <w:tc>
          <w:tcPr>
            <w:tcW w:w="2394" w:type="dxa"/>
            <w:shd w:val="clear" w:color="auto" w:fill="0075A2"/>
            <w:tcMar>
              <w:left w:w="0" w:type="dxa"/>
              <w:right w:w="397" w:type="dxa"/>
            </w:tcMar>
          </w:tcPr>
          <w:p w:rsidR="00491DD8" w:rsidRPr="00925DD3" w:rsidRDefault="00925DD3" w:rsidP="00D272A3">
            <w:pPr>
              <w:pStyle w:val="ListParagraph"/>
              <w:tabs>
                <w:tab w:val="left" w:pos="284"/>
                <w:tab w:val="left" w:pos="567"/>
              </w:tabs>
              <w:spacing w:line="276" w:lineRule="auto"/>
              <w:ind w:left="0" w:right="-279"/>
              <w:cnfStyle w:val="000000000000"/>
              <w:rPr>
                <w:rFonts w:ascii="Arial" w:hAnsi="Arial" w:cs="Arial"/>
                <w:b/>
                <w:bCs/>
                <w:color w:val="000000" w:themeColor="text1"/>
              </w:rPr>
            </w:pPr>
            <w:r>
              <w:rPr>
                <w:rFonts w:ascii="Arial" w:hAnsi="Arial" w:cs="Arial"/>
                <w:b/>
                <w:bCs/>
                <w:color w:val="000000" w:themeColor="text1"/>
              </w:rPr>
              <w:t>199.093.510</w:t>
            </w:r>
          </w:p>
        </w:tc>
        <w:tc>
          <w:tcPr>
            <w:tcW w:w="2394" w:type="dxa"/>
            <w:shd w:val="clear" w:color="auto" w:fill="0075A2"/>
            <w:tcMar>
              <w:left w:w="0" w:type="dxa"/>
              <w:right w:w="397" w:type="dxa"/>
            </w:tcMar>
          </w:tcPr>
          <w:p w:rsidR="00491DD8" w:rsidRPr="00925DD3" w:rsidRDefault="00925DD3" w:rsidP="00D272A3">
            <w:pPr>
              <w:pStyle w:val="ListParagraph"/>
              <w:tabs>
                <w:tab w:val="left" w:pos="284"/>
                <w:tab w:val="left" w:pos="567"/>
              </w:tabs>
              <w:spacing w:line="276" w:lineRule="auto"/>
              <w:ind w:left="0" w:right="-279"/>
              <w:cnfStyle w:val="000000000000"/>
              <w:rPr>
                <w:rFonts w:ascii="Arial" w:hAnsi="Arial" w:cs="Arial"/>
                <w:b/>
                <w:bCs/>
                <w:color w:val="000000" w:themeColor="text1"/>
              </w:rPr>
            </w:pPr>
            <w:r>
              <w:rPr>
                <w:rFonts w:ascii="Arial" w:hAnsi="Arial" w:cs="Arial"/>
                <w:b/>
                <w:bCs/>
                <w:color w:val="000000" w:themeColor="text1"/>
              </w:rPr>
              <w:t>211.337.839</w:t>
            </w:r>
          </w:p>
        </w:tc>
        <w:tc>
          <w:tcPr>
            <w:tcW w:w="2394" w:type="dxa"/>
            <w:shd w:val="clear" w:color="auto" w:fill="0075A2"/>
          </w:tcPr>
          <w:p w:rsidR="00491DD8" w:rsidRPr="00925DD3" w:rsidRDefault="00A30963" w:rsidP="00D272A3">
            <w:pPr>
              <w:pStyle w:val="ListParagraph"/>
              <w:tabs>
                <w:tab w:val="left" w:pos="284"/>
                <w:tab w:val="left" w:pos="567"/>
              </w:tabs>
              <w:spacing w:line="276" w:lineRule="auto"/>
              <w:ind w:left="0" w:right="-279"/>
              <w:jc w:val="center"/>
              <w:cnfStyle w:val="000000000000"/>
              <w:rPr>
                <w:rFonts w:ascii="Arial" w:hAnsi="Arial" w:cs="Arial"/>
                <w:b/>
                <w:bCs/>
                <w:color w:val="000000" w:themeColor="text1"/>
              </w:rPr>
            </w:pPr>
            <w:r>
              <w:rPr>
                <w:rFonts w:ascii="Arial" w:hAnsi="Arial" w:cs="Arial"/>
                <w:b/>
                <w:bCs/>
                <w:color w:val="000000" w:themeColor="text1"/>
              </w:rPr>
              <w:t>106,15</w:t>
            </w:r>
          </w:p>
        </w:tc>
      </w:tr>
    </w:tbl>
    <w:p w:rsidR="000429AB" w:rsidRPr="00925DD3" w:rsidRDefault="000429AB" w:rsidP="00D272A3">
      <w:pPr>
        <w:pStyle w:val="ListParagraph"/>
        <w:tabs>
          <w:tab w:val="left" w:pos="284"/>
          <w:tab w:val="left" w:pos="567"/>
        </w:tabs>
        <w:spacing w:line="276" w:lineRule="auto"/>
        <w:ind w:left="121" w:right="-279" w:firstLine="426"/>
        <w:rPr>
          <w:color w:val="000000" w:themeColor="text1"/>
        </w:rPr>
      </w:pPr>
    </w:p>
    <w:p w:rsidR="000429AB" w:rsidRPr="00925DD3" w:rsidRDefault="00634BC6" w:rsidP="00D272A3">
      <w:pPr>
        <w:pStyle w:val="ListParagraph"/>
        <w:spacing w:after="200" w:line="276" w:lineRule="auto"/>
        <w:ind w:left="0" w:firstLine="720"/>
        <w:jc w:val="both"/>
        <w:rPr>
          <w:rFonts w:ascii="Arial" w:hAnsi="Arial" w:cs="Arial"/>
          <w:bCs/>
          <w:color w:val="000000" w:themeColor="text1"/>
        </w:rPr>
      </w:pPr>
      <w:proofErr w:type="spellStart"/>
      <w:r w:rsidRPr="00925DD3">
        <w:rPr>
          <w:rFonts w:ascii="Arial" w:hAnsi="Arial" w:cs="Arial"/>
          <w:color w:val="000000" w:themeColor="text1"/>
        </w:rPr>
        <w:t>Analizand</w:t>
      </w:r>
      <w:proofErr w:type="spellEnd"/>
      <w:r w:rsidRPr="00925DD3">
        <w:rPr>
          <w:rFonts w:ascii="Arial" w:hAnsi="Arial" w:cs="Arial"/>
          <w:color w:val="000000" w:themeColor="text1"/>
        </w:rPr>
        <w:t xml:space="preserve"> </w:t>
      </w:r>
      <w:proofErr w:type="spellStart"/>
      <w:r w:rsidRPr="00925DD3">
        <w:rPr>
          <w:rFonts w:ascii="Arial" w:hAnsi="Arial" w:cs="Arial"/>
          <w:color w:val="000000" w:themeColor="text1"/>
        </w:rPr>
        <w:t>evolutia</w:t>
      </w:r>
      <w:proofErr w:type="spellEnd"/>
      <w:r w:rsidRPr="00925DD3">
        <w:rPr>
          <w:rFonts w:ascii="Arial" w:hAnsi="Arial" w:cs="Arial"/>
          <w:color w:val="000000" w:themeColor="text1"/>
        </w:rPr>
        <w:t xml:space="preserve"> activelor imobilizate se constata </w:t>
      </w:r>
      <w:r w:rsidR="00641EDA" w:rsidRPr="00925DD3">
        <w:rPr>
          <w:rFonts w:ascii="Arial" w:hAnsi="Arial" w:cs="Arial"/>
          <w:color w:val="000000" w:themeColor="text1"/>
        </w:rPr>
        <w:t xml:space="preserve">o </w:t>
      </w:r>
      <w:proofErr w:type="spellStart"/>
      <w:r w:rsidR="00641EDA" w:rsidRPr="00925DD3">
        <w:rPr>
          <w:rFonts w:ascii="Arial" w:hAnsi="Arial" w:cs="Arial"/>
          <w:color w:val="000000" w:themeColor="text1"/>
        </w:rPr>
        <w:t>crestere</w:t>
      </w:r>
      <w:proofErr w:type="spellEnd"/>
      <w:r w:rsidR="00641EDA" w:rsidRPr="00925DD3">
        <w:rPr>
          <w:rFonts w:ascii="Arial" w:hAnsi="Arial" w:cs="Arial"/>
          <w:color w:val="000000" w:themeColor="text1"/>
        </w:rPr>
        <w:t xml:space="preserve"> 6,</w:t>
      </w:r>
      <w:r w:rsidR="00FF5F26">
        <w:rPr>
          <w:rFonts w:ascii="Arial" w:hAnsi="Arial" w:cs="Arial"/>
          <w:color w:val="000000" w:themeColor="text1"/>
        </w:rPr>
        <w:t>15</w:t>
      </w:r>
      <w:r w:rsidR="00641EDA" w:rsidRPr="00925DD3">
        <w:rPr>
          <w:rFonts w:ascii="Arial" w:hAnsi="Arial" w:cs="Arial"/>
          <w:color w:val="000000" w:themeColor="text1"/>
        </w:rPr>
        <w:t>% c</w:t>
      </w:r>
      <w:r w:rsidR="000D7F15" w:rsidRPr="00925DD3">
        <w:rPr>
          <w:rFonts w:ascii="Arial" w:hAnsi="Arial" w:cs="Arial"/>
          <w:color w:val="000000" w:themeColor="text1"/>
        </w:rPr>
        <w:t xml:space="preserve">a </w:t>
      </w:r>
      <w:r w:rsidR="00641EDA" w:rsidRPr="00925DD3">
        <w:rPr>
          <w:rFonts w:ascii="Arial" w:hAnsi="Arial" w:cs="Arial"/>
          <w:color w:val="000000" w:themeColor="text1"/>
        </w:rPr>
        <w:t xml:space="preserve"> urmare a </w:t>
      </w:r>
      <w:proofErr w:type="spellStart"/>
      <w:r w:rsidR="00641EDA" w:rsidRPr="00925DD3">
        <w:rPr>
          <w:rFonts w:ascii="Arial" w:hAnsi="Arial" w:cs="Arial"/>
          <w:color w:val="000000" w:themeColor="text1"/>
        </w:rPr>
        <w:t>implementarii</w:t>
      </w:r>
      <w:proofErr w:type="spellEnd"/>
      <w:r w:rsidR="00641EDA" w:rsidRPr="00925DD3">
        <w:rPr>
          <w:rFonts w:ascii="Arial" w:hAnsi="Arial" w:cs="Arial"/>
          <w:color w:val="000000" w:themeColor="text1"/>
        </w:rPr>
        <w:t xml:space="preserve"> programelor de </w:t>
      </w:r>
      <w:proofErr w:type="spellStart"/>
      <w:r w:rsidR="00641EDA" w:rsidRPr="00925DD3">
        <w:rPr>
          <w:rFonts w:ascii="Arial" w:hAnsi="Arial" w:cs="Arial"/>
          <w:color w:val="000000" w:themeColor="text1"/>
        </w:rPr>
        <w:t>investitii</w:t>
      </w:r>
      <w:proofErr w:type="spellEnd"/>
      <w:r w:rsidR="00641EDA" w:rsidRPr="00925DD3">
        <w:rPr>
          <w:rFonts w:ascii="Arial" w:hAnsi="Arial" w:cs="Arial"/>
          <w:color w:val="000000" w:themeColor="text1"/>
        </w:rPr>
        <w:t>.</w:t>
      </w:r>
      <w:r w:rsidR="000429AB" w:rsidRPr="00925DD3">
        <w:rPr>
          <w:rFonts w:ascii="Arial" w:hAnsi="Arial" w:cs="Arial"/>
          <w:color w:val="000000" w:themeColor="text1"/>
        </w:rPr>
        <w:t xml:space="preserve"> </w:t>
      </w:r>
    </w:p>
    <w:p w:rsidR="00C445C4" w:rsidRPr="00925DD3" w:rsidRDefault="000D7F15" w:rsidP="00D272A3">
      <w:pPr>
        <w:pStyle w:val="ListParagraph"/>
        <w:spacing w:after="200" w:line="276" w:lineRule="auto"/>
        <w:ind w:left="0" w:firstLine="720"/>
        <w:jc w:val="both"/>
        <w:rPr>
          <w:color w:val="000000" w:themeColor="text1"/>
        </w:rPr>
      </w:pPr>
      <w:r w:rsidRPr="00925DD3">
        <w:rPr>
          <w:rFonts w:ascii="Arial" w:hAnsi="Arial" w:cs="Arial"/>
          <w:bCs/>
          <w:color w:val="000000" w:themeColor="text1"/>
        </w:rPr>
        <w:t>.</w:t>
      </w:r>
    </w:p>
    <w:p w:rsidR="00A75066" w:rsidRPr="00925DD3" w:rsidRDefault="00A75066" w:rsidP="00D272A3">
      <w:pPr>
        <w:pStyle w:val="Title"/>
        <w:spacing w:line="276" w:lineRule="auto"/>
        <w:jc w:val="left"/>
        <w:rPr>
          <w:color w:val="000000" w:themeColor="text1"/>
        </w:rPr>
      </w:pPr>
      <w:proofErr w:type="spellStart"/>
      <w:r w:rsidRPr="00925DD3">
        <w:rPr>
          <w:color w:val="000000" w:themeColor="text1"/>
        </w:rPr>
        <w:t>c.Creanţe</w:t>
      </w:r>
      <w:proofErr w:type="spellEnd"/>
      <w:r w:rsidRPr="00925DD3">
        <w:rPr>
          <w:color w:val="000000" w:themeColor="text1"/>
        </w:rPr>
        <w:t xml:space="preserve"> şi datorii</w:t>
      </w:r>
    </w:p>
    <w:p w:rsidR="001C2989" w:rsidRPr="00925DD3" w:rsidRDefault="001C2989" w:rsidP="00D272A3">
      <w:pPr>
        <w:pStyle w:val="ListParagraph"/>
        <w:tabs>
          <w:tab w:val="left" w:pos="284"/>
          <w:tab w:val="left" w:pos="567"/>
        </w:tabs>
        <w:spacing w:line="276" w:lineRule="auto"/>
        <w:ind w:left="0" w:right="-279"/>
        <w:jc w:val="both"/>
        <w:outlineLvl w:val="2"/>
        <w:rPr>
          <w:rFonts w:ascii="Arial" w:hAnsi="Arial" w:cs="Arial"/>
          <w:b/>
          <w:color w:val="000000" w:themeColor="text1"/>
        </w:rPr>
      </w:pP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ab/>
        <w:t xml:space="preserve">Conform datelor înregistrate în evidenţa contabilă la data de </w:t>
      </w:r>
      <w:r w:rsidRPr="00925DD3">
        <w:rPr>
          <w:rFonts w:ascii="Arial" w:hAnsi="Arial" w:cs="Arial"/>
          <w:b/>
          <w:color w:val="000000" w:themeColor="text1"/>
        </w:rPr>
        <w:t>3</w:t>
      </w:r>
      <w:r w:rsidR="00EC514C" w:rsidRPr="00925DD3">
        <w:rPr>
          <w:rFonts w:ascii="Arial" w:hAnsi="Arial" w:cs="Arial"/>
          <w:b/>
          <w:color w:val="000000" w:themeColor="text1"/>
        </w:rPr>
        <w:t>0.06.20</w:t>
      </w:r>
      <w:r w:rsidR="00B47C28">
        <w:rPr>
          <w:rFonts w:ascii="Arial" w:hAnsi="Arial" w:cs="Arial"/>
          <w:b/>
          <w:color w:val="000000" w:themeColor="text1"/>
        </w:rPr>
        <w:t>20</w:t>
      </w:r>
      <w:r w:rsidRPr="00925DD3">
        <w:rPr>
          <w:rFonts w:ascii="Arial" w:hAnsi="Arial" w:cs="Arial"/>
          <w:b/>
          <w:color w:val="000000" w:themeColor="text1"/>
        </w:rPr>
        <w:t xml:space="preserve"> </w:t>
      </w:r>
      <w:r w:rsidRPr="00925DD3">
        <w:rPr>
          <w:rFonts w:ascii="Arial" w:hAnsi="Arial" w:cs="Arial"/>
          <w:color w:val="000000" w:themeColor="text1"/>
        </w:rPr>
        <w:t>creanţele societăţii sunt următoarele :</w:t>
      </w:r>
      <w:r w:rsidRPr="00925DD3">
        <w:rPr>
          <w:rFonts w:ascii="Arial" w:hAnsi="Arial" w:cs="Arial"/>
          <w:color w:val="000000" w:themeColor="text1"/>
        </w:rPr>
        <w:tab/>
      </w:r>
    </w:p>
    <w:p w:rsidR="00C445C4" w:rsidRPr="00925DD3" w:rsidRDefault="00C445C4" w:rsidP="00D272A3">
      <w:pPr>
        <w:pStyle w:val="ListParagraph"/>
        <w:tabs>
          <w:tab w:val="left" w:pos="284"/>
          <w:tab w:val="left" w:pos="567"/>
        </w:tabs>
        <w:spacing w:line="276" w:lineRule="auto"/>
        <w:ind w:left="0" w:right="-279"/>
        <w:jc w:val="both"/>
        <w:rPr>
          <w:rFonts w:ascii="Arial" w:hAnsi="Arial" w:cs="Arial"/>
          <w:color w:val="000000" w:themeColor="text1"/>
        </w:rPr>
      </w:pP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ab/>
      </w:r>
      <w:r w:rsidRPr="00925DD3">
        <w:rPr>
          <w:rFonts w:ascii="Arial" w:hAnsi="Arial" w:cs="Arial"/>
          <w:color w:val="000000" w:themeColor="text1"/>
        </w:rPr>
        <w:tab/>
      </w:r>
    </w:p>
    <w:tbl>
      <w:tblPr>
        <w:tblStyle w:val="MediumGrid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925DD3" w:rsidRPr="00925DD3" w:rsidTr="00BE094F">
        <w:trPr>
          <w:cnfStyle w:val="100000000000"/>
          <w:trHeight w:val="557"/>
        </w:trPr>
        <w:tc>
          <w:tcPr>
            <w:cnfStyle w:val="001000000000"/>
            <w:tcW w:w="2394" w:type="dxa"/>
            <w:tcBorders>
              <w:top w:val="none" w:sz="0" w:space="0" w:color="auto"/>
              <w:left w:val="none" w:sz="0" w:space="0" w:color="auto"/>
              <w:bottom w:val="none" w:sz="0" w:space="0" w:color="auto"/>
              <w:right w:val="none" w:sz="0" w:space="0" w:color="auto"/>
            </w:tcBorders>
            <w:shd w:val="clear" w:color="auto" w:fill="0075A2"/>
          </w:tcPr>
          <w:p w:rsidR="00925DD3" w:rsidRPr="00925DD3" w:rsidRDefault="00925DD3" w:rsidP="00D272A3">
            <w:pPr>
              <w:pStyle w:val="ListParagraph"/>
              <w:tabs>
                <w:tab w:val="left" w:pos="284"/>
                <w:tab w:val="left" w:pos="567"/>
              </w:tabs>
              <w:spacing w:line="276" w:lineRule="auto"/>
              <w:ind w:left="0" w:right="-279"/>
              <w:jc w:val="center"/>
              <w:rPr>
                <w:rFonts w:ascii="Arial" w:hAnsi="Arial" w:cs="Arial"/>
                <w:color w:val="000000" w:themeColor="text1"/>
              </w:rPr>
            </w:pPr>
            <w:r w:rsidRPr="00925DD3">
              <w:rPr>
                <w:rFonts w:ascii="Arial" w:hAnsi="Arial" w:cs="Arial"/>
                <w:color w:val="000000" w:themeColor="text1"/>
              </w:rPr>
              <w:t>Creanţe</w:t>
            </w:r>
          </w:p>
        </w:tc>
        <w:tc>
          <w:tcPr>
            <w:tcW w:w="2394" w:type="dxa"/>
            <w:tcBorders>
              <w:top w:val="none" w:sz="0" w:space="0" w:color="auto"/>
              <w:left w:val="none" w:sz="0" w:space="0" w:color="auto"/>
              <w:bottom w:val="none" w:sz="0" w:space="0" w:color="auto"/>
              <w:right w:val="none" w:sz="0" w:space="0" w:color="auto"/>
            </w:tcBorders>
            <w:shd w:val="clear" w:color="auto" w:fill="0075A2"/>
            <w:tcMar>
              <w:left w:w="0" w:type="dxa"/>
              <w:right w:w="397" w:type="dxa"/>
            </w:tcMar>
          </w:tcPr>
          <w:p w:rsidR="00925DD3" w:rsidRPr="00925DD3" w:rsidRDefault="00925DD3"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30.06.2019</w:t>
            </w:r>
          </w:p>
        </w:tc>
        <w:tc>
          <w:tcPr>
            <w:tcW w:w="2394" w:type="dxa"/>
            <w:tcBorders>
              <w:top w:val="none" w:sz="0" w:space="0" w:color="auto"/>
              <w:left w:val="none" w:sz="0" w:space="0" w:color="auto"/>
              <w:bottom w:val="none" w:sz="0" w:space="0" w:color="auto"/>
              <w:right w:val="none" w:sz="0" w:space="0" w:color="auto"/>
            </w:tcBorders>
            <w:shd w:val="clear" w:color="auto" w:fill="0075A2"/>
            <w:tcMar>
              <w:left w:w="0" w:type="dxa"/>
              <w:right w:w="397" w:type="dxa"/>
            </w:tcMar>
          </w:tcPr>
          <w:p w:rsidR="00925DD3" w:rsidRPr="00925DD3" w:rsidRDefault="00925DD3"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30.06.20</w:t>
            </w:r>
            <w:r>
              <w:rPr>
                <w:rFonts w:ascii="Arial" w:hAnsi="Arial" w:cs="Arial"/>
                <w:color w:val="000000" w:themeColor="text1"/>
              </w:rPr>
              <w:t>20</w:t>
            </w:r>
          </w:p>
        </w:tc>
        <w:tc>
          <w:tcPr>
            <w:tcW w:w="2394" w:type="dxa"/>
            <w:tcBorders>
              <w:top w:val="none" w:sz="0" w:space="0" w:color="auto"/>
              <w:left w:val="none" w:sz="0" w:space="0" w:color="auto"/>
              <w:bottom w:val="none" w:sz="0" w:space="0" w:color="auto"/>
              <w:right w:val="none" w:sz="0" w:space="0" w:color="auto"/>
            </w:tcBorders>
            <w:shd w:val="clear" w:color="auto" w:fill="0075A2"/>
            <w:vAlign w:val="center"/>
          </w:tcPr>
          <w:p w:rsidR="00925DD3" w:rsidRPr="00925DD3" w:rsidRDefault="00925DD3"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w:t>
            </w:r>
          </w:p>
        </w:tc>
      </w:tr>
      <w:tr w:rsidR="00925DD3" w:rsidRPr="00925DD3" w:rsidTr="008212BF">
        <w:trPr>
          <w:cnfStyle w:val="000000100000"/>
          <w:trHeight w:val="276"/>
        </w:trPr>
        <w:tc>
          <w:tcPr>
            <w:cnfStyle w:val="001000000000"/>
            <w:tcW w:w="2394" w:type="dxa"/>
            <w:tcBorders>
              <w:top w:val="none" w:sz="0" w:space="0" w:color="auto"/>
              <w:left w:val="none" w:sz="0" w:space="0" w:color="auto"/>
              <w:bottom w:val="none" w:sz="0" w:space="0" w:color="auto"/>
              <w:right w:val="none" w:sz="0" w:space="0" w:color="auto"/>
            </w:tcBorders>
            <w:shd w:val="clear" w:color="auto" w:fill="auto"/>
          </w:tcPr>
          <w:p w:rsidR="00925DD3" w:rsidRPr="00925DD3" w:rsidRDefault="00925DD3"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Clienţi</w:t>
            </w:r>
            <w:r w:rsidRPr="00925DD3">
              <w:rPr>
                <w:rFonts w:ascii="Arial" w:hAnsi="Arial" w:cs="Arial"/>
                <w:b w:val="0"/>
                <w:color w:val="000000" w:themeColor="text1"/>
              </w:rPr>
              <w:tab/>
            </w:r>
          </w:p>
        </w:tc>
        <w:tc>
          <w:tcPr>
            <w:tcW w:w="2394" w:type="dxa"/>
            <w:tcBorders>
              <w:top w:val="none" w:sz="0" w:space="0" w:color="auto"/>
              <w:left w:val="none" w:sz="0" w:space="0" w:color="auto"/>
              <w:bottom w:val="none" w:sz="0" w:space="0" w:color="auto"/>
              <w:right w:val="none" w:sz="0" w:space="0" w:color="auto"/>
            </w:tcBorders>
            <w:shd w:val="clear" w:color="auto" w:fill="auto"/>
            <w:tcMar>
              <w:left w:w="0" w:type="dxa"/>
              <w:right w:w="397" w:type="dxa"/>
            </w:tcMar>
          </w:tcPr>
          <w:p w:rsidR="00925DD3" w:rsidRPr="00925DD3" w:rsidRDefault="00925DD3"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sidRPr="00925DD3">
              <w:rPr>
                <w:rFonts w:ascii="Arial" w:hAnsi="Arial" w:cs="Arial"/>
                <w:color w:val="000000" w:themeColor="text1"/>
              </w:rPr>
              <w:t>11.925.429</w:t>
            </w:r>
          </w:p>
        </w:tc>
        <w:tc>
          <w:tcPr>
            <w:tcW w:w="2394" w:type="dxa"/>
            <w:tcBorders>
              <w:top w:val="none" w:sz="0" w:space="0" w:color="auto"/>
              <w:left w:val="none" w:sz="0" w:space="0" w:color="auto"/>
              <w:bottom w:val="none" w:sz="0" w:space="0" w:color="auto"/>
              <w:right w:val="none" w:sz="0" w:space="0" w:color="auto"/>
            </w:tcBorders>
            <w:shd w:val="clear" w:color="auto" w:fill="auto"/>
            <w:tcMar>
              <w:left w:w="0" w:type="dxa"/>
              <w:right w:w="397" w:type="dxa"/>
            </w:tcMar>
          </w:tcPr>
          <w:p w:rsidR="00925DD3" w:rsidRPr="00925DD3" w:rsidRDefault="00B47C28"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11.878.347</w:t>
            </w:r>
          </w:p>
        </w:tc>
        <w:tc>
          <w:tcPr>
            <w:tcW w:w="2394" w:type="dxa"/>
            <w:tcBorders>
              <w:top w:val="none" w:sz="0" w:space="0" w:color="auto"/>
              <w:left w:val="none" w:sz="0" w:space="0" w:color="auto"/>
              <w:bottom w:val="none" w:sz="0" w:space="0" w:color="auto"/>
              <w:right w:val="none" w:sz="0" w:space="0" w:color="auto"/>
            </w:tcBorders>
            <w:shd w:val="clear" w:color="auto" w:fill="auto"/>
          </w:tcPr>
          <w:p w:rsidR="00925DD3" w:rsidRPr="00925DD3" w:rsidRDefault="00A30963"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 xml:space="preserve"> </w:t>
            </w:r>
            <w:r w:rsidR="00FF5F26">
              <w:rPr>
                <w:rFonts w:ascii="Arial" w:hAnsi="Arial" w:cs="Arial"/>
                <w:color w:val="000000" w:themeColor="text1"/>
              </w:rPr>
              <w:t>99,60</w:t>
            </w:r>
          </w:p>
        </w:tc>
      </w:tr>
      <w:tr w:rsidR="00925DD3" w:rsidRPr="00925DD3" w:rsidTr="008212BF">
        <w:trPr>
          <w:trHeight w:val="276"/>
        </w:trPr>
        <w:tc>
          <w:tcPr>
            <w:cnfStyle w:val="001000000000"/>
            <w:tcW w:w="2394" w:type="dxa"/>
            <w:tcBorders>
              <w:left w:val="none" w:sz="0" w:space="0" w:color="auto"/>
              <w:bottom w:val="single" w:sz="4" w:space="0" w:color="auto"/>
              <w:right w:val="none" w:sz="0" w:space="0" w:color="auto"/>
            </w:tcBorders>
            <w:shd w:val="clear" w:color="auto" w:fill="auto"/>
          </w:tcPr>
          <w:p w:rsidR="00925DD3" w:rsidRPr="00925DD3" w:rsidRDefault="00925DD3"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Alte creanţe</w:t>
            </w:r>
          </w:p>
        </w:tc>
        <w:tc>
          <w:tcPr>
            <w:tcW w:w="2394" w:type="dxa"/>
            <w:tcBorders>
              <w:bottom w:val="single" w:sz="4" w:space="0" w:color="auto"/>
            </w:tcBorders>
            <w:shd w:val="clear" w:color="auto" w:fill="auto"/>
            <w:tcMar>
              <w:left w:w="0" w:type="dxa"/>
              <w:right w:w="397" w:type="dxa"/>
            </w:tcMar>
          </w:tcPr>
          <w:p w:rsidR="00925DD3" w:rsidRPr="00925DD3" w:rsidRDefault="00925DD3"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sidRPr="00925DD3">
              <w:rPr>
                <w:rFonts w:ascii="Arial" w:hAnsi="Arial" w:cs="Arial"/>
                <w:color w:val="000000" w:themeColor="text1"/>
              </w:rPr>
              <w:t>1.379.555</w:t>
            </w:r>
          </w:p>
        </w:tc>
        <w:tc>
          <w:tcPr>
            <w:tcW w:w="2394" w:type="dxa"/>
            <w:tcBorders>
              <w:bottom w:val="single" w:sz="4" w:space="0" w:color="auto"/>
            </w:tcBorders>
            <w:shd w:val="clear" w:color="auto" w:fill="auto"/>
            <w:tcMar>
              <w:left w:w="0" w:type="dxa"/>
              <w:right w:w="397" w:type="dxa"/>
            </w:tcMar>
          </w:tcPr>
          <w:p w:rsidR="00925DD3" w:rsidRPr="00925DD3" w:rsidRDefault="00B47C28"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3.251.566</w:t>
            </w:r>
          </w:p>
        </w:tc>
        <w:tc>
          <w:tcPr>
            <w:tcW w:w="2394" w:type="dxa"/>
            <w:tcBorders>
              <w:bottom w:val="single" w:sz="4" w:space="0" w:color="auto"/>
            </w:tcBorders>
            <w:shd w:val="clear" w:color="auto" w:fill="auto"/>
          </w:tcPr>
          <w:p w:rsidR="00925DD3" w:rsidRPr="00925DD3" w:rsidRDefault="00FF5F26"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235,70</w:t>
            </w:r>
          </w:p>
        </w:tc>
      </w:tr>
      <w:tr w:rsidR="00FD0C70" w:rsidRPr="00925DD3" w:rsidTr="008212BF">
        <w:trPr>
          <w:cnfStyle w:val="000000100000"/>
        </w:trPr>
        <w:tc>
          <w:tcPr>
            <w:cnfStyle w:val="001000000000"/>
            <w:tcW w:w="2394" w:type="dxa"/>
            <w:tcBorders>
              <w:left w:val="none" w:sz="0" w:space="0" w:color="auto"/>
              <w:right w:val="none" w:sz="0" w:space="0" w:color="auto"/>
            </w:tcBorders>
            <w:shd w:val="clear" w:color="auto" w:fill="0075A2"/>
          </w:tcPr>
          <w:p w:rsidR="00FD0C70" w:rsidRPr="00925DD3" w:rsidRDefault="00FD0C70"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Total creanţe - lei -</w:t>
            </w:r>
          </w:p>
        </w:tc>
        <w:tc>
          <w:tcPr>
            <w:tcW w:w="2394" w:type="dxa"/>
            <w:shd w:val="clear" w:color="auto" w:fill="0075A2"/>
            <w:tcMar>
              <w:left w:w="0" w:type="dxa"/>
              <w:right w:w="397" w:type="dxa"/>
            </w:tcMar>
          </w:tcPr>
          <w:p w:rsidR="00FD0C70" w:rsidRPr="00925DD3" w:rsidRDefault="00925DD3" w:rsidP="00D272A3">
            <w:pPr>
              <w:pStyle w:val="ListParagraph"/>
              <w:tabs>
                <w:tab w:val="left" w:pos="284"/>
                <w:tab w:val="left" w:pos="567"/>
              </w:tabs>
              <w:spacing w:line="276" w:lineRule="auto"/>
              <w:ind w:left="0" w:right="-279"/>
              <w:jc w:val="center"/>
              <w:cnfStyle w:val="000000100000"/>
              <w:rPr>
                <w:rFonts w:ascii="Arial" w:hAnsi="Arial" w:cs="Arial"/>
                <w:b/>
                <w:bCs/>
                <w:color w:val="000000" w:themeColor="text1"/>
              </w:rPr>
            </w:pPr>
            <w:r>
              <w:rPr>
                <w:rFonts w:ascii="Arial" w:hAnsi="Arial" w:cs="Arial"/>
                <w:b/>
                <w:bCs/>
                <w:color w:val="000000" w:themeColor="text1"/>
              </w:rPr>
              <w:t>13.304.984</w:t>
            </w:r>
          </w:p>
        </w:tc>
        <w:tc>
          <w:tcPr>
            <w:tcW w:w="2394" w:type="dxa"/>
            <w:shd w:val="clear" w:color="auto" w:fill="0075A2"/>
            <w:tcMar>
              <w:left w:w="0" w:type="dxa"/>
              <w:right w:w="397" w:type="dxa"/>
            </w:tcMar>
          </w:tcPr>
          <w:p w:rsidR="00FD0C70" w:rsidRPr="00925DD3" w:rsidRDefault="00B47C28" w:rsidP="00D272A3">
            <w:pPr>
              <w:pStyle w:val="ListParagraph"/>
              <w:tabs>
                <w:tab w:val="left" w:pos="284"/>
                <w:tab w:val="left" w:pos="567"/>
              </w:tabs>
              <w:spacing w:line="276" w:lineRule="auto"/>
              <w:ind w:left="0" w:right="-279"/>
              <w:jc w:val="center"/>
              <w:cnfStyle w:val="000000100000"/>
              <w:rPr>
                <w:rFonts w:ascii="Arial" w:hAnsi="Arial" w:cs="Arial"/>
                <w:b/>
                <w:bCs/>
                <w:color w:val="000000" w:themeColor="text1"/>
              </w:rPr>
            </w:pPr>
            <w:r>
              <w:rPr>
                <w:rFonts w:ascii="Arial" w:hAnsi="Arial" w:cs="Arial"/>
                <w:b/>
                <w:bCs/>
                <w:color w:val="000000" w:themeColor="text1"/>
              </w:rPr>
              <w:t>15.129.913</w:t>
            </w:r>
          </w:p>
        </w:tc>
        <w:tc>
          <w:tcPr>
            <w:tcW w:w="2394" w:type="dxa"/>
            <w:shd w:val="clear" w:color="auto" w:fill="0075A2"/>
          </w:tcPr>
          <w:p w:rsidR="00FD0C70" w:rsidRPr="00925DD3" w:rsidRDefault="001F0231" w:rsidP="00D272A3">
            <w:pPr>
              <w:pStyle w:val="ListParagraph"/>
              <w:tabs>
                <w:tab w:val="left" w:pos="284"/>
                <w:tab w:val="left" w:pos="567"/>
              </w:tabs>
              <w:spacing w:line="276" w:lineRule="auto"/>
              <w:ind w:left="0" w:right="-279"/>
              <w:jc w:val="center"/>
              <w:cnfStyle w:val="000000100000"/>
              <w:rPr>
                <w:rFonts w:ascii="Arial" w:hAnsi="Arial" w:cs="Arial"/>
                <w:b/>
                <w:bCs/>
                <w:color w:val="000000" w:themeColor="text1"/>
              </w:rPr>
            </w:pPr>
            <w:r>
              <w:rPr>
                <w:rFonts w:ascii="Arial" w:hAnsi="Arial" w:cs="Arial"/>
                <w:b/>
                <w:bCs/>
                <w:color w:val="000000" w:themeColor="text1"/>
              </w:rPr>
              <w:t>13,72</w:t>
            </w:r>
          </w:p>
        </w:tc>
      </w:tr>
    </w:tbl>
    <w:p w:rsidR="00A75066" w:rsidRPr="00925DD3" w:rsidRDefault="00A75066" w:rsidP="00D272A3">
      <w:pPr>
        <w:pStyle w:val="ListParagraph"/>
        <w:tabs>
          <w:tab w:val="left" w:pos="284"/>
          <w:tab w:val="left" w:pos="567"/>
        </w:tabs>
        <w:spacing w:line="276" w:lineRule="auto"/>
        <w:ind w:left="121" w:right="-279" w:firstLine="426"/>
        <w:rPr>
          <w:rFonts w:ascii="Arial" w:hAnsi="Arial" w:cs="Arial"/>
          <w:color w:val="000000" w:themeColor="text1"/>
        </w:rPr>
      </w:pPr>
    </w:p>
    <w:p w:rsidR="00A75066" w:rsidRPr="00925DD3" w:rsidRDefault="00A75066" w:rsidP="00D272A3">
      <w:pPr>
        <w:pStyle w:val="ListParagraph"/>
        <w:tabs>
          <w:tab w:val="left" w:pos="0"/>
          <w:tab w:val="left" w:pos="284"/>
          <w:tab w:val="left" w:pos="567"/>
          <w:tab w:val="left" w:pos="851"/>
          <w:tab w:val="left" w:pos="993"/>
          <w:tab w:val="left" w:pos="1276"/>
          <w:tab w:val="left" w:pos="3828"/>
        </w:tabs>
        <w:spacing w:line="276" w:lineRule="auto"/>
        <w:ind w:left="0" w:right="-279" w:firstLine="284"/>
        <w:jc w:val="left"/>
        <w:rPr>
          <w:rFonts w:ascii="Arial" w:hAnsi="Arial" w:cs="Arial"/>
          <w:color w:val="000000" w:themeColor="text1"/>
        </w:rPr>
      </w:pPr>
      <w:r w:rsidRPr="00925DD3">
        <w:rPr>
          <w:rFonts w:ascii="Arial" w:hAnsi="Arial" w:cs="Arial"/>
          <w:color w:val="000000" w:themeColor="text1"/>
        </w:rPr>
        <w:t xml:space="preserve">Creanţele au </w:t>
      </w:r>
      <w:r w:rsidR="00B47C28">
        <w:rPr>
          <w:rFonts w:ascii="Arial" w:hAnsi="Arial" w:cs="Arial"/>
          <w:color w:val="000000" w:themeColor="text1"/>
        </w:rPr>
        <w:t>crescut cu 13,72</w:t>
      </w:r>
      <w:r w:rsidRPr="00925DD3">
        <w:rPr>
          <w:rFonts w:ascii="Arial" w:hAnsi="Arial" w:cs="Arial"/>
          <w:color w:val="000000" w:themeColor="text1"/>
        </w:rPr>
        <w:t xml:space="preserve"> % faţă de nivelul înregistrat la </w:t>
      </w:r>
      <w:r w:rsidR="00641EDA" w:rsidRPr="00925DD3">
        <w:rPr>
          <w:rFonts w:ascii="Arial" w:hAnsi="Arial" w:cs="Arial"/>
          <w:color w:val="000000" w:themeColor="text1"/>
        </w:rPr>
        <w:t>30.06.20</w:t>
      </w:r>
      <w:r w:rsidR="00B47C28">
        <w:rPr>
          <w:rFonts w:ascii="Arial" w:hAnsi="Arial" w:cs="Arial"/>
          <w:color w:val="000000" w:themeColor="text1"/>
        </w:rPr>
        <w:t>19</w:t>
      </w:r>
      <w:r w:rsidRPr="00925DD3">
        <w:rPr>
          <w:rFonts w:ascii="Arial" w:hAnsi="Arial" w:cs="Arial"/>
          <w:color w:val="000000" w:themeColor="text1"/>
        </w:rPr>
        <w:t xml:space="preserve"> ca urmare a </w:t>
      </w:r>
      <w:proofErr w:type="spellStart"/>
      <w:r w:rsidR="00B47C28">
        <w:rPr>
          <w:rFonts w:ascii="Arial" w:hAnsi="Arial" w:cs="Arial"/>
          <w:color w:val="000000" w:themeColor="text1"/>
        </w:rPr>
        <w:t>neincasarii</w:t>
      </w:r>
      <w:proofErr w:type="spellEnd"/>
      <w:r w:rsidR="00B47C28">
        <w:rPr>
          <w:rFonts w:ascii="Arial" w:hAnsi="Arial" w:cs="Arial"/>
          <w:color w:val="000000" w:themeColor="text1"/>
        </w:rPr>
        <w:t xml:space="preserve"> sumei de 1.918 mii lei </w:t>
      </w:r>
      <w:proofErr w:type="spellStart"/>
      <w:r w:rsidR="00B47C28">
        <w:rPr>
          <w:rFonts w:ascii="Arial" w:hAnsi="Arial" w:cs="Arial"/>
          <w:color w:val="000000" w:themeColor="text1"/>
        </w:rPr>
        <w:t>reprezentind</w:t>
      </w:r>
      <w:proofErr w:type="spellEnd"/>
      <w:r w:rsidR="00B47C28">
        <w:rPr>
          <w:rFonts w:ascii="Arial" w:hAnsi="Arial" w:cs="Arial"/>
          <w:color w:val="000000" w:themeColor="text1"/>
        </w:rPr>
        <w:t xml:space="preserve"> </w:t>
      </w:r>
      <w:proofErr w:type="spellStart"/>
      <w:r w:rsidR="00B47C28">
        <w:rPr>
          <w:rFonts w:ascii="Arial" w:hAnsi="Arial" w:cs="Arial"/>
          <w:color w:val="000000" w:themeColor="text1"/>
        </w:rPr>
        <w:t>subventii</w:t>
      </w:r>
      <w:proofErr w:type="spellEnd"/>
      <w:r w:rsidR="00B47C28">
        <w:rPr>
          <w:rFonts w:ascii="Arial" w:hAnsi="Arial" w:cs="Arial"/>
          <w:color w:val="000000" w:themeColor="text1"/>
        </w:rPr>
        <w:t xml:space="preserve"> din fonduri de coeziune</w:t>
      </w:r>
      <w:r w:rsidRPr="00925DD3">
        <w:rPr>
          <w:rFonts w:ascii="Arial" w:hAnsi="Arial" w:cs="Arial"/>
          <w:color w:val="000000" w:themeColor="text1"/>
        </w:rPr>
        <w:t>.</w:t>
      </w:r>
    </w:p>
    <w:p w:rsidR="00361F82" w:rsidRPr="00925DD3" w:rsidRDefault="00361F82" w:rsidP="00D272A3">
      <w:pPr>
        <w:pStyle w:val="ListParagraph"/>
        <w:tabs>
          <w:tab w:val="left" w:pos="284"/>
          <w:tab w:val="left" w:pos="567"/>
        </w:tabs>
        <w:spacing w:line="276" w:lineRule="auto"/>
        <w:ind w:left="1005" w:right="-279"/>
        <w:jc w:val="both"/>
        <w:rPr>
          <w:rFonts w:ascii="Arial" w:hAnsi="Arial" w:cs="Arial"/>
          <w:color w:val="000000" w:themeColor="text1"/>
        </w:rPr>
      </w:pP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Datoriile pe termen scurt ( cu scadenţă de plată până la un an ) sunt:</w:t>
      </w:r>
    </w:p>
    <w:tbl>
      <w:tblPr>
        <w:tblStyle w:val="MediumGrid3-Accent1"/>
        <w:tblW w:w="9576" w:type="dxa"/>
        <w:tblLayout w:type="fixed"/>
        <w:tblLook w:val="04A0"/>
      </w:tblPr>
      <w:tblGrid>
        <w:gridCol w:w="4361"/>
        <w:gridCol w:w="1843"/>
        <w:gridCol w:w="1842"/>
        <w:gridCol w:w="1530"/>
      </w:tblGrid>
      <w:tr w:rsidR="001F0231" w:rsidRPr="00925DD3" w:rsidTr="007E4B21">
        <w:trPr>
          <w:cnfStyle w:val="100000000000"/>
        </w:trPr>
        <w:tc>
          <w:tcPr>
            <w:cnfStyle w:val="001000000000"/>
            <w:tcW w:w="4361" w:type="dxa"/>
            <w:tcBorders>
              <w:top w:val="single" w:sz="4" w:space="0" w:color="auto"/>
              <w:left w:val="single" w:sz="4" w:space="0" w:color="auto"/>
              <w:bottom w:val="single" w:sz="4" w:space="0" w:color="auto"/>
            </w:tcBorders>
            <w:shd w:val="clear" w:color="auto" w:fill="0075A2"/>
            <w:vAlign w:val="center"/>
          </w:tcPr>
          <w:p w:rsidR="001F0231" w:rsidRPr="00925DD3" w:rsidRDefault="001F0231" w:rsidP="00D272A3">
            <w:pPr>
              <w:pStyle w:val="ListParagraph"/>
              <w:tabs>
                <w:tab w:val="left" w:pos="284"/>
                <w:tab w:val="left" w:pos="567"/>
              </w:tabs>
              <w:spacing w:line="276" w:lineRule="auto"/>
              <w:ind w:left="0" w:right="-279"/>
              <w:jc w:val="center"/>
              <w:rPr>
                <w:rFonts w:ascii="Arial" w:hAnsi="Arial" w:cs="Arial"/>
                <w:color w:val="000000" w:themeColor="text1"/>
              </w:rPr>
            </w:pPr>
            <w:r w:rsidRPr="00925DD3">
              <w:rPr>
                <w:rFonts w:ascii="Arial" w:hAnsi="Arial" w:cs="Arial"/>
                <w:color w:val="000000" w:themeColor="text1"/>
              </w:rPr>
              <w:t>Datorii pe termen scurt</w:t>
            </w:r>
          </w:p>
        </w:tc>
        <w:tc>
          <w:tcPr>
            <w:tcW w:w="1843" w:type="dxa"/>
            <w:tcBorders>
              <w:top w:val="single" w:sz="4" w:space="0" w:color="auto"/>
              <w:bottom w:val="single" w:sz="4" w:space="0" w:color="auto"/>
            </w:tcBorders>
            <w:shd w:val="clear" w:color="auto" w:fill="0075A2"/>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100000000000"/>
              <w:rPr>
                <w:rFonts w:ascii="Arial" w:hAnsi="Arial" w:cs="Arial"/>
                <w:color w:val="000000" w:themeColor="text1"/>
              </w:rPr>
            </w:pPr>
            <w:r w:rsidRPr="00925DD3">
              <w:rPr>
                <w:rFonts w:ascii="Arial" w:hAnsi="Arial" w:cs="Arial"/>
                <w:color w:val="000000" w:themeColor="text1"/>
              </w:rPr>
              <w:t>30.06.2019</w:t>
            </w:r>
          </w:p>
        </w:tc>
        <w:tc>
          <w:tcPr>
            <w:tcW w:w="1842" w:type="dxa"/>
            <w:tcBorders>
              <w:top w:val="single" w:sz="4" w:space="0" w:color="auto"/>
              <w:bottom w:val="single" w:sz="4" w:space="0" w:color="auto"/>
            </w:tcBorders>
            <w:shd w:val="clear" w:color="auto" w:fill="0075A2"/>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100000000000"/>
              <w:rPr>
                <w:rFonts w:ascii="Arial" w:hAnsi="Arial" w:cs="Arial"/>
                <w:color w:val="000000" w:themeColor="text1"/>
              </w:rPr>
            </w:pPr>
            <w:r w:rsidRPr="00925DD3">
              <w:rPr>
                <w:rFonts w:ascii="Arial" w:hAnsi="Arial" w:cs="Arial"/>
                <w:color w:val="000000" w:themeColor="text1"/>
              </w:rPr>
              <w:t>30.06.20</w:t>
            </w:r>
            <w:r w:rsidR="00DC6012">
              <w:rPr>
                <w:rFonts w:ascii="Arial" w:hAnsi="Arial" w:cs="Arial"/>
                <w:color w:val="000000" w:themeColor="text1"/>
              </w:rPr>
              <w:t>20</w:t>
            </w:r>
          </w:p>
        </w:tc>
        <w:tc>
          <w:tcPr>
            <w:tcW w:w="1530" w:type="dxa"/>
            <w:tcBorders>
              <w:top w:val="single" w:sz="4" w:space="0" w:color="auto"/>
              <w:bottom w:val="single" w:sz="4" w:space="0" w:color="auto"/>
              <w:right w:val="single" w:sz="4" w:space="0" w:color="auto"/>
            </w:tcBorders>
            <w:shd w:val="clear" w:color="auto" w:fill="0075A2"/>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w:t>
            </w:r>
          </w:p>
        </w:tc>
      </w:tr>
      <w:tr w:rsidR="001F0231" w:rsidRPr="00925DD3" w:rsidTr="00A75066">
        <w:trPr>
          <w:cnfStyle w:val="000000100000"/>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1F0231" w:rsidRPr="00925DD3" w:rsidRDefault="001F0231" w:rsidP="00D272A3">
            <w:pPr>
              <w:pStyle w:val="ListParagraph"/>
              <w:tabs>
                <w:tab w:val="left" w:pos="284"/>
                <w:tab w:val="left" w:pos="567"/>
              </w:tabs>
              <w:spacing w:line="276" w:lineRule="auto"/>
              <w:ind w:left="0" w:right="-279"/>
              <w:jc w:val="left"/>
              <w:rPr>
                <w:rFonts w:ascii="Arial" w:hAnsi="Arial" w:cs="Arial"/>
                <w:b w:val="0"/>
                <w:color w:val="000000" w:themeColor="text1"/>
              </w:rPr>
            </w:pPr>
            <w:r w:rsidRPr="00925DD3">
              <w:rPr>
                <w:rFonts w:ascii="Arial" w:hAnsi="Arial" w:cs="Arial"/>
                <w:b w:val="0"/>
                <w:color w:val="000000" w:themeColor="text1"/>
              </w:rPr>
              <w:t>Împrumuturi şi datorii asimilate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4.146.864</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4.259.481</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102,72</w:t>
            </w:r>
          </w:p>
        </w:tc>
      </w:tr>
      <w:tr w:rsidR="001F0231" w:rsidRPr="00925DD3" w:rsidTr="00A75066">
        <w:trPr>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Garanţii</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sidRPr="00925DD3">
              <w:rPr>
                <w:rFonts w:ascii="Arial" w:hAnsi="Arial" w:cs="Arial"/>
                <w:color w:val="000000" w:themeColor="text1"/>
              </w:rPr>
              <w:t>744.903</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Pr>
                <w:rFonts w:ascii="Arial" w:hAnsi="Arial" w:cs="Arial"/>
                <w:color w:val="000000" w:themeColor="text1"/>
              </w:rPr>
              <w:t>971.514</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130,42</w:t>
            </w:r>
          </w:p>
        </w:tc>
      </w:tr>
      <w:tr w:rsidR="001F0231" w:rsidRPr="00925DD3" w:rsidTr="00A75066">
        <w:trPr>
          <w:cnfStyle w:val="000000100000"/>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Furnizori</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11.627.800</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8.848.532</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76.09</w:t>
            </w:r>
          </w:p>
        </w:tc>
      </w:tr>
      <w:tr w:rsidR="001F0231" w:rsidRPr="00925DD3" w:rsidTr="00A75066">
        <w:trPr>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p>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Impozit pe salarii</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sidRPr="00925DD3">
              <w:rPr>
                <w:rFonts w:ascii="Arial" w:hAnsi="Arial" w:cs="Arial"/>
                <w:color w:val="000000" w:themeColor="text1"/>
              </w:rPr>
              <w:t>157.729</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Pr>
                <w:rFonts w:ascii="Arial" w:hAnsi="Arial" w:cs="Arial"/>
                <w:color w:val="000000" w:themeColor="text1"/>
              </w:rPr>
              <w:t>176.958</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112,19</w:t>
            </w:r>
          </w:p>
        </w:tc>
      </w:tr>
      <w:tr w:rsidR="001F0231" w:rsidRPr="00925DD3" w:rsidTr="00A75066">
        <w:trPr>
          <w:cnfStyle w:val="000000100000"/>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Datorii către salariaţi</w:t>
            </w:r>
            <w:r w:rsidRPr="00925DD3">
              <w:rPr>
                <w:rFonts w:ascii="Arial" w:hAnsi="Arial" w:cs="Arial"/>
                <w:b w:val="0"/>
                <w:color w:val="000000" w:themeColor="text1"/>
              </w:rPr>
              <w:tab/>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773.577</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839.435</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108,51</w:t>
            </w:r>
          </w:p>
        </w:tc>
      </w:tr>
      <w:tr w:rsidR="001F0231" w:rsidRPr="00925DD3" w:rsidTr="00A75066">
        <w:trPr>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Asigurări sociale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sidRPr="00925DD3">
              <w:rPr>
                <w:rFonts w:ascii="Arial" w:hAnsi="Arial" w:cs="Arial"/>
                <w:color w:val="000000" w:themeColor="text1"/>
              </w:rPr>
              <w:t>866.547</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Pr>
                <w:rFonts w:ascii="Arial" w:hAnsi="Arial" w:cs="Arial"/>
                <w:color w:val="000000" w:themeColor="text1"/>
              </w:rPr>
              <w:t>948.336</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109,44</w:t>
            </w:r>
          </w:p>
        </w:tc>
      </w:tr>
      <w:tr w:rsidR="001F0231" w:rsidRPr="00925DD3" w:rsidTr="00A75066">
        <w:trPr>
          <w:cnfStyle w:val="000000100000"/>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Impozit pe profit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320.585</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0</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p>
        </w:tc>
      </w:tr>
      <w:tr w:rsidR="001F0231" w:rsidRPr="00925DD3" w:rsidTr="007E4B21">
        <w:trPr>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1F0231" w:rsidRPr="00925DD3" w:rsidRDefault="001F0231"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Alte datorii pe termen scurt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left w:w="0" w:type="dxa"/>
              <w:right w:w="397" w:type="dxa"/>
            </w:tcMar>
            <w:vAlign w:val="center"/>
          </w:tcPr>
          <w:p w:rsidR="001F0231" w:rsidRPr="00925DD3" w:rsidRDefault="001F0231"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sidRPr="00925DD3">
              <w:rPr>
                <w:rFonts w:ascii="Arial" w:hAnsi="Arial" w:cs="Arial"/>
                <w:color w:val="000000" w:themeColor="text1"/>
              </w:rPr>
              <w:t>402.960</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cnfStyle w:val="000000000000"/>
              <w:rPr>
                <w:rFonts w:ascii="Arial" w:hAnsi="Arial" w:cs="Arial"/>
                <w:color w:val="000000" w:themeColor="text1"/>
              </w:rPr>
            </w:pPr>
            <w:r>
              <w:rPr>
                <w:rFonts w:ascii="Arial" w:hAnsi="Arial" w:cs="Arial"/>
                <w:color w:val="000000" w:themeColor="text1"/>
              </w:rPr>
              <w:t>519.495</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1F0231" w:rsidRPr="00925DD3" w:rsidRDefault="00DC6012"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Pr>
                <w:rFonts w:ascii="Arial" w:hAnsi="Arial" w:cs="Arial"/>
                <w:color w:val="000000" w:themeColor="text1"/>
              </w:rPr>
              <w:t>128,19</w:t>
            </w:r>
          </w:p>
        </w:tc>
      </w:tr>
      <w:tr w:rsidR="00491DD8" w:rsidRPr="00925DD3" w:rsidTr="007E4B21">
        <w:trPr>
          <w:cnfStyle w:val="000000100000"/>
        </w:trPr>
        <w:tc>
          <w:tcPr>
            <w:cnfStyle w:val="001000000000"/>
            <w:tcW w:w="4361" w:type="dxa"/>
            <w:tcBorders>
              <w:top w:val="single" w:sz="4" w:space="0" w:color="auto"/>
              <w:left w:val="single" w:sz="4" w:space="0" w:color="auto"/>
              <w:bottom w:val="single" w:sz="4" w:space="0" w:color="auto"/>
              <w:right w:val="single" w:sz="8" w:space="0" w:color="FFFFFF" w:themeColor="background1"/>
            </w:tcBorders>
            <w:shd w:val="clear" w:color="auto" w:fill="0075A2"/>
          </w:tcPr>
          <w:p w:rsidR="00491DD8" w:rsidRPr="00925DD3" w:rsidRDefault="00491DD8"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Total datoriile pe termen scurt - lei</w:t>
            </w:r>
          </w:p>
        </w:tc>
        <w:tc>
          <w:tcPr>
            <w:tcW w:w="1843" w:type="dxa"/>
            <w:tcBorders>
              <w:top w:val="single" w:sz="4" w:space="0" w:color="auto"/>
              <w:bottom w:val="single" w:sz="4" w:space="0" w:color="auto"/>
            </w:tcBorders>
            <w:shd w:val="clear" w:color="auto" w:fill="0075A2"/>
            <w:noWrap/>
            <w:tcMar>
              <w:left w:w="0" w:type="dxa"/>
              <w:right w:w="0" w:type="dxa"/>
            </w:tcMar>
            <w:vAlign w:val="center"/>
          </w:tcPr>
          <w:p w:rsidR="00491DD8"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b/>
                <w:bCs/>
                <w:color w:val="000000" w:themeColor="text1"/>
              </w:rPr>
            </w:pPr>
            <w:r>
              <w:rPr>
                <w:rFonts w:ascii="Arial" w:hAnsi="Arial" w:cs="Arial"/>
                <w:b/>
                <w:bCs/>
                <w:color w:val="000000" w:themeColor="text1"/>
              </w:rPr>
              <w:t>19.040.965</w:t>
            </w:r>
          </w:p>
        </w:tc>
        <w:tc>
          <w:tcPr>
            <w:tcW w:w="1842" w:type="dxa"/>
            <w:tcBorders>
              <w:top w:val="single" w:sz="4" w:space="0" w:color="auto"/>
              <w:bottom w:val="single" w:sz="4" w:space="0" w:color="auto"/>
            </w:tcBorders>
            <w:shd w:val="clear" w:color="auto" w:fill="0075A2"/>
            <w:vAlign w:val="center"/>
          </w:tcPr>
          <w:p w:rsidR="00491DD8"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b/>
                <w:bCs/>
                <w:color w:val="000000" w:themeColor="text1"/>
              </w:rPr>
            </w:pPr>
            <w:r>
              <w:rPr>
                <w:rFonts w:ascii="Arial" w:hAnsi="Arial" w:cs="Arial"/>
                <w:b/>
                <w:bCs/>
                <w:color w:val="000000" w:themeColor="text1"/>
              </w:rPr>
              <w:t>16.563.751</w:t>
            </w:r>
          </w:p>
        </w:tc>
        <w:tc>
          <w:tcPr>
            <w:tcW w:w="1530" w:type="dxa"/>
            <w:tcBorders>
              <w:top w:val="single" w:sz="4" w:space="0" w:color="auto"/>
              <w:bottom w:val="single" w:sz="4" w:space="0" w:color="auto"/>
              <w:right w:val="single" w:sz="4" w:space="0" w:color="auto"/>
            </w:tcBorders>
            <w:shd w:val="clear" w:color="auto" w:fill="0075A2"/>
            <w:vAlign w:val="center"/>
          </w:tcPr>
          <w:p w:rsidR="00491DD8"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b/>
                <w:bCs/>
                <w:color w:val="000000" w:themeColor="text1"/>
              </w:rPr>
            </w:pPr>
            <w:r>
              <w:rPr>
                <w:rFonts w:ascii="Arial" w:hAnsi="Arial" w:cs="Arial"/>
                <w:b/>
                <w:bCs/>
                <w:color w:val="000000" w:themeColor="text1"/>
              </w:rPr>
              <w:t>86,99</w:t>
            </w:r>
          </w:p>
        </w:tc>
      </w:tr>
    </w:tbl>
    <w:p w:rsidR="00A75066" w:rsidRPr="00925DD3" w:rsidRDefault="00A75066" w:rsidP="00D272A3">
      <w:pPr>
        <w:ind w:left="1440" w:right="-279"/>
        <w:jc w:val="both"/>
        <w:rPr>
          <w:rFonts w:ascii="Arial" w:hAnsi="Arial" w:cs="Arial"/>
          <w:color w:val="000000" w:themeColor="text1"/>
          <w:sz w:val="24"/>
          <w:szCs w:val="24"/>
        </w:rPr>
      </w:pPr>
      <w:r w:rsidRPr="00925DD3">
        <w:rPr>
          <w:rFonts w:ascii="Arial" w:hAnsi="Arial" w:cs="Arial"/>
          <w:color w:val="000000" w:themeColor="text1"/>
          <w:sz w:val="24"/>
          <w:szCs w:val="24"/>
        </w:rPr>
        <w:tab/>
      </w:r>
      <w:r w:rsidRPr="00925DD3">
        <w:rPr>
          <w:rFonts w:ascii="Arial" w:hAnsi="Arial" w:cs="Arial"/>
          <w:color w:val="000000" w:themeColor="text1"/>
          <w:sz w:val="24"/>
          <w:szCs w:val="24"/>
        </w:rPr>
        <w:tab/>
      </w:r>
      <w:r w:rsidRPr="00925DD3">
        <w:rPr>
          <w:rFonts w:ascii="Arial" w:hAnsi="Arial" w:cs="Arial"/>
          <w:color w:val="000000" w:themeColor="text1"/>
          <w:sz w:val="24"/>
          <w:szCs w:val="24"/>
        </w:rPr>
        <w:tab/>
      </w:r>
    </w:p>
    <w:p w:rsidR="00A75066" w:rsidRPr="00925DD3" w:rsidRDefault="00A75066"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Datorii pe termen lung ( cu scadenţă de plată peste un an )</w:t>
      </w:r>
    </w:p>
    <w:tbl>
      <w:tblPr>
        <w:tblStyle w:val="MediumGrid3-Accent1"/>
        <w:tblW w:w="0" w:type="auto"/>
        <w:tblLook w:val="04A0"/>
      </w:tblPr>
      <w:tblGrid>
        <w:gridCol w:w="4361"/>
        <w:gridCol w:w="1843"/>
        <w:gridCol w:w="1842"/>
        <w:gridCol w:w="1530"/>
      </w:tblGrid>
      <w:tr w:rsidR="006125A2" w:rsidRPr="00925DD3" w:rsidTr="00FD0C70">
        <w:trPr>
          <w:cnfStyle w:val="100000000000"/>
          <w:trHeight w:val="152"/>
        </w:trPr>
        <w:tc>
          <w:tcPr>
            <w:cnfStyle w:val="001000000000"/>
            <w:tcW w:w="4361" w:type="dxa"/>
            <w:tcBorders>
              <w:top w:val="single" w:sz="4" w:space="0" w:color="auto"/>
              <w:left w:val="single" w:sz="4" w:space="0" w:color="auto"/>
              <w:bottom w:val="single" w:sz="4" w:space="0" w:color="auto"/>
            </w:tcBorders>
            <w:shd w:val="clear" w:color="auto" w:fill="0075A2"/>
          </w:tcPr>
          <w:p w:rsidR="00A75066" w:rsidRPr="00925DD3" w:rsidRDefault="00A75066" w:rsidP="00D272A3">
            <w:pPr>
              <w:pStyle w:val="ListParagraph"/>
              <w:tabs>
                <w:tab w:val="left" w:pos="284"/>
                <w:tab w:val="left" w:pos="567"/>
              </w:tabs>
              <w:spacing w:line="276" w:lineRule="auto"/>
              <w:ind w:left="0" w:right="-279"/>
              <w:jc w:val="center"/>
              <w:rPr>
                <w:rFonts w:ascii="Arial" w:hAnsi="Arial" w:cs="Arial"/>
                <w:color w:val="000000" w:themeColor="text1"/>
              </w:rPr>
            </w:pPr>
            <w:r w:rsidRPr="00925DD3">
              <w:rPr>
                <w:rFonts w:ascii="Arial" w:hAnsi="Arial" w:cs="Arial"/>
                <w:color w:val="000000" w:themeColor="text1"/>
              </w:rPr>
              <w:t>Datorii pe termen lung</w:t>
            </w:r>
          </w:p>
        </w:tc>
        <w:tc>
          <w:tcPr>
            <w:tcW w:w="1843" w:type="dxa"/>
            <w:tcBorders>
              <w:top w:val="single" w:sz="4" w:space="0" w:color="auto"/>
              <w:bottom w:val="single" w:sz="4" w:space="0" w:color="auto"/>
            </w:tcBorders>
            <w:shd w:val="clear" w:color="auto" w:fill="0075A2"/>
            <w:vAlign w:val="center"/>
          </w:tcPr>
          <w:p w:rsidR="00A75066" w:rsidRPr="00925DD3" w:rsidRDefault="00A75066" w:rsidP="00D272A3">
            <w:pPr>
              <w:pStyle w:val="ListParagraph"/>
              <w:tabs>
                <w:tab w:val="left" w:pos="284"/>
                <w:tab w:val="left" w:pos="567"/>
              </w:tabs>
              <w:spacing w:line="276" w:lineRule="auto"/>
              <w:ind w:left="0" w:right="-279"/>
              <w:jc w:val="left"/>
              <w:cnfStyle w:val="100000000000"/>
              <w:rPr>
                <w:rFonts w:ascii="Arial" w:hAnsi="Arial" w:cs="Arial"/>
                <w:color w:val="000000" w:themeColor="text1"/>
              </w:rPr>
            </w:pPr>
            <w:r w:rsidRPr="00925DD3">
              <w:rPr>
                <w:rFonts w:ascii="Arial" w:hAnsi="Arial" w:cs="Arial"/>
                <w:color w:val="000000" w:themeColor="text1"/>
              </w:rPr>
              <w:t xml:space="preserve"> </w:t>
            </w:r>
            <w:r w:rsidR="00FD0C70" w:rsidRPr="00925DD3">
              <w:rPr>
                <w:rFonts w:ascii="Arial" w:hAnsi="Arial" w:cs="Arial"/>
                <w:color w:val="000000" w:themeColor="text1"/>
              </w:rPr>
              <w:t>30.06.20</w:t>
            </w:r>
            <w:r w:rsidR="00DC6012">
              <w:rPr>
                <w:rFonts w:ascii="Arial" w:hAnsi="Arial" w:cs="Arial"/>
                <w:color w:val="000000" w:themeColor="text1"/>
              </w:rPr>
              <w:t>19</w:t>
            </w:r>
          </w:p>
        </w:tc>
        <w:tc>
          <w:tcPr>
            <w:tcW w:w="1842" w:type="dxa"/>
            <w:tcBorders>
              <w:top w:val="single" w:sz="4" w:space="0" w:color="auto"/>
              <w:bottom w:val="single" w:sz="4" w:space="0" w:color="auto"/>
            </w:tcBorders>
            <w:shd w:val="clear" w:color="auto" w:fill="0075A2"/>
            <w:vAlign w:val="center"/>
          </w:tcPr>
          <w:p w:rsidR="00A75066" w:rsidRPr="00925DD3" w:rsidRDefault="00FD0C70"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30.06.20</w:t>
            </w:r>
            <w:r w:rsidR="00DC6012">
              <w:rPr>
                <w:rFonts w:ascii="Arial" w:hAnsi="Arial" w:cs="Arial"/>
                <w:color w:val="000000" w:themeColor="text1"/>
              </w:rPr>
              <w:t>20</w:t>
            </w:r>
          </w:p>
        </w:tc>
        <w:tc>
          <w:tcPr>
            <w:tcW w:w="1530" w:type="dxa"/>
            <w:tcBorders>
              <w:top w:val="single" w:sz="4" w:space="0" w:color="auto"/>
              <w:bottom w:val="single" w:sz="4" w:space="0" w:color="auto"/>
              <w:right w:val="single" w:sz="4" w:space="0" w:color="auto"/>
            </w:tcBorders>
            <w:shd w:val="clear" w:color="auto" w:fill="0075A2"/>
            <w:vAlign w:val="center"/>
          </w:tcPr>
          <w:p w:rsidR="00A75066" w:rsidRPr="00925DD3" w:rsidRDefault="00A75066" w:rsidP="00D272A3">
            <w:pPr>
              <w:pStyle w:val="ListParagraph"/>
              <w:tabs>
                <w:tab w:val="left" w:pos="284"/>
                <w:tab w:val="left" w:pos="567"/>
              </w:tabs>
              <w:spacing w:line="276" w:lineRule="auto"/>
              <w:ind w:left="0" w:right="-279"/>
              <w:jc w:val="center"/>
              <w:cnfStyle w:val="100000000000"/>
              <w:rPr>
                <w:rFonts w:ascii="Arial" w:hAnsi="Arial" w:cs="Arial"/>
                <w:color w:val="000000" w:themeColor="text1"/>
              </w:rPr>
            </w:pPr>
            <w:r w:rsidRPr="00925DD3">
              <w:rPr>
                <w:rFonts w:ascii="Arial" w:hAnsi="Arial" w:cs="Arial"/>
                <w:color w:val="000000" w:themeColor="text1"/>
              </w:rPr>
              <w:t>(%)</w:t>
            </w:r>
          </w:p>
        </w:tc>
      </w:tr>
      <w:tr w:rsidR="006125A2" w:rsidRPr="00925DD3" w:rsidTr="00A75066">
        <w:trPr>
          <w:cnfStyle w:val="000000100000"/>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2B1984" w:rsidRPr="00925DD3" w:rsidRDefault="002B1984"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Împrumuturi şi datorii asimilate</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DC6012"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32.895.618</w:t>
            </w: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DC6012"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Pr>
                <w:rFonts w:ascii="Arial" w:hAnsi="Arial" w:cs="Arial"/>
                <w:color w:val="000000" w:themeColor="text1"/>
              </w:rPr>
              <w:t>24.634.909</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DC6012"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Pr>
                <w:rFonts w:ascii="Arial" w:hAnsi="Arial" w:cs="Arial"/>
                <w:color w:val="000000" w:themeColor="text1"/>
              </w:rPr>
              <w:t>74,89</w:t>
            </w:r>
          </w:p>
        </w:tc>
      </w:tr>
      <w:tr w:rsidR="006125A2" w:rsidRPr="00925DD3" w:rsidTr="00A75066">
        <w:trPr>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2B1984" w:rsidRPr="00925DD3" w:rsidRDefault="002B1984"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Garanţii</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2B1984" w:rsidP="00D272A3">
            <w:pPr>
              <w:pStyle w:val="ListParagraph"/>
              <w:tabs>
                <w:tab w:val="left" w:pos="284"/>
                <w:tab w:val="left" w:pos="567"/>
              </w:tabs>
              <w:spacing w:line="276" w:lineRule="auto"/>
              <w:ind w:left="0" w:right="-279"/>
              <w:cnfStyle w:val="000000000000"/>
              <w:rPr>
                <w:rFonts w:ascii="Arial" w:hAnsi="Arial" w:cs="Arial"/>
                <w:color w:val="000000" w:themeColor="text1"/>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2B1984" w:rsidP="00D272A3">
            <w:pPr>
              <w:pStyle w:val="ListParagraph"/>
              <w:tabs>
                <w:tab w:val="left" w:pos="284"/>
                <w:tab w:val="left" w:pos="567"/>
              </w:tabs>
              <w:spacing w:line="276" w:lineRule="auto"/>
              <w:ind w:left="0" w:right="-279"/>
              <w:cnfStyle w:val="000000000000"/>
              <w:rPr>
                <w:rFonts w:ascii="Arial" w:hAnsi="Arial" w:cs="Arial"/>
                <w:color w:val="000000" w:themeColor="text1"/>
              </w:rPr>
            </w:pP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2B1984" w:rsidP="00D272A3">
            <w:pPr>
              <w:pStyle w:val="ListParagraph"/>
              <w:tabs>
                <w:tab w:val="left" w:pos="284"/>
                <w:tab w:val="left" w:pos="567"/>
              </w:tabs>
              <w:spacing w:line="276" w:lineRule="auto"/>
              <w:ind w:left="0" w:right="-279"/>
              <w:jc w:val="center"/>
              <w:cnfStyle w:val="000000000000"/>
              <w:rPr>
                <w:rFonts w:ascii="Arial" w:hAnsi="Arial" w:cs="Arial"/>
                <w:color w:val="000000" w:themeColor="text1"/>
              </w:rPr>
            </w:pPr>
            <w:r w:rsidRPr="00925DD3">
              <w:rPr>
                <w:rFonts w:ascii="Arial" w:hAnsi="Arial" w:cs="Arial"/>
                <w:color w:val="000000" w:themeColor="text1"/>
              </w:rPr>
              <w:t>0</w:t>
            </w:r>
          </w:p>
        </w:tc>
      </w:tr>
      <w:tr w:rsidR="006125A2" w:rsidRPr="00925DD3" w:rsidTr="007E4B21">
        <w:trPr>
          <w:cnfStyle w:val="000000100000"/>
          <w:trHeight w:val="276"/>
        </w:trPr>
        <w:tc>
          <w:tcPr>
            <w:cnfStyle w:val="001000000000"/>
            <w:tcW w:w="4361" w:type="dxa"/>
            <w:tcBorders>
              <w:top w:val="single" w:sz="4" w:space="0" w:color="auto"/>
              <w:left w:val="single" w:sz="4" w:space="0" w:color="auto"/>
              <w:bottom w:val="single" w:sz="4" w:space="0" w:color="auto"/>
              <w:right w:val="single" w:sz="4" w:space="0" w:color="auto"/>
            </w:tcBorders>
            <w:shd w:val="clear" w:color="auto" w:fill="auto"/>
          </w:tcPr>
          <w:p w:rsidR="002B1984" w:rsidRPr="00925DD3" w:rsidRDefault="002B1984" w:rsidP="00D272A3">
            <w:pPr>
              <w:pStyle w:val="ListParagraph"/>
              <w:tabs>
                <w:tab w:val="left" w:pos="284"/>
                <w:tab w:val="left" w:pos="567"/>
              </w:tabs>
              <w:spacing w:line="276" w:lineRule="auto"/>
              <w:ind w:left="0" w:right="-279"/>
              <w:jc w:val="both"/>
              <w:rPr>
                <w:rFonts w:ascii="Arial" w:hAnsi="Arial" w:cs="Arial"/>
                <w:b w:val="0"/>
                <w:color w:val="000000" w:themeColor="text1"/>
              </w:rPr>
            </w:pPr>
            <w:r w:rsidRPr="00925DD3">
              <w:rPr>
                <w:rFonts w:ascii="Arial" w:hAnsi="Arial" w:cs="Arial"/>
                <w:b w:val="0"/>
                <w:color w:val="000000" w:themeColor="text1"/>
              </w:rPr>
              <w:t xml:space="preserve">Alţi creditori                                               </w:t>
            </w:r>
          </w:p>
        </w:tc>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2B1984" w:rsidP="00D272A3">
            <w:pPr>
              <w:pStyle w:val="ListParagraph"/>
              <w:tabs>
                <w:tab w:val="left" w:pos="284"/>
                <w:tab w:val="left" w:pos="567"/>
              </w:tabs>
              <w:spacing w:line="276" w:lineRule="auto"/>
              <w:ind w:left="0" w:right="-279"/>
              <w:cnfStyle w:val="000000100000"/>
              <w:rPr>
                <w:rFonts w:ascii="Arial" w:hAnsi="Arial" w:cs="Arial"/>
                <w:color w:val="000000" w:themeColor="text1"/>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BE094F" w:rsidP="00D272A3">
            <w:pPr>
              <w:pStyle w:val="ListParagraph"/>
              <w:tabs>
                <w:tab w:val="left" w:pos="284"/>
                <w:tab w:val="left" w:pos="567"/>
              </w:tabs>
              <w:spacing w:line="276" w:lineRule="auto"/>
              <w:ind w:left="0" w:right="-279"/>
              <w:cnfStyle w:val="000000100000"/>
              <w:rPr>
                <w:rFonts w:ascii="Arial" w:hAnsi="Arial" w:cs="Arial"/>
                <w:color w:val="000000" w:themeColor="text1"/>
              </w:rPr>
            </w:pPr>
            <w:r w:rsidRPr="00925DD3">
              <w:rPr>
                <w:rFonts w:ascii="Arial" w:hAnsi="Arial" w:cs="Arial"/>
                <w:color w:val="000000" w:themeColor="text1"/>
              </w:rPr>
              <w:t>0</w:t>
            </w:r>
          </w:p>
        </w:tc>
        <w:tc>
          <w:tcPr>
            <w:tcW w:w="1530" w:type="dxa"/>
            <w:tcBorders>
              <w:top w:val="single" w:sz="4" w:space="0" w:color="auto"/>
              <w:left w:val="single" w:sz="4" w:space="0" w:color="auto"/>
              <w:bottom w:val="single" w:sz="4" w:space="0" w:color="auto"/>
              <w:right w:val="single" w:sz="4" w:space="0" w:color="auto"/>
            </w:tcBorders>
            <w:shd w:val="clear" w:color="auto" w:fill="auto"/>
            <w:tcMar>
              <w:left w:w="0" w:type="dxa"/>
              <w:right w:w="397" w:type="dxa"/>
            </w:tcMar>
            <w:vAlign w:val="center"/>
          </w:tcPr>
          <w:p w:rsidR="002B1984" w:rsidRPr="00925DD3" w:rsidRDefault="002B1984" w:rsidP="00D272A3">
            <w:pPr>
              <w:pStyle w:val="ListParagraph"/>
              <w:tabs>
                <w:tab w:val="left" w:pos="284"/>
                <w:tab w:val="left" w:pos="567"/>
              </w:tabs>
              <w:spacing w:line="276" w:lineRule="auto"/>
              <w:ind w:left="0" w:right="-279"/>
              <w:jc w:val="center"/>
              <w:cnfStyle w:val="000000100000"/>
              <w:rPr>
                <w:rFonts w:ascii="Arial" w:hAnsi="Arial" w:cs="Arial"/>
                <w:color w:val="000000" w:themeColor="text1"/>
              </w:rPr>
            </w:pPr>
            <w:r w:rsidRPr="00925DD3">
              <w:rPr>
                <w:rFonts w:ascii="Arial" w:hAnsi="Arial" w:cs="Arial"/>
                <w:color w:val="000000" w:themeColor="text1"/>
              </w:rPr>
              <w:t>0</w:t>
            </w:r>
          </w:p>
        </w:tc>
      </w:tr>
      <w:tr w:rsidR="006125A2" w:rsidRPr="00925DD3" w:rsidTr="007E4B21">
        <w:tc>
          <w:tcPr>
            <w:cnfStyle w:val="001000000000"/>
            <w:tcW w:w="4361" w:type="dxa"/>
            <w:tcBorders>
              <w:top w:val="single" w:sz="4" w:space="0" w:color="auto"/>
              <w:left w:val="single" w:sz="4" w:space="0" w:color="auto"/>
              <w:bottom w:val="single" w:sz="4" w:space="0" w:color="auto"/>
              <w:right w:val="single" w:sz="8" w:space="0" w:color="FFFFFF" w:themeColor="background1"/>
            </w:tcBorders>
            <w:shd w:val="clear" w:color="auto" w:fill="0075A2"/>
          </w:tcPr>
          <w:p w:rsidR="002B1984" w:rsidRPr="00925DD3" w:rsidRDefault="002B1984" w:rsidP="00D272A3">
            <w:pPr>
              <w:pStyle w:val="ListParagraph"/>
              <w:tabs>
                <w:tab w:val="left" w:pos="284"/>
                <w:tab w:val="left" w:pos="567"/>
              </w:tabs>
              <w:spacing w:line="276" w:lineRule="auto"/>
              <w:ind w:left="0" w:right="-279"/>
              <w:jc w:val="both"/>
              <w:rPr>
                <w:rFonts w:ascii="Arial" w:hAnsi="Arial" w:cs="Arial"/>
                <w:color w:val="000000" w:themeColor="text1"/>
              </w:rPr>
            </w:pPr>
            <w:r w:rsidRPr="00925DD3">
              <w:rPr>
                <w:rFonts w:ascii="Arial" w:hAnsi="Arial" w:cs="Arial"/>
                <w:color w:val="000000" w:themeColor="text1"/>
              </w:rPr>
              <w:t xml:space="preserve">Total  datorii pe termen lung  - lei </w:t>
            </w:r>
          </w:p>
        </w:tc>
        <w:tc>
          <w:tcPr>
            <w:tcW w:w="1843" w:type="dxa"/>
            <w:tcBorders>
              <w:top w:val="single" w:sz="4" w:space="0" w:color="auto"/>
              <w:left w:val="single" w:sz="8" w:space="0" w:color="FFFFFF" w:themeColor="background1"/>
              <w:bottom w:val="single" w:sz="4" w:space="0" w:color="auto"/>
              <w:right w:val="single" w:sz="8" w:space="0" w:color="FFFFFF" w:themeColor="background1"/>
            </w:tcBorders>
            <w:shd w:val="clear" w:color="auto" w:fill="0075A2"/>
            <w:tcMar>
              <w:left w:w="0" w:type="dxa"/>
              <w:right w:w="397" w:type="dxa"/>
            </w:tcMar>
            <w:vAlign w:val="center"/>
          </w:tcPr>
          <w:p w:rsidR="002B1984" w:rsidRPr="00925DD3" w:rsidRDefault="00DC6012" w:rsidP="00D272A3">
            <w:pPr>
              <w:pStyle w:val="ListParagraph"/>
              <w:tabs>
                <w:tab w:val="left" w:pos="284"/>
                <w:tab w:val="left" w:pos="567"/>
              </w:tabs>
              <w:spacing w:line="276" w:lineRule="auto"/>
              <w:ind w:left="0" w:right="-279"/>
              <w:cnfStyle w:val="000000000000"/>
              <w:rPr>
                <w:rFonts w:ascii="Arial" w:hAnsi="Arial" w:cs="Arial"/>
                <w:b/>
                <w:bCs/>
                <w:color w:val="000000" w:themeColor="text1"/>
              </w:rPr>
            </w:pPr>
            <w:r>
              <w:rPr>
                <w:rFonts w:ascii="Arial" w:hAnsi="Arial" w:cs="Arial"/>
                <w:b/>
                <w:bCs/>
                <w:color w:val="000000" w:themeColor="text1"/>
              </w:rPr>
              <w:t>32.895.618</w:t>
            </w:r>
          </w:p>
        </w:tc>
        <w:tc>
          <w:tcPr>
            <w:tcW w:w="1842" w:type="dxa"/>
            <w:tcBorders>
              <w:top w:val="single" w:sz="4" w:space="0" w:color="auto"/>
              <w:left w:val="single" w:sz="8" w:space="0" w:color="FFFFFF" w:themeColor="background1"/>
              <w:bottom w:val="single" w:sz="4" w:space="0" w:color="auto"/>
              <w:right w:val="single" w:sz="8" w:space="0" w:color="FFFFFF" w:themeColor="background1"/>
            </w:tcBorders>
            <w:shd w:val="clear" w:color="auto" w:fill="0075A2"/>
            <w:tcMar>
              <w:left w:w="0" w:type="dxa"/>
              <w:right w:w="397" w:type="dxa"/>
            </w:tcMar>
            <w:vAlign w:val="center"/>
          </w:tcPr>
          <w:p w:rsidR="002B1984" w:rsidRPr="00925DD3" w:rsidRDefault="00DC6012" w:rsidP="00D272A3">
            <w:pPr>
              <w:pStyle w:val="ListParagraph"/>
              <w:tabs>
                <w:tab w:val="left" w:pos="284"/>
                <w:tab w:val="left" w:pos="567"/>
              </w:tabs>
              <w:spacing w:line="276" w:lineRule="auto"/>
              <w:ind w:left="0" w:right="-279"/>
              <w:cnfStyle w:val="000000000000"/>
              <w:rPr>
                <w:rFonts w:ascii="Arial" w:hAnsi="Arial" w:cs="Arial"/>
                <w:b/>
                <w:bCs/>
                <w:color w:val="000000" w:themeColor="text1"/>
              </w:rPr>
            </w:pPr>
            <w:r>
              <w:rPr>
                <w:rFonts w:ascii="Arial" w:hAnsi="Arial" w:cs="Arial"/>
                <w:b/>
                <w:color w:val="000000" w:themeColor="text1"/>
              </w:rPr>
              <w:t>24.634.909</w:t>
            </w:r>
          </w:p>
        </w:tc>
        <w:tc>
          <w:tcPr>
            <w:tcW w:w="1530" w:type="dxa"/>
            <w:tcBorders>
              <w:top w:val="single" w:sz="4" w:space="0" w:color="auto"/>
              <w:left w:val="single" w:sz="8" w:space="0" w:color="FFFFFF" w:themeColor="background1"/>
              <w:bottom w:val="single" w:sz="4" w:space="0" w:color="auto"/>
              <w:right w:val="single" w:sz="4" w:space="0" w:color="auto"/>
            </w:tcBorders>
            <w:shd w:val="clear" w:color="auto" w:fill="0075A2"/>
            <w:tcMar>
              <w:left w:w="0" w:type="dxa"/>
              <w:right w:w="397" w:type="dxa"/>
            </w:tcMar>
            <w:vAlign w:val="center"/>
          </w:tcPr>
          <w:p w:rsidR="002B1984" w:rsidRPr="00925DD3" w:rsidRDefault="00DC6012" w:rsidP="00D272A3">
            <w:pPr>
              <w:pStyle w:val="ListParagraph"/>
              <w:tabs>
                <w:tab w:val="left" w:pos="284"/>
                <w:tab w:val="left" w:pos="567"/>
              </w:tabs>
              <w:spacing w:line="276" w:lineRule="auto"/>
              <w:ind w:left="0" w:right="-279"/>
              <w:jc w:val="center"/>
              <w:cnfStyle w:val="000000000000"/>
              <w:rPr>
                <w:rFonts w:ascii="Arial" w:hAnsi="Arial" w:cs="Arial"/>
                <w:b/>
                <w:bCs/>
                <w:color w:val="000000" w:themeColor="text1"/>
                <w:lang w:val="en-US"/>
              </w:rPr>
            </w:pPr>
            <w:r>
              <w:rPr>
                <w:rFonts w:ascii="Arial" w:hAnsi="Arial" w:cs="Arial"/>
                <w:b/>
                <w:bCs/>
                <w:color w:val="000000" w:themeColor="text1"/>
                <w:lang w:val="en-US"/>
              </w:rPr>
              <w:t>74,89</w:t>
            </w:r>
          </w:p>
        </w:tc>
      </w:tr>
    </w:tbl>
    <w:p w:rsidR="006413D9" w:rsidRPr="00925DD3" w:rsidRDefault="006413D9" w:rsidP="00D272A3">
      <w:pPr>
        <w:ind w:left="1440" w:right="-279"/>
        <w:jc w:val="both"/>
        <w:rPr>
          <w:rFonts w:ascii="Arial" w:hAnsi="Arial" w:cs="Arial"/>
          <w:color w:val="000000" w:themeColor="text1"/>
          <w:sz w:val="24"/>
          <w:szCs w:val="24"/>
        </w:rPr>
      </w:pPr>
    </w:p>
    <w:p w:rsidR="00A75066" w:rsidRPr="008F0833" w:rsidRDefault="00A75066" w:rsidP="00D272A3">
      <w:pPr>
        <w:ind w:right="-279"/>
        <w:jc w:val="both"/>
        <w:rPr>
          <w:rFonts w:ascii="Arial" w:hAnsi="Arial" w:cs="Arial"/>
          <w:sz w:val="24"/>
          <w:szCs w:val="24"/>
        </w:rPr>
      </w:pPr>
      <w:r w:rsidRPr="00925DD3">
        <w:rPr>
          <w:rFonts w:ascii="Arial" w:hAnsi="Arial" w:cs="Arial"/>
          <w:color w:val="000000" w:themeColor="text1"/>
          <w:sz w:val="24"/>
          <w:szCs w:val="24"/>
        </w:rPr>
        <w:tab/>
      </w:r>
      <w:r w:rsidR="006413D9" w:rsidRPr="00925DD3">
        <w:rPr>
          <w:rFonts w:ascii="Arial" w:hAnsi="Arial" w:cs="Arial"/>
          <w:color w:val="000000" w:themeColor="text1"/>
          <w:sz w:val="24"/>
          <w:szCs w:val="24"/>
        </w:rPr>
        <w:t xml:space="preserve">Datoriile scad in principal ca urmare a </w:t>
      </w:r>
      <w:proofErr w:type="spellStart"/>
      <w:r w:rsidR="006413D9" w:rsidRPr="00925DD3">
        <w:rPr>
          <w:rFonts w:ascii="Arial" w:hAnsi="Arial" w:cs="Arial"/>
          <w:color w:val="000000" w:themeColor="text1"/>
          <w:sz w:val="24"/>
          <w:szCs w:val="24"/>
        </w:rPr>
        <w:t>rambursarii</w:t>
      </w:r>
      <w:proofErr w:type="spellEnd"/>
      <w:r w:rsidR="006413D9" w:rsidRPr="00925DD3">
        <w:rPr>
          <w:rFonts w:ascii="Arial" w:hAnsi="Arial" w:cs="Arial"/>
          <w:color w:val="000000" w:themeColor="text1"/>
          <w:sz w:val="24"/>
          <w:szCs w:val="24"/>
        </w:rPr>
        <w:t xml:space="preserve"> creditului pe POS Mediu . </w:t>
      </w:r>
      <w:r w:rsidRPr="00925DD3">
        <w:rPr>
          <w:rFonts w:ascii="Arial" w:hAnsi="Arial" w:cs="Arial"/>
          <w:color w:val="000000" w:themeColor="text1"/>
          <w:sz w:val="24"/>
          <w:szCs w:val="24"/>
        </w:rPr>
        <w:t>Compania de apă Oradea nu înregistrează datorii către Bugetul de stat sau Bugetul local , achitându-şi toate obligaţiile de plată privind serviciul datoriei externe în suma şi la termenele stabilite în contractele de împrumut încheiate cu BERD</w:t>
      </w:r>
      <w:r w:rsidRPr="008F0833">
        <w:rPr>
          <w:rFonts w:ascii="Arial" w:hAnsi="Arial" w:cs="Arial"/>
          <w:sz w:val="24"/>
          <w:szCs w:val="24"/>
        </w:rPr>
        <w:t>.</w:t>
      </w:r>
    </w:p>
    <w:p w:rsidR="00FD64F2" w:rsidRPr="00B745BB" w:rsidRDefault="00FD64F2" w:rsidP="00D272A3">
      <w:pPr>
        <w:ind w:left="1440" w:right="-279"/>
        <w:jc w:val="both"/>
        <w:rPr>
          <w:rFonts w:ascii="Times New Roman" w:hAnsi="Times New Roman" w:cs="Times New Roman"/>
          <w:sz w:val="24"/>
          <w:szCs w:val="24"/>
        </w:rPr>
      </w:pPr>
    </w:p>
    <w:p w:rsidR="00A75066" w:rsidRPr="003446DE" w:rsidRDefault="007E4B21" w:rsidP="00D272A3">
      <w:pPr>
        <w:pStyle w:val="Title"/>
        <w:spacing w:line="276" w:lineRule="auto"/>
        <w:jc w:val="left"/>
      </w:pPr>
      <w:proofErr w:type="spellStart"/>
      <w:r w:rsidRPr="003446DE">
        <w:t>d.</w:t>
      </w:r>
      <w:r w:rsidR="00A75066" w:rsidRPr="003446DE">
        <w:t>Analiza</w:t>
      </w:r>
      <w:proofErr w:type="spellEnd"/>
      <w:r w:rsidR="00A75066" w:rsidRPr="003446DE">
        <w:t xml:space="preserve"> contului de profit şi pierdere</w:t>
      </w:r>
    </w:p>
    <w:p w:rsidR="00A75066" w:rsidRDefault="00A75066" w:rsidP="00D272A3">
      <w:pPr>
        <w:pStyle w:val="ListParagraph"/>
        <w:tabs>
          <w:tab w:val="left" w:pos="284"/>
          <w:tab w:val="left" w:pos="567"/>
        </w:tabs>
        <w:spacing w:line="276" w:lineRule="auto"/>
        <w:ind w:left="0" w:right="-279"/>
        <w:jc w:val="both"/>
        <w:outlineLvl w:val="2"/>
        <w:rPr>
          <w:b/>
        </w:rPr>
      </w:pPr>
    </w:p>
    <w:p w:rsidR="00A75066" w:rsidRPr="007E4B21" w:rsidRDefault="00A75066" w:rsidP="00D272A3">
      <w:pPr>
        <w:pStyle w:val="ListParagraph"/>
        <w:tabs>
          <w:tab w:val="left" w:pos="284"/>
          <w:tab w:val="left" w:pos="567"/>
        </w:tabs>
        <w:spacing w:line="276" w:lineRule="auto"/>
        <w:ind w:left="0" w:right="-279"/>
        <w:jc w:val="both"/>
        <w:rPr>
          <w:rFonts w:ascii="Arial" w:hAnsi="Arial" w:cs="Arial"/>
        </w:rPr>
      </w:pPr>
      <w:r w:rsidRPr="007E4B21">
        <w:rPr>
          <w:rFonts w:ascii="Arial" w:hAnsi="Arial" w:cs="Arial"/>
          <w:b/>
        </w:rPr>
        <w:tab/>
      </w:r>
      <w:r w:rsidRPr="007E4B21">
        <w:rPr>
          <w:rFonts w:ascii="Arial" w:hAnsi="Arial" w:cs="Arial"/>
        </w:rPr>
        <w:t xml:space="preserve">Compania a realizat </w:t>
      </w:r>
      <w:r w:rsidR="005C7DF8">
        <w:rPr>
          <w:rFonts w:ascii="Arial" w:hAnsi="Arial" w:cs="Arial"/>
        </w:rPr>
        <w:t>in semestrul I</w:t>
      </w:r>
      <w:r w:rsidRPr="007E4B21">
        <w:rPr>
          <w:rFonts w:ascii="Arial" w:hAnsi="Arial" w:cs="Arial"/>
        </w:rPr>
        <w:t xml:space="preserve"> 20</w:t>
      </w:r>
      <w:r w:rsidR="00F53C6B">
        <w:rPr>
          <w:rFonts w:ascii="Arial" w:hAnsi="Arial" w:cs="Arial"/>
        </w:rPr>
        <w:t>20</w:t>
      </w:r>
      <w:r w:rsidRPr="007E4B21">
        <w:rPr>
          <w:rFonts w:ascii="Arial" w:hAnsi="Arial" w:cs="Arial"/>
        </w:rPr>
        <w:t xml:space="preserve"> următoarea structură a veniturilor şi cheltuielilor:</w:t>
      </w:r>
    </w:p>
    <w:p w:rsidR="00A75066" w:rsidRPr="007E4B21" w:rsidRDefault="00A75066" w:rsidP="00D272A3">
      <w:pPr>
        <w:pStyle w:val="ListParagraph"/>
        <w:tabs>
          <w:tab w:val="left" w:pos="284"/>
          <w:tab w:val="left" w:pos="567"/>
        </w:tabs>
        <w:spacing w:line="276" w:lineRule="auto"/>
        <w:ind w:left="0" w:right="-279"/>
        <w:jc w:val="center"/>
        <w:rPr>
          <w:rFonts w:ascii="Arial" w:hAnsi="Arial" w:cs="Arial"/>
        </w:rPr>
      </w:pPr>
      <w:r w:rsidRPr="007E4B21">
        <w:rPr>
          <w:rFonts w:ascii="Arial" w:hAnsi="Arial" w:cs="Arial"/>
        </w:rPr>
        <w:t xml:space="preserve">                                                                                                                            - lei –</w:t>
      </w:r>
    </w:p>
    <w:tbl>
      <w:tblPr>
        <w:tblStyle w:val="MediumGrid3-Accent1"/>
        <w:tblW w:w="0" w:type="auto"/>
        <w:tblLook w:val="04A0"/>
      </w:tblPr>
      <w:tblGrid>
        <w:gridCol w:w="4077"/>
        <w:gridCol w:w="2127"/>
        <w:gridCol w:w="1842"/>
        <w:gridCol w:w="1530"/>
      </w:tblGrid>
      <w:tr w:rsidR="00491DD8" w:rsidRPr="007E4B21" w:rsidTr="003A72DF">
        <w:trPr>
          <w:cnfStyle w:val="100000000000"/>
          <w:trHeight w:val="827"/>
        </w:trPr>
        <w:tc>
          <w:tcPr>
            <w:cnfStyle w:val="001000000000"/>
            <w:tcW w:w="4077" w:type="dxa"/>
            <w:tcBorders>
              <w:top w:val="single" w:sz="4" w:space="0" w:color="auto"/>
              <w:left w:val="single" w:sz="4" w:space="0" w:color="auto"/>
              <w:bottom w:val="single" w:sz="4" w:space="0" w:color="auto"/>
            </w:tcBorders>
            <w:shd w:val="clear" w:color="auto" w:fill="0075A2"/>
            <w:vAlign w:val="center"/>
          </w:tcPr>
          <w:p w:rsidR="00491DD8" w:rsidRPr="007E4B21" w:rsidRDefault="00491DD8" w:rsidP="00D272A3">
            <w:pPr>
              <w:pStyle w:val="ListParagraph"/>
              <w:tabs>
                <w:tab w:val="left" w:pos="284"/>
                <w:tab w:val="left" w:pos="567"/>
              </w:tabs>
              <w:spacing w:line="276" w:lineRule="auto"/>
              <w:ind w:left="0" w:right="-279"/>
              <w:jc w:val="center"/>
              <w:rPr>
                <w:rFonts w:ascii="Arial" w:hAnsi="Arial" w:cs="Arial"/>
              </w:rPr>
            </w:pPr>
            <w:r w:rsidRPr="007E4B21">
              <w:rPr>
                <w:rFonts w:ascii="Arial" w:hAnsi="Arial" w:cs="Arial"/>
              </w:rPr>
              <w:t>Indicatori</w:t>
            </w:r>
          </w:p>
        </w:tc>
        <w:tc>
          <w:tcPr>
            <w:tcW w:w="2127" w:type="dxa"/>
            <w:tcBorders>
              <w:top w:val="single" w:sz="4" w:space="0" w:color="auto"/>
              <w:bottom w:val="single" w:sz="4" w:space="0" w:color="auto"/>
            </w:tcBorders>
            <w:shd w:val="clear" w:color="auto" w:fill="0075A2"/>
            <w:vAlign w:val="center"/>
          </w:tcPr>
          <w:p w:rsidR="00491DD8" w:rsidRPr="007E4B21" w:rsidRDefault="00491DD8" w:rsidP="00D272A3">
            <w:pPr>
              <w:pStyle w:val="ListParagraph"/>
              <w:tabs>
                <w:tab w:val="left" w:pos="284"/>
                <w:tab w:val="left" w:pos="567"/>
              </w:tabs>
              <w:spacing w:line="276" w:lineRule="auto"/>
              <w:ind w:left="0" w:right="-279"/>
              <w:jc w:val="center"/>
              <w:cnfStyle w:val="100000000000"/>
              <w:rPr>
                <w:rFonts w:ascii="Arial" w:hAnsi="Arial" w:cs="Arial"/>
              </w:rPr>
            </w:pPr>
            <w:r>
              <w:rPr>
                <w:rFonts w:ascii="Arial" w:hAnsi="Arial" w:cs="Arial"/>
              </w:rPr>
              <w:t>30.06.201</w:t>
            </w:r>
            <w:r w:rsidR="00F53C6B">
              <w:rPr>
                <w:rFonts w:ascii="Arial" w:hAnsi="Arial" w:cs="Arial"/>
              </w:rPr>
              <w:t>9</w:t>
            </w:r>
          </w:p>
        </w:tc>
        <w:tc>
          <w:tcPr>
            <w:tcW w:w="1842" w:type="dxa"/>
            <w:tcBorders>
              <w:top w:val="single" w:sz="4" w:space="0" w:color="auto"/>
              <w:bottom w:val="single" w:sz="4" w:space="0" w:color="auto"/>
            </w:tcBorders>
            <w:shd w:val="clear" w:color="auto" w:fill="0075A2"/>
            <w:tcMar>
              <w:left w:w="0" w:type="dxa"/>
            </w:tcMar>
            <w:vAlign w:val="center"/>
          </w:tcPr>
          <w:p w:rsidR="00491DD8" w:rsidRPr="007E4B21" w:rsidRDefault="00491DD8" w:rsidP="00D272A3">
            <w:pPr>
              <w:pStyle w:val="ListParagraph"/>
              <w:tabs>
                <w:tab w:val="left" w:pos="284"/>
                <w:tab w:val="left" w:pos="567"/>
              </w:tabs>
              <w:spacing w:line="276" w:lineRule="auto"/>
              <w:ind w:left="0" w:right="-279"/>
              <w:jc w:val="center"/>
              <w:cnfStyle w:val="100000000000"/>
              <w:rPr>
                <w:rFonts w:ascii="Arial" w:hAnsi="Arial" w:cs="Arial"/>
              </w:rPr>
            </w:pPr>
            <w:r>
              <w:rPr>
                <w:rFonts w:ascii="Arial" w:hAnsi="Arial" w:cs="Arial"/>
              </w:rPr>
              <w:t>30.06.20</w:t>
            </w:r>
            <w:r w:rsidR="00F53C6B">
              <w:rPr>
                <w:rFonts w:ascii="Arial" w:hAnsi="Arial" w:cs="Arial"/>
              </w:rPr>
              <w:t>20</w:t>
            </w:r>
          </w:p>
        </w:tc>
        <w:tc>
          <w:tcPr>
            <w:tcW w:w="1530" w:type="dxa"/>
            <w:tcBorders>
              <w:top w:val="single" w:sz="4" w:space="0" w:color="auto"/>
              <w:bottom w:val="single" w:sz="4" w:space="0" w:color="auto"/>
              <w:right w:val="single" w:sz="4" w:space="0" w:color="auto"/>
            </w:tcBorders>
            <w:shd w:val="clear" w:color="auto" w:fill="0075A2"/>
            <w:vAlign w:val="center"/>
          </w:tcPr>
          <w:p w:rsidR="00491DD8" w:rsidRPr="007E4B21" w:rsidRDefault="00491DD8" w:rsidP="00D272A3">
            <w:pPr>
              <w:pStyle w:val="ListParagraph"/>
              <w:tabs>
                <w:tab w:val="left" w:pos="284"/>
                <w:tab w:val="left" w:pos="567"/>
              </w:tabs>
              <w:spacing w:line="276" w:lineRule="auto"/>
              <w:ind w:left="0" w:right="-279"/>
              <w:jc w:val="center"/>
              <w:cnfStyle w:val="100000000000"/>
              <w:rPr>
                <w:rFonts w:ascii="Arial" w:hAnsi="Arial" w:cs="Arial"/>
              </w:rPr>
            </w:pPr>
            <w:r w:rsidRPr="007E4B21">
              <w:rPr>
                <w:rFonts w:ascii="Arial" w:hAnsi="Arial" w:cs="Arial"/>
              </w:rPr>
              <w:t>(%)</w:t>
            </w:r>
          </w:p>
        </w:tc>
      </w:tr>
      <w:tr w:rsidR="00F53C6B" w:rsidRPr="007E4B21" w:rsidTr="00EC514C">
        <w:trPr>
          <w:cnfStyle w:val="000000100000"/>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left"/>
              <w:rPr>
                <w:rFonts w:ascii="Arial" w:hAnsi="Arial" w:cs="Arial"/>
                <w:b w:val="0"/>
                <w:color w:val="auto"/>
              </w:rPr>
            </w:pPr>
            <w:r w:rsidRPr="007E4B21">
              <w:rPr>
                <w:rFonts w:ascii="Arial" w:hAnsi="Arial" w:cs="Arial"/>
                <w:b w:val="0"/>
                <w:color w:val="auto"/>
              </w:rPr>
              <w:t>Venituri din exploatare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38.514.945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38.892.355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CA39FF" w:rsidRDefault="00FF5F26"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101,00</w:t>
            </w:r>
          </w:p>
        </w:tc>
      </w:tr>
      <w:tr w:rsidR="00F53C6B" w:rsidRPr="007E4B21" w:rsidTr="007E4B21">
        <w:trPr>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both"/>
              <w:rPr>
                <w:rFonts w:ascii="Arial" w:hAnsi="Arial" w:cs="Arial"/>
                <w:b w:val="0"/>
                <w:color w:val="auto"/>
              </w:rPr>
            </w:pPr>
            <w:r w:rsidRPr="007E4B21">
              <w:rPr>
                <w:rFonts w:ascii="Arial" w:hAnsi="Arial" w:cs="Arial"/>
                <w:b w:val="0"/>
                <w:color w:val="auto"/>
              </w:rPr>
              <w:t>Cheltuieli din exploatare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34.280.019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35.619.570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CA39FF" w:rsidRDefault="00FF5F26"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103,90</w:t>
            </w:r>
          </w:p>
        </w:tc>
      </w:tr>
      <w:tr w:rsidR="00F53C6B" w:rsidRPr="007E4B21" w:rsidTr="00EC514C">
        <w:trPr>
          <w:cnfStyle w:val="000000100000"/>
          <w:trHeight w:val="466"/>
        </w:trPr>
        <w:tc>
          <w:tcPr>
            <w:cnfStyle w:val="001000000000"/>
            <w:tcW w:w="4077" w:type="dxa"/>
            <w:tcBorders>
              <w:top w:val="single" w:sz="4" w:space="0" w:color="auto"/>
              <w:left w:val="single" w:sz="4" w:space="0" w:color="auto"/>
              <w:bottom w:val="single" w:sz="4" w:space="0" w:color="auto"/>
              <w:right w:val="single" w:sz="8" w:space="0" w:color="FFFFFF" w:themeColor="background1"/>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left"/>
              <w:rPr>
                <w:rFonts w:ascii="Arial" w:hAnsi="Arial" w:cs="Arial"/>
              </w:rPr>
            </w:pPr>
            <w:r w:rsidRPr="007E4B21">
              <w:rPr>
                <w:rFonts w:ascii="Arial" w:hAnsi="Arial" w:cs="Arial"/>
              </w:rPr>
              <w:t>Rezultat din exploatare</w:t>
            </w:r>
          </w:p>
        </w:tc>
        <w:tc>
          <w:tcPr>
            <w:tcW w:w="2127" w:type="dxa"/>
            <w:tcBorders>
              <w:top w:val="single" w:sz="4" w:space="0" w:color="auto"/>
              <w:bottom w:val="single" w:sz="4" w:space="0" w:color="auto"/>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4.234.926</w:t>
            </w:r>
          </w:p>
        </w:tc>
        <w:tc>
          <w:tcPr>
            <w:tcW w:w="1842" w:type="dxa"/>
            <w:tcBorders>
              <w:top w:val="single" w:sz="4" w:space="0" w:color="auto"/>
              <w:bottom w:val="single" w:sz="4" w:space="0" w:color="auto"/>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3.272.785</w:t>
            </w:r>
          </w:p>
        </w:tc>
        <w:tc>
          <w:tcPr>
            <w:tcW w:w="1530" w:type="dxa"/>
            <w:tcBorders>
              <w:top w:val="single" w:sz="4" w:space="0" w:color="auto"/>
              <w:bottom w:val="single" w:sz="4" w:space="0" w:color="auto"/>
              <w:right w:val="single" w:sz="4" w:space="0" w:color="auto"/>
            </w:tcBorders>
            <w:shd w:val="clear" w:color="auto" w:fill="0075A2"/>
            <w:vAlign w:val="center"/>
          </w:tcPr>
          <w:p w:rsidR="00F53C6B" w:rsidRPr="007E4B21" w:rsidRDefault="00FF5F26"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77.28</w:t>
            </w:r>
          </w:p>
        </w:tc>
      </w:tr>
      <w:tr w:rsidR="00F53C6B" w:rsidRPr="007E4B21" w:rsidTr="00EC514C">
        <w:trPr>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both"/>
              <w:rPr>
                <w:rFonts w:ascii="Arial" w:hAnsi="Arial" w:cs="Arial"/>
                <w:b w:val="0"/>
                <w:color w:val="auto"/>
              </w:rPr>
            </w:pPr>
            <w:r w:rsidRPr="007E4B21">
              <w:rPr>
                <w:rFonts w:ascii="Arial" w:hAnsi="Arial" w:cs="Arial"/>
                <w:b w:val="0"/>
                <w:color w:val="auto"/>
              </w:rPr>
              <w:t>Venituri financiare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363.591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364.432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F5F26"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100,23</w:t>
            </w:r>
          </w:p>
        </w:tc>
      </w:tr>
      <w:tr w:rsidR="00F53C6B" w:rsidRPr="007E4B21" w:rsidTr="007E4B21">
        <w:trPr>
          <w:cnfStyle w:val="000000100000"/>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both"/>
              <w:rPr>
                <w:rFonts w:ascii="Arial" w:hAnsi="Arial" w:cs="Arial"/>
                <w:b w:val="0"/>
                <w:color w:val="auto"/>
              </w:rPr>
            </w:pPr>
            <w:r w:rsidRPr="007E4B21">
              <w:rPr>
                <w:rFonts w:ascii="Arial" w:hAnsi="Arial" w:cs="Arial"/>
                <w:b w:val="0"/>
                <w:color w:val="auto"/>
              </w:rPr>
              <w:t>Cheltuieli financiare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1.154.469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848.166</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F5F26"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73.46</w:t>
            </w:r>
          </w:p>
        </w:tc>
      </w:tr>
      <w:tr w:rsidR="00F53C6B" w:rsidRPr="007E4B21" w:rsidTr="00EC514C">
        <w:trPr>
          <w:trHeight w:val="483"/>
        </w:trPr>
        <w:tc>
          <w:tcPr>
            <w:cnfStyle w:val="001000000000"/>
            <w:tcW w:w="4077" w:type="dxa"/>
            <w:tcBorders>
              <w:top w:val="single" w:sz="4" w:space="0" w:color="auto"/>
              <w:left w:val="single" w:sz="4" w:space="0" w:color="auto"/>
              <w:bottom w:val="single" w:sz="4" w:space="0" w:color="auto"/>
              <w:right w:val="single" w:sz="8" w:space="0" w:color="FFFFFF" w:themeColor="background1"/>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left"/>
              <w:rPr>
                <w:rFonts w:ascii="Arial" w:hAnsi="Arial" w:cs="Arial"/>
              </w:rPr>
            </w:pPr>
            <w:r w:rsidRPr="007E4B21">
              <w:rPr>
                <w:rFonts w:ascii="Arial" w:hAnsi="Arial" w:cs="Arial"/>
              </w:rPr>
              <w:t>Rezultat financiar</w:t>
            </w:r>
          </w:p>
        </w:tc>
        <w:tc>
          <w:tcPr>
            <w:tcW w:w="212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b/>
                <w:bCs/>
                <w:color w:val="FFFFFF"/>
              </w:rPr>
            </w:pPr>
            <w:r>
              <w:rPr>
                <w:rFonts w:ascii="Arial" w:hAnsi="Arial" w:cs="Arial"/>
                <w:b/>
                <w:bCs/>
                <w:color w:val="FFFFFF"/>
              </w:rPr>
              <w:t>-790.878</w:t>
            </w:r>
          </w:p>
        </w:tc>
        <w:tc>
          <w:tcPr>
            <w:tcW w:w="1842" w:type="dxa"/>
            <w:tcBorders>
              <w:top w:val="single" w:sz="4" w:space="0" w:color="auto"/>
              <w:left w:val="single" w:sz="8" w:space="0" w:color="FFFFFF" w:themeColor="background1"/>
              <w:bottom w:val="single" w:sz="4" w:space="0" w:color="auto"/>
              <w:right w:val="single" w:sz="8" w:space="0" w:color="FFFFFF" w:themeColor="background1"/>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b/>
                <w:bCs/>
                <w:color w:val="FFFFFF"/>
              </w:rPr>
            </w:pPr>
            <w:r>
              <w:rPr>
                <w:rFonts w:ascii="Arial" w:hAnsi="Arial" w:cs="Arial"/>
                <w:b/>
                <w:bCs/>
                <w:color w:val="FFFFFF"/>
              </w:rPr>
              <w:t>-483.374</w:t>
            </w:r>
          </w:p>
        </w:tc>
        <w:tc>
          <w:tcPr>
            <w:tcW w:w="1530" w:type="dxa"/>
            <w:tcBorders>
              <w:top w:val="single" w:sz="4" w:space="0" w:color="auto"/>
              <w:left w:val="single" w:sz="8" w:space="0" w:color="FFFFFF" w:themeColor="background1"/>
              <w:bottom w:val="single" w:sz="4" w:space="0" w:color="auto"/>
              <w:right w:val="single" w:sz="4" w:space="0" w:color="auto"/>
            </w:tcBorders>
            <w:shd w:val="clear" w:color="auto" w:fill="0075A2"/>
            <w:vAlign w:val="center"/>
          </w:tcPr>
          <w:p w:rsidR="00F53C6B" w:rsidRPr="007E4B21" w:rsidRDefault="00FF5F26" w:rsidP="00D272A3">
            <w:pPr>
              <w:pStyle w:val="ListParagraph"/>
              <w:tabs>
                <w:tab w:val="left" w:pos="284"/>
                <w:tab w:val="left" w:pos="567"/>
              </w:tabs>
              <w:spacing w:line="276" w:lineRule="auto"/>
              <w:ind w:left="0" w:right="-279"/>
              <w:jc w:val="center"/>
              <w:cnfStyle w:val="000000000000"/>
              <w:rPr>
                <w:rFonts w:ascii="Arial" w:hAnsi="Arial" w:cs="Arial"/>
                <w:b/>
                <w:bCs/>
                <w:color w:val="FFFFFF"/>
              </w:rPr>
            </w:pPr>
            <w:r>
              <w:rPr>
                <w:rFonts w:ascii="Arial" w:hAnsi="Arial" w:cs="Arial"/>
                <w:b/>
                <w:bCs/>
                <w:color w:val="FFFFFF"/>
              </w:rPr>
              <w:t>61,12</w:t>
            </w:r>
          </w:p>
        </w:tc>
      </w:tr>
      <w:tr w:rsidR="00F53C6B" w:rsidRPr="007E4B21" w:rsidTr="00EC514C">
        <w:trPr>
          <w:cnfStyle w:val="000000100000"/>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both"/>
              <w:rPr>
                <w:rFonts w:ascii="Arial" w:hAnsi="Arial" w:cs="Arial"/>
                <w:b w:val="0"/>
                <w:color w:val="auto"/>
              </w:rPr>
            </w:pPr>
            <w:r w:rsidRPr="007E4B21">
              <w:rPr>
                <w:rFonts w:ascii="Arial" w:hAnsi="Arial" w:cs="Arial"/>
                <w:b w:val="0"/>
                <w:color w:val="auto"/>
              </w:rPr>
              <w:t>Venituri totale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38.878.536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39.256.787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F5F26" w:rsidP="00D272A3">
            <w:pPr>
              <w:pStyle w:val="ListParagraph"/>
              <w:tabs>
                <w:tab w:val="left" w:pos="284"/>
                <w:tab w:val="left" w:pos="567"/>
              </w:tabs>
              <w:spacing w:line="276" w:lineRule="auto"/>
              <w:ind w:left="0" w:right="-279"/>
              <w:jc w:val="center"/>
              <w:cnfStyle w:val="000000100000"/>
              <w:rPr>
                <w:rFonts w:ascii="Arial" w:hAnsi="Arial" w:cs="Arial"/>
              </w:rPr>
            </w:pPr>
            <w:r>
              <w:rPr>
                <w:rFonts w:ascii="Arial" w:hAnsi="Arial" w:cs="Arial"/>
              </w:rPr>
              <w:t>100,97</w:t>
            </w:r>
          </w:p>
        </w:tc>
      </w:tr>
      <w:tr w:rsidR="00F53C6B" w:rsidRPr="007E4B21" w:rsidTr="007E4B21">
        <w:trPr>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both"/>
              <w:rPr>
                <w:rFonts w:ascii="Arial" w:hAnsi="Arial" w:cs="Arial"/>
                <w:b w:val="0"/>
                <w:color w:val="auto"/>
              </w:rPr>
            </w:pPr>
            <w:r w:rsidRPr="007E4B21">
              <w:rPr>
                <w:rFonts w:ascii="Arial" w:hAnsi="Arial" w:cs="Arial"/>
                <w:b w:val="0"/>
                <w:color w:val="auto"/>
              </w:rPr>
              <w:t>Cheltuieli totale</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35.434.488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36.467.736</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F5F26"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102,92</w:t>
            </w:r>
          </w:p>
        </w:tc>
      </w:tr>
      <w:tr w:rsidR="00F53C6B" w:rsidRPr="007E4B21" w:rsidTr="00EC514C">
        <w:trPr>
          <w:cnfStyle w:val="000000100000"/>
          <w:trHeight w:val="456"/>
        </w:trPr>
        <w:tc>
          <w:tcPr>
            <w:cnfStyle w:val="001000000000"/>
            <w:tcW w:w="4077" w:type="dxa"/>
            <w:tcBorders>
              <w:top w:val="single" w:sz="4" w:space="0" w:color="auto"/>
              <w:left w:val="single" w:sz="4" w:space="0" w:color="auto"/>
              <w:bottom w:val="single" w:sz="4" w:space="0" w:color="auto"/>
              <w:right w:val="single" w:sz="8" w:space="0" w:color="FFFFFF" w:themeColor="background1"/>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left"/>
              <w:rPr>
                <w:rFonts w:ascii="Arial" w:hAnsi="Arial" w:cs="Arial"/>
              </w:rPr>
            </w:pPr>
            <w:r w:rsidRPr="007E4B21">
              <w:rPr>
                <w:rFonts w:ascii="Arial" w:hAnsi="Arial" w:cs="Arial"/>
              </w:rPr>
              <w:t>Rezultatul brut</w:t>
            </w:r>
          </w:p>
        </w:tc>
        <w:tc>
          <w:tcPr>
            <w:tcW w:w="2127" w:type="dxa"/>
            <w:tcBorders>
              <w:top w:val="single" w:sz="4" w:space="0" w:color="auto"/>
              <w:bottom w:val="single" w:sz="4" w:space="0" w:color="auto"/>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3.444.048</w:t>
            </w:r>
          </w:p>
        </w:tc>
        <w:tc>
          <w:tcPr>
            <w:tcW w:w="1842" w:type="dxa"/>
            <w:tcBorders>
              <w:top w:val="single" w:sz="4" w:space="0" w:color="auto"/>
              <w:bottom w:val="single" w:sz="4" w:space="0" w:color="auto"/>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2.789.051</w:t>
            </w:r>
          </w:p>
        </w:tc>
        <w:tc>
          <w:tcPr>
            <w:tcW w:w="1530" w:type="dxa"/>
            <w:tcBorders>
              <w:top w:val="single" w:sz="4" w:space="0" w:color="auto"/>
              <w:bottom w:val="single" w:sz="4" w:space="0" w:color="auto"/>
              <w:right w:val="single" w:sz="4" w:space="0" w:color="auto"/>
            </w:tcBorders>
            <w:shd w:val="clear" w:color="auto" w:fill="0075A2"/>
            <w:vAlign w:val="center"/>
          </w:tcPr>
          <w:p w:rsidR="00F53C6B" w:rsidRPr="007E4B21" w:rsidRDefault="00FF5F26"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80,98</w:t>
            </w:r>
          </w:p>
        </w:tc>
      </w:tr>
      <w:tr w:rsidR="00F53C6B" w:rsidRPr="007E4B21" w:rsidTr="00EC514C">
        <w:trPr>
          <w:trHeight w:val="276"/>
        </w:trPr>
        <w:tc>
          <w:tcPr>
            <w:cnfStyle w:val="001000000000"/>
            <w:tcW w:w="407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both"/>
              <w:rPr>
                <w:rFonts w:ascii="Arial" w:hAnsi="Arial" w:cs="Arial"/>
                <w:b w:val="0"/>
                <w:color w:val="auto"/>
              </w:rPr>
            </w:pPr>
            <w:r w:rsidRPr="007E4B21">
              <w:rPr>
                <w:rFonts w:ascii="Arial" w:hAnsi="Arial" w:cs="Arial"/>
                <w:b w:val="0"/>
                <w:color w:val="auto"/>
              </w:rPr>
              <w:t>Impozitul pe profit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53C6B"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641.878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F5F26"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114.618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53C6B" w:rsidRPr="007E4B21" w:rsidRDefault="00FF5F26" w:rsidP="00D272A3">
            <w:pPr>
              <w:pStyle w:val="ListParagraph"/>
              <w:tabs>
                <w:tab w:val="left" w:pos="284"/>
                <w:tab w:val="left" w:pos="567"/>
              </w:tabs>
              <w:spacing w:line="276" w:lineRule="auto"/>
              <w:ind w:left="0" w:right="-279"/>
              <w:jc w:val="center"/>
              <w:cnfStyle w:val="000000000000"/>
              <w:rPr>
                <w:rFonts w:ascii="Arial" w:hAnsi="Arial" w:cs="Arial"/>
              </w:rPr>
            </w:pPr>
            <w:r>
              <w:rPr>
                <w:rFonts w:ascii="Arial" w:hAnsi="Arial" w:cs="Arial"/>
              </w:rPr>
              <w:t>17,86</w:t>
            </w:r>
          </w:p>
        </w:tc>
      </w:tr>
      <w:tr w:rsidR="00F53C6B" w:rsidRPr="007E4B21" w:rsidTr="00EC514C">
        <w:trPr>
          <w:cnfStyle w:val="000000100000"/>
          <w:trHeight w:val="511"/>
        </w:trPr>
        <w:tc>
          <w:tcPr>
            <w:cnfStyle w:val="001000000000"/>
            <w:tcW w:w="4077" w:type="dxa"/>
            <w:tcBorders>
              <w:top w:val="single" w:sz="4" w:space="0" w:color="auto"/>
              <w:left w:val="single" w:sz="4" w:space="0" w:color="auto"/>
              <w:bottom w:val="single" w:sz="4" w:space="0" w:color="auto"/>
              <w:right w:val="single" w:sz="8" w:space="0" w:color="FFFFFF" w:themeColor="background1"/>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left"/>
              <w:rPr>
                <w:rFonts w:ascii="Arial" w:hAnsi="Arial" w:cs="Arial"/>
              </w:rPr>
            </w:pPr>
            <w:r w:rsidRPr="007E4B21">
              <w:rPr>
                <w:rFonts w:ascii="Arial" w:hAnsi="Arial" w:cs="Arial"/>
              </w:rPr>
              <w:lastRenderedPageBreak/>
              <w:t>Rezultat net</w:t>
            </w:r>
          </w:p>
        </w:tc>
        <w:tc>
          <w:tcPr>
            <w:tcW w:w="2127" w:type="dxa"/>
            <w:tcBorders>
              <w:top w:val="single" w:sz="4" w:space="0" w:color="auto"/>
              <w:bottom w:val="single" w:sz="4" w:space="0" w:color="auto"/>
            </w:tcBorders>
            <w:shd w:val="clear" w:color="auto" w:fill="0075A2"/>
            <w:vAlign w:val="center"/>
          </w:tcPr>
          <w:p w:rsidR="00F53C6B" w:rsidRPr="007E4B21" w:rsidRDefault="00F53C6B"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2.802.170</w:t>
            </w:r>
          </w:p>
        </w:tc>
        <w:tc>
          <w:tcPr>
            <w:tcW w:w="1842" w:type="dxa"/>
            <w:tcBorders>
              <w:top w:val="single" w:sz="4" w:space="0" w:color="auto"/>
              <w:bottom w:val="single" w:sz="4" w:space="0" w:color="auto"/>
            </w:tcBorders>
            <w:shd w:val="clear" w:color="auto" w:fill="0075A2"/>
            <w:vAlign w:val="center"/>
          </w:tcPr>
          <w:p w:rsidR="00F53C6B" w:rsidRPr="007E4B21" w:rsidRDefault="00FF5F26"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2.674.434</w:t>
            </w:r>
          </w:p>
        </w:tc>
        <w:tc>
          <w:tcPr>
            <w:tcW w:w="1530" w:type="dxa"/>
            <w:tcBorders>
              <w:top w:val="single" w:sz="4" w:space="0" w:color="auto"/>
              <w:bottom w:val="single" w:sz="4" w:space="0" w:color="auto"/>
              <w:right w:val="single" w:sz="4" w:space="0" w:color="auto"/>
            </w:tcBorders>
            <w:shd w:val="clear" w:color="auto" w:fill="0075A2"/>
            <w:vAlign w:val="center"/>
          </w:tcPr>
          <w:p w:rsidR="00F53C6B" w:rsidRPr="007E4B21" w:rsidRDefault="00FF5F26" w:rsidP="00D272A3">
            <w:pPr>
              <w:pStyle w:val="ListParagraph"/>
              <w:tabs>
                <w:tab w:val="left" w:pos="284"/>
                <w:tab w:val="left" w:pos="567"/>
              </w:tabs>
              <w:spacing w:line="276" w:lineRule="auto"/>
              <w:ind w:left="0" w:right="-279"/>
              <w:jc w:val="center"/>
              <w:cnfStyle w:val="000000100000"/>
              <w:rPr>
                <w:rFonts w:ascii="Arial" w:hAnsi="Arial" w:cs="Arial"/>
                <w:b/>
                <w:bCs/>
                <w:color w:val="FFFFFF"/>
              </w:rPr>
            </w:pPr>
            <w:r>
              <w:rPr>
                <w:rFonts w:ascii="Arial" w:hAnsi="Arial" w:cs="Arial"/>
                <w:b/>
                <w:bCs/>
                <w:color w:val="FFFFFF"/>
              </w:rPr>
              <w:t>95,44</w:t>
            </w:r>
          </w:p>
        </w:tc>
      </w:tr>
    </w:tbl>
    <w:p w:rsidR="00A75066" w:rsidRPr="007E4B21" w:rsidRDefault="00A75066" w:rsidP="00D272A3">
      <w:pPr>
        <w:jc w:val="both"/>
        <w:rPr>
          <w:rFonts w:ascii="Arial" w:hAnsi="Arial" w:cs="Arial"/>
          <w:b/>
          <w:color w:val="0F6FC6" w:themeColor="accent1"/>
          <w:sz w:val="24"/>
          <w:szCs w:val="24"/>
          <w:u w:val="single"/>
        </w:rPr>
      </w:pPr>
    </w:p>
    <w:p w:rsidR="00A75066" w:rsidRPr="00E64086" w:rsidRDefault="00641EDA" w:rsidP="00D272A3">
      <w:pPr>
        <w:pStyle w:val="BodyTextIndent2"/>
        <w:tabs>
          <w:tab w:val="left" w:pos="720"/>
        </w:tabs>
        <w:spacing w:after="0" w:line="276" w:lineRule="auto"/>
        <w:ind w:left="0" w:firstLine="708"/>
        <w:jc w:val="both"/>
        <w:rPr>
          <w:rFonts w:ascii="Arial" w:hAnsi="Arial" w:cs="Arial"/>
          <w:sz w:val="24"/>
          <w:szCs w:val="24"/>
          <w:lang w:val="fr-FR"/>
        </w:rPr>
      </w:pPr>
      <w:proofErr w:type="spellStart"/>
      <w:r>
        <w:rPr>
          <w:rFonts w:ascii="Arial" w:hAnsi="Arial" w:cs="Arial"/>
          <w:sz w:val="24"/>
          <w:szCs w:val="24"/>
          <w:lang w:val="fr-FR"/>
        </w:rPr>
        <w:t>Fata</w:t>
      </w:r>
      <w:proofErr w:type="spellEnd"/>
      <w:r>
        <w:rPr>
          <w:rFonts w:ascii="Arial" w:hAnsi="Arial" w:cs="Arial"/>
          <w:sz w:val="24"/>
          <w:szCs w:val="24"/>
          <w:lang w:val="fr-FR"/>
        </w:rPr>
        <w:t xml:space="preserve"> de 201</w:t>
      </w:r>
      <w:r w:rsidR="00F53C6B">
        <w:rPr>
          <w:rFonts w:ascii="Arial" w:hAnsi="Arial" w:cs="Arial"/>
          <w:sz w:val="24"/>
          <w:szCs w:val="24"/>
          <w:lang w:val="fr-FR"/>
        </w:rPr>
        <w:t>9</w:t>
      </w:r>
      <w:r>
        <w:rPr>
          <w:rFonts w:ascii="Arial" w:hAnsi="Arial" w:cs="Arial"/>
          <w:sz w:val="24"/>
          <w:szCs w:val="24"/>
          <w:lang w:val="fr-FR"/>
        </w:rPr>
        <w:t xml:space="preserve"> se </w:t>
      </w:r>
      <w:proofErr w:type="spellStart"/>
      <w:r>
        <w:rPr>
          <w:rFonts w:ascii="Arial" w:hAnsi="Arial" w:cs="Arial"/>
          <w:sz w:val="24"/>
          <w:szCs w:val="24"/>
          <w:lang w:val="fr-FR"/>
        </w:rPr>
        <w:t>inregistreaza</w:t>
      </w:r>
      <w:proofErr w:type="spellEnd"/>
      <w:r>
        <w:rPr>
          <w:rFonts w:ascii="Arial" w:hAnsi="Arial" w:cs="Arial"/>
          <w:sz w:val="24"/>
          <w:szCs w:val="24"/>
          <w:lang w:val="fr-FR"/>
        </w:rPr>
        <w:t xml:space="preserve"> o </w:t>
      </w:r>
      <w:proofErr w:type="spellStart"/>
      <w:r w:rsidR="0079185B">
        <w:rPr>
          <w:rFonts w:ascii="Arial" w:hAnsi="Arial" w:cs="Arial"/>
          <w:sz w:val="24"/>
          <w:szCs w:val="24"/>
          <w:lang w:val="fr-FR"/>
        </w:rPr>
        <w:t>diminuare</w:t>
      </w:r>
      <w:proofErr w:type="spellEnd"/>
      <w:r w:rsidR="0079185B">
        <w:rPr>
          <w:rFonts w:ascii="Arial" w:hAnsi="Arial" w:cs="Arial"/>
          <w:sz w:val="24"/>
          <w:szCs w:val="24"/>
          <w:lang w:val="fr-FR"/>
        </w:rPr>
        <w:t xml:space="preserve"> a </w:t>
      </w:r>
      <w:proofErr w:type="spellStart"/>
      <w:r w:rsidR="0079185B">
        <w:rPr>
          <w:rFonts w:ascii="Arial" w:hAnsi="Arial" w:cs="Arial"/>
          <w:sz w:val="24"/>
          <w:szCs w:val="24"/>
          <w:lang w:val="fr-FR"/>
        </w:rPr>
        <w:t>profitului</w:t>
      </w:r>
      <w:proofErr w:type="spellEnd"/>
      <w:r w:rsidR="0079185B">
        <w:rPr>
          <w:rFonts w:ascii="Arial" w:hAnsi="Arial" w:cs="Arial"/>
          <w:sz w:val="24"/>
          <w:szCs w:val="24"/>
          <w:lang w:val="fr-FR"/>
        </w:rPr>
        <w:t xml:space="preserve"> </w:t>
      </w:r>
      <w:r w:rsidR="00007CAF">
        <w:rPr>
          <w:rFonts w:ascii="Arial" w:hAnsi="Arial" w:cs="Arial"/>
          <w:sz w:val="24"/>
          <w:szCs w:val="24"/>
          <w:lang w:val="fr-FR"/>
        </w:rPr>
        <w:t xml:space="preserve">in principal </w:t>
      </w:r>
      <w:proofErr w:type="spellStart"/>
      <w:r w:rsidR="0079185B">
        <w:rPr>
          <w:rFonts w:ascii="Arial" w:hAnsi="Arial" w:cs="Arial"/>
          <w:sz w:val="24"/>
          <w:szCs w:val="24"/>
          <w:lang w:val="fr-FR"/>
        </w:rPr>
        <w:t>datorita</w:t>
      </w:r>
      <w:proofErr w:type="spellEnd"/>
      <w:r w:rsidR="0079185B">
        <w:rPr>
          <w:rFonts w:ascii="Arial" w:hAnsi="Arial" w:cs="Arial"/>
          <w:sz w:val="24"/>
          <w:szCs w:val="24"/>
          <w:lang w:val="fr-FR"/>
        </w:rPr>
        <w:t xml:space="preserve"> </w:t>
      </w:r>
      <w:proofErr w:type="spellStart"/>
      <w:r w:rsidR="0079185B">
        <w:rPr>
          <w:rFonts w:ascii="Arial" w:hAnsi="Arial" w:cs="Arial"/>
          <w:sz w:val="24"/>
          <w:szCs w:val="24"/>
          <w:lang w:val="fr-FR"/>
        </w:rPr>
        <w:t>pandemiei</w:t>
      </w:r>
      <w:proofErr w:type="spellEnd"/>
      <w:r w:rsidR="0079185B">
        <w:rPr>
          <w:rFonts w:ascii="Arial" w:hAnsi="Arial" w:cs="Arial"/>
          <w:sz w:val="24"/>
          <w:szCs w:val="24"/>
          <w:lang w:val="fr-FR"/>
        </w:rPr>
        <w:t xml:space="preserve"> SARS-COV </w:t>
      </w:r>
      <w:proofErr w:type="gramStart"/>
      <w:r w:rsidR="0079185B">
        <w:rPr>
          <w:rFonts w:ascii="Arial" w:hAnsi="Arial" w:cs="Arial"/>
          <w:sz w:val="24"/>
          <w:szCs w:val="24"/>
          <w:lang w:val="fr-FR"/>
        </w:rPr>
        <w:t>2 .</w:t>
      </w:r>
      <w:proofErr w:type="gramEnd"/>
    </w:p>
    <w:p w:rsidR="00A75066" w:rsidRPr="00C435C6" w:rsidRDefault="00A75066" w:rsidP="00D272A3">
      <w:pPr>
        <w:pStyle w:val="Default"/>
        <w:spacing w:line="276" w:lineRule="auto"/>
        <w:ind w:left="720"/>
        <w:rPr>
          <w:rFonts w:ascii="Arial" w:hAnsi="Arial" w:cs="Arial"/>
        </w:rPr>
      </w:pPr>
    </w:p>
    <w:p w:rsidR="00F53C6B" w:rsidRPr="009024BD" w:rsidRDefault="00F53C6B" w:rsidP="00D272A3">
      <w:pPr>
        <w:jc w:val="both"/>
        <w:rPr>
          <w:rFonts w:ascii="Arial" w:eastAsiaTheme="majorEastAsia" w:hAnsi="Arial" w:cs="Arial"/>
          <w:b/>
          <w:bCs/>
          <w:color w:val="0B5294" w:themeColor="accent1" w:themeShade="BF"/>
          <w:sz w:val="24"/>
          <w:szCs w:val="24"/>
          <w:u w:val="single"/>
        </w:rPr>
      </w:pPr>
      <w:r w:rsidRPr="009024BD">
        <w:rPr>
          <w:rFonts w:ascii="Arial" w:eastAsiaTheme="majorEastAsia" w:hAnsi="Arial" w:cs="Arial"/>
          <w:b/>
          <w:bCs/>
          <w:color w:val="0B5294" w:themeColor="accent1" w:themeShade="BF"/>
          <w:sz w:val="24"/>
          <w:szCs w:val="24"/>
          <w:u w:val="single"/>
        </w:rPr>
        <w:t>Execuția bugetului de venituri și cheltuieli</w:t>
      </w:r>
    </w:p>
    <w:p w:rsidR="00F53C6B" w:rsidRDefault="00F53C6B" w:rsidP="00D272A3">
      <w:pPr>
        <w:ind w:firstLine="706"/>
        <w:jc w:val="both"/>
        <w:rPr>
          <w:rFonts w:ascii="Arial" w:hAnsi="Arial" w:cs="Arial"/>
          <w:color w:val="000000"/>
          <w:sz w:val="24"/>
          <w:szCs w:val="24"/>
        </w:rPr>
      </w:pPr>
    </w:p>
    <w:p w:rsidR="00F53C6B" w:rsidRPr="00C435C6" w:rsidRDefault="00F53C6B" w:rsidP="00D272A3">
      <w:pPr>
        <w:ind w:firstLine="706"/>
        <w:jc w:val="both"/>
        <w:rPr>
          <w:rFonts w:ascii="Arial" w:hAnsi="Arial" w:cs="Arial"/>
          <w:color w:val="000000"/>
          <w:sz w:val="24"/>
          <w:szCs w:val="24"/>
        </w:rPr>
      </w:pPr>
      <w:r w:rsidRPr="00C435C6">
        <w:rPr>
          <w:rFonts w:ascii="Arial" w:hAnsi="Arial" w:cs="Arial"/>
          <w:color w:val="000000"/>
          <w:sz w:val="24"/>
          <w:szCs w:val="24"/>
        </w:rPr>
        <w:t xml:space="preserve">Bugetul de venituri si cheltuieli al </w:t>
      </w:r>
      <w:r w:rsidRPr="00C435C6">
        <w:rPr>
          <w:rFonts w:ascii="Arial" w:hAnsi="Arial" w:cs="Arial"/>
          <w:b/>
          <w:color w:val="000000"/>
          <w:sz w:val="24"/>
          <w:szCs w:val="24"/>
        </w:rPr>
        <w:t>Companiei de Apa Oradea SA</w:t>
      </w:r>
      <w:r w:rsidRPr="00C435C6">
        <w:rPr>
          <w:rFonts w:ascii="Arial" w:hAnsi="Arial" w:cs="Arial"/>
          <w:color w:val="000000"/>
          <w:sz w:val="24"/>
          <w:szCs w:val="24"/>
        </w:rPr>
        <w:t xml:space="preserve"> este unul dintre instrumentele de baza cu ajutorul căruia se dimensionează resursele financiare, se asigura echilibrul financiar și se sintetizează rezultatele întregii activități, astfel încât aceste rezultate să fie orientate spre direcțiile care asigură venituri sporite</w:t>
      </w:r>
      <w:r w:rsidRPr="00C435C6">
        <w:rPr>
          <w:rFonts w:ascii="Arial" w:hAnsi="Arial" w:cs="Arial"/>
          <w:sz w:val="24"/>
          <w:szCs w:val="24"/>
        </w:rPr>
        <w:t>,</w:t>
      </w:r>
      <w:r w:rsidRPr="00C435C6">
        <w:rPr>
          <w:rFonts w:ascii="Arial" w:hAnsi="Arial" w:cs="Arial"/>
          <w:color w:val="000000"/>
          <w:sz w:val="24"/>
          <w:szCs w:val="24"/>
        </w:rPr>
        <w:t xml:space="preserve"> sursa certă de finanțare a programului investițional lansat de companie în baza strategiei de dezvoltare durabilă a capacităților de producție, a întregului sistem de alimentare cu apă și canalizare.</w:t>
      </w:r>
    </w:p>
    <w:p w:rsidR="00F53C6B" w:rsidRPr="00F705CE" w:rsidRDefault="00F53C6B" w:rsidP="00D272A3">
      <w:pPr>
        <w:ind w:firstLine="706"/>
        <w:jc w:val="both"/>
        <w:rPr>
          <w:rFonts w:ascii="Arial" w:hAnsi="Arial" w:cs="Arial"/>
          <w:color w:val="000000"/>
          <w:sz w:val="24"/>
          <w:szCs w:val="24"/>
        </w:rPr>
      </w:pPr>
      <w:r w:rsidRPr="00F705CE">
        <w:rPr>
          <w:rFonts w:ascii="Arial" w:hAnsi="Arial" w:cs="Arial"/>
          <w:color w:val="000000"/>
          <w:sz w:val="24"/>
          <w:szCs w:val="24"/>
        </w:rPr>
        <w:t xml:space="preserve">În sinteză, evoluția bugetului de venituri și cheltuieli </w:t>
      </w:r>
      <w:r>
        <w:rPr>
          <w:rFonts w:ascii="Arial" w:hAnsi="Arial" w:cs="Arial"/>
          <w:color w:val="000000"/>
          <w:sz w:val="24"/>
          <w:szCs w:val="24"/>
        </w:rPr>
        <w:t>la 30.06</w:t>
      </w:r>
      <w:r w:rsidRPr="00F705CE">
        <w:rPr>
          <w:rFonts w:ascii="Arial" w:hAnsi="Arial" w:cs="Arial"/>
          <w:color w:val="000000"/>
          <w:sz w:val="24"/>
          <w:szCs w:val="24"/>
        </w:rPr>
        <w:t>.20</w:t>
      </w:r>
      <w:r>
        <w:rPr>
          <w:rFonts w:ascii="Arial" w:hAnsi="Arial" w:cs="Arial"/>
          <w:color w:val="000000"/>
          <w:sz w:val="24"/>
          <w:szCs w:val="24"/>
        </w:rPr>
        <w:t>20</w:t>
      </w:r>
      <w:r w:rsidRPr="00F705CE">
        <w:rPr>
          <w:rFonts w:ascii="Arial" w:hAnsi="Arial" w:cs="Arial"/>
          <w:color w:val="000000"/>
          <w:sz w:val="24"/>
          <w:szCs w:val="24"/>
        </w:rPr>
        <w:t xml:space="preserve"> se prezintă, după cum urmează:</w:t>
      </w:r>
    </w:p>
    <w:p w:rsidR="00F53C6B" w:rsidRPr="00632315" w:rsidRDefault="00F53C6B" w:rsidP="00D272A3">
      <w:pPr>
        <w:ind w:firstLine="706"/>
        <w:jc w:val="both"/>
        <w:rPr>
          <w:color w:val="000000"/>
          <w:sz w:val="24"/>
        </w:rPr>
      </w:pPr>
    </w:p>
    <w:tbl>
      <w:tblPr>
        <w:tblW w:w="8254" w:type="dxa"/>
        <w:jc w:val="center"/>
        <w:tblLayout w:type="fixed"/>
        <w:tblLook w:val="04A0"/>
      </w:tblPr>
      <w:tblGrid>
        <w:gridCol w:w="372"/>
        <w:gridCol w:w="628"/>
        <w:gridCol w:w="2983"/>
        <w:gridCol w:w="709"/>
        <w:gridCol w:w="1559"/>
        <w:gridCol w:w="2003"/>
      </w:tblGrid>
      <w:tr w:rsidR="00F53C6B" w:rsidRPr="00C435C6" w:rsidTr="00925DD3">
        <w:trPr>
          <w:trHeight w:val="555"/>
          <w:jc w:val="center"/>
        </w:trPr>
        <w:tc>
          <w:tcPr>
            <w:tcW w:w="398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INDICATORI</w:t>
            </w:r>
          </w:p>
        </w:tc>
        <w:tc>
          <w:tcPr>
            <w:tcW w:w="709" w:type="dxa"/>
            <w:tcBorders>
              <w:top w:val="single" w:sz="4" w:space="0" w:color="auto"/>
              <w:left w:val="nil"/>
              <w:bottom w:val="single" w:sz="4" w:space="0" w:color="auto"/>
              <w:right w:val="single" w:sz="4" w:space="0" w:color="auto"/>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 xml:space="preserve">Nr. </w:t>
            </w:r>
            <w:proofErr w:type="spellStart"/>
            <w:r w:rsidRPr="00C435C6">
              <w:rPr>
                <w:rFonts w:ascii="Arial" w:hAnsi="Arial" w:cs="Arial"/>
                <w:b/>
                <w:bCs/>
                <w:color w:val="000000"/>
              </w:rPr>
              <w:t>rd</w:t>
            </w:r>
            <w:proofErr w:type="spellEnd"/>
            <w:r w:rsidRPr="00C435C6">
              <w:rPr>
                <w:rFonts w:ascii="Arial" w:hAnsi="Arial" w:cs="Arial"/>
                <w:b/>
                <w:bCs/>
                <w:color w:val="000000"/>
              </w:rPr>
              <w:t>.</w:t>
            </w:r>
          </w:p>
        </w:tc>
        <w:tc>
          <w:tcPr>
            <w:tcW w:w="1559" w:type="dxa"/>
            <w:tcBorders>
              <w:top w:val="single" w:sz="4" w:space="0" w:color="auto"/>
              <w:left w:val="nil"/>
              <w:bottom w:val="single" w:sz="4" w:space="0" w:color="auto"/>
              <w:right w:val="single" w:sz="4" w:space="0" w:color="auto"/>
            </w:tcBorders>
            <w:shd w:val="clear" w:color="000000" w:fill="DBE5F1"/>
            <w:vAlign w:val="center"/>
            <w:hideMark/>
          </w:tcPr>
          <w:p w:rsidR="00F53C6B" w:rsidRDefault="00F53C6B" w:rsidP="00D272A3">
            <w:pPr>
              <w:jc w:val="center"/>
              <w:rPr>
                <w:rFonts w:ascii="Arial" w:hAnsi="Arial" w:cs="Arial"/>
                <w:b/>
                <w:bCs/>
                <w:color w:val="000000"/>
              </w:rPr>
            </w:pPr>
            <w:r w:rsidRPr="00C435C6">
              <w:rPr>
                <w:rFonts w:ascii="Arial" w:hAnsi="Arial" w:cs="Arial"/>
                <w:b/>
                <w:bCs/>
                <w:color w:val="000000"/>
              </w:rPr>
              <w:t>Plan</w:t>
            </w:r>
            <w:r>
              <w:rPr>
                <w:rFonts w:ascii="Arial" w:hAnsi="Arial" w:cs="Arial"/>
                <w:b/>
                <w:bCs/>
                <w:color w:val="000000"/>
              </w:rPr>
              <w:t>.</w:t>
            </w:r>
          </w:p>
          <w:p w:rsidR="00F53C6B" w:rsidRPr="00C435C6" w:rsidRDefault="00F53C6B" w:rsidP="00FE5E69">
            <w:pPr>
              <w:jc w:val="center"/>
              <w:rPr>
                <w:rFonts w:ascii="Arial" w:hAnsi="Arial" w:cs="Arial"/>
                <w:b/>
                <w:bCs/>
                <w:color w:val="000000"/>
              </w:rPr>
            </w:pPr>
            <w:r>
              <w:rPr>
                <w:rFonts w:ascii="Arial" w:hAnsi="Arial" w:cs="Arial"/>
                <w:b/>
                <w:bCs/>
                <w:color w:val="000000"/>
              </w:rPr>
              <w:t>30.06.</w:t>
            </w:r>
            <w:r w:rsidRPr="00C435C6">
              <w:rPr>
                <w:rFonts w:ascii="Arial" w:hAnsi="Arial" w:cs="Arial"/>
                <w:b/>
                <w:bCs/>
                <w:color w:val="000000"/>
              </w:rPr>
              <w:t>20</w:t>
            </w:r>
            <w:r>
              <w:rPr>
                <w:rFonts w:ascii="Arial" w:hAnsi="Arial" w:cs="Arial"/>
                <w:b/>
                <w:bCs/>
                <w:color w:val="000000"/>
              </w:rPr>
              <w:t>20</w:t>
            </w:r>
          </w:p>
        </w:tc>
        <w:tc>
          <w:tcPr>
            <w:tcW w:w="2003" w:type="dxa"/>
            <w:tcBorders>
              <w:top w:val="single" w:sz="4" w:space="0" w:color="auto"/>
              <w:left w:val="nil"/>
              <w:bottom w:val="single" w:sz="4" w:space="0" w:color="auto"/>
              <w:right w:val="single" w:sz="4" w:space="0" w:color="auto"/>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 xml:space="preserve">Realizări </w:t>
            </w:r>
            <w:r>
              <w:rPr>
                <w:rFonts w:ascii="Arial" w:hAnsi="Arial" w:cs="Arial"/>
                <w:b/>
                <w:bCs/>
                <w:color w:val="000000"/>
              </w:rPr>
              <w:t>30.06.</w:t>
            </w:r>
            <w:r w:rsidRPr="00C435C6">
              <w:rPr>
                <w:rFonts w:ascii="Arial" w:hAnsi="Arial" w:cs="Arial"/>
                <w:b/>
                <w:bCs/>
                <w:color w:val="000000"/>
              </w:rPr>
              <w:t>20</w:t>
            </w:r>
            <w:r>
              <w:rPr>
                <w:rFonts w:ascii="Arial" w:hAnsi="Arial" w:cs="Arial"/>
                <w:b/>
                <w:bCs/>
                <w:color w:val="000000"/>
              </w:rPr>
              <w:t>20</w:t>
            </w:r>
          </w:p>
        </w:tc>
      </w:tr>
      <w:tr w:rsidR="00F53C6B" w:rsidRPr="00C435C6" w:rsidTr="00925DD3">
        <w:trPr>
          <w:trHeight w:val="225"/>
          <w:jc w:val="center"/>
        </w:trPr>
        <w:tc>
          <w:tcPr>
            <w:tcW w:w="3983" w:type="dxa"/>
            <w:gridSpan w:val="3"/>
            <w:tcBorders>
              <w:top w:val="single" w:sz="4" w:space="0" w:color="auto"/>
              <w:left w:val="single" w:sz="4" w:space="0" w:color="auto"/>
              <w:bottom w:val="single" w:sz="4" w:space="0" w:color="auto"/>
              <w:right w:val="single" w:sz="4" w:space="0" w:color="000000"/>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0</w:t>
            </w:r>
          </w:p>
        </w:tc>
        <w:tc>
          <w:tcPr>
            <w:tcW w:w="709" w:type="dxa"/>
            <w:tcBorders>
              <w:top w:val="nil"/>
              <w:left w:val="nil"/>
              <w:bottom w:val="single" w:sz="4" w:space="0" w:color="auto"/>
              <w:right w:val="single" w:sz="4" w:space="0" w:color="auto"/>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1</w:t>
            </w:r>
          </w:p>
        </w:tc>
        <w:tc>
          <w:tcPr>
            <w:tcW w:w="1559" w:type="dxa"/>
            <w:tcBorders>
              <w:top w:val="nil"/>
              <w:left w:val="nil"/>
              <w:bottom w:val="single" w:sz="4" w:space="0" w:color="auto"/>
              <w:right w:val="single" w:sz="4" w:space="0" w:color="auto"/>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5</w:t>
            </w:r>
          </w:p>
        </w:tc>
        <w:tc>
          <w:tcPr>
            <w:tcW w:w="2003" w:type="dxa"/>
            <w:tcBorders>
              <w:top w:val="nil"/>
              <w:left w:val="nil"/>
              <w:bottom w:val="single" w:sz="4" w:space="0" w:color="auto"/>
              <w:right w:val="single" w:sz="4" w:space="0" w:color="auto"/>
            </w:tcBorders>
            <w:shd w:val="clear" w:color="000000" w:fill="DBE5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6</w:t>
            </w:r>
          </w:p>
        </w:tc>
      </w:tr>
      <w:tr w:rsidR="00F53C6B" w:rsidRPr="00C435C6" w:rsidTr="00925DD3">
        <w:trPr>
          <w:trHeight w:val="278"/>
          <w:jc w:val="center"/>
        </w:trPr>
        <w:tc>
          <w:tcPr>
            <w:tcW w:w="3983" w:type="dxa"/>
            <w:gridSpan w:val="3"/>
            <w:tcBorders>
              <w:top w:val="single" w:sz="4" w:space="0" w:color="auto"/>
              <w:left w:val="single" w:sz="4" w:space="0" w:color="auto"/>
              <w:bottom w:val="single" w:sz="4" w:space="0" w:color="auto"/>
              <w:right w:val="single" w:sz="4" w:space="0" w:color="000000"/>
            </w:tcBorders>
            <w:shd w:val="clear" w:color="000000" w:fill="DCE6F1"/>
            <w:vAlign w:val="center"/>
            <w:hideMark/>
          </w:tcPr>
          <w:p w:rsidR="00F53C6B" w:rsidRPr="00C435C6" w:rsidRDefault="00F53C6B" w:rsidP="00D272A3">
            <w:pPr>
              <w:rPr>
                <w:rFonts w:ascii="Arial" w:hAnsi="Arial" w:cs="Arial"/>
                <w:b/>
                <w:bCs/>
                <w:color w:val="000000"/>
              </w:rPr>
            </w:pPr>
            <w:r w:rsidRPr="00C435C6">
              <w:rPr>
                <w:rFonts w:ascii="Arial" w:hAnsi="Arial" w:cs="Arial"/>
                <w:b/>
                <w:bCs/>
                <w:color w:val="000000"/>
              </w:rPr>
              <w:t>VENITURI TOTALE (</w:t>
            </w:r>
            <w:proofErr w:type="spellStart"/>
            <w:r w:rsidRPr="00C435C6">
              <w:rPr>
                <w:rFonts w:ascii="Arial" w:hAnsi="Arial" w:cs="Arial"/>
                <w:b/>
                <w:bCs/>
                <w:color w:val="000000"/>
              </w:rPr>
              <w:t>rd</w:t>
            </w:r>
            <w:proofErr w:type="spellEnd"/>
            <w:r w:rsidRPr="00C435C6">
              <w:rPr>
                <w:rFonts w:ascii="Arial" w:hAnsi="Arial" w:cs="Arial"/>
                <w:b/>
                <w:bCs/>
                <w:color w:val="000000"/>
              </w:rPr>
              <w:t xml:space="preserve">. 1 = </w:t>
            </w:r>
            <w:proofErr w:type="spellStart"/>
            <w:r w:rsidRPr="00C435C6">
              <w:rPr>
                <w:rFonts w:ascii="Arial" w:hAnsi="Arial" w:cs="Arial"/>
                <w:b/>
                <w:bCs/>
                <w:color w:val="000000"/>
              </w:rPr>
              <w:t>rd</w:t>
            </w:r>
            <w:proofErr w:type="spellEnd"/>
            <w:r w:rsidRPr="00C435C6">
              <w:rPr>
                <w:rFonts w:ascii="Arial" w:hAnsi="Arial" w:cs="Arial"/>
                <w:b/>
                <w:bCs/>
                <w:color w:val="000000"/>
              </w:rPr>
              <w:t xml:space="preserve">. 2 + </w:t>
            </w:r>
            <w:proofErr w:type="spellStart"/>
            <w:r w:rsidRPr="00C435C6">
              <w:rPr>
                <w:rFonts w:ascii="Arial" w:hAnsi="Arial" w:cs="Arial"/>
                <w:b/>
                <w:bCs/>
                <w:color w:val="000000"/>
              </w:rPr>
              <w:t>rd</w:t>
            </w:r>
            <w:proofErr w:type="spellEnd"/>
            <w:r w:rsidRPr="00C435C6">
              <w:rPr>
                <w:rFonts w:ascii="Arial" w:hAnsi="Arial" w:cs="Arial"/>
                <w:b/>
                <w:bCs/>
                <w:color w:val="000000"/>
              </w:rPr>
              <w:t>. 3)</w:t>
            </w:r>
          </w:p>
        </w:tc>
        <w:tc>
          <w:tcPr>
            <w:tcW w:w="709" w:type="dxa"/>
            <w:tcBorders>
              <w:top w:val="nil"/>
              <w:left w:val="nil"/>
              <w:bottom w:val="single" w:sz="4" w:space="0" w:color="auto"/>
              <w:right w:val="single" w:sz="4" w:space="0" w:color="auto"/>
            </w:tcBorders>
            <w:shd w:val="clear" w:color="000000" w:fill="DCE6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1</w:t>
            </w:r>
          </w:p>
        </w:tc>
        <w:tc>
          <w:tcPr>
            <w:tcW w:w="1559" w:type="dxa"/>
            <w:tcBorders>
              <w:top w:val="nil"/>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Pr>
                <w:rFonts w:ascii="Arial" w:hAnsi="Arial" w:cs="Arial"/>
                <w:b/>
                <w:bCs/>
                <w:color w:val="000000"/>
              </w:rPr>
              <w:t>40.970.000</w:t>
            </w:r>
          </w:p>
        </w:tc>
        <w:tc>
          <w:tcPr>
            <w:tcW w:w="2003" w:type="dxa"/>
            <w:tcBorders>
              <w:top w:val="nil"/>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Pr>
                <w:rFonts w:ascii="Arial" w:hAnsi="Arial" w:cs="Arial"/>
                <w:b/>
                <w:bCs/>
                <w:color w:val="000000"/>
              </w:rPr>
              <w:t>39.256.787</w:t>
            </w:r>
          </w:p>
        </w:tc>
      </w:tr>
      <w:tr w:rsidR="00F53C6B" w:rsidRPr="00C435C6" w:rsidTr="00925DD3">
        <w:trPr>
          <w:trHeight w:val="278"/>
          <w:jc w:val="center"/>
        </w:trPr>
        <w:tc>
          <w:tcPr>
            <w:tcW w:w="3983" w:type="dxa"/>
            <w:gridSpan w:val="3"/>
            <w:tcBorders>
              <w:top w:val="single" w:sz="4" w:space="0" w:color="auto"/>
              <w:left w:val="single" w:sz="4" w:space="0" w:color="auto"/>
              <w:bottom w:val="single" w:sz="4" w:space="0" w:color="auto"/>
              <w:right w:val="single" w:sz="4" w:space="0" w:color="000000"/>
            </w:tcBorders>
            <w:shd w:val="clear" w:color="000000" w:fill="EBF7FF"/>
            <w:vAlign w:val="center"/>
            <w:hideMark/>
          </w:tcPr>
          <w:p w:rsidR="00F53C6B" w:rsidRPr="00C435C6" w:rsidRDefault="00F53C6B" w:rsidP="00D272A3">
            <w:pPr>
              <w:ind w:firstLineChars="200" w:firstLine="440"/>
              <w:rPr>
                <w:rFonts w:ascii="Arial" w:hAnsi="Arial" w:cs="Arial"/>
                <w:color w:val="000000"/>
              </w:rPr>
            </w:pPr>
            <w:r w:rsidRPr="00C435C6">
              <w:rPr>
                <w:rFonts w:ascii="Arial" w:hAnsi="Arial" w:cs="Arial"/>
                <w:color w:val="000000"/>
              </w:rPr>
              <w:t>Venituri din exploatare</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2</w:t>
            </w:r>
          </w:p>
        </w:tc>
        <w:tc>
          <w:tcPr>
            <w:tcW w:w="1559"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40.672.000</w:t>
            </w:r>
          </w:p>
        </w:tc>
        <w:tc>
          <w:tcPr>
            <w:tcW w:w="2003"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38.892.355</w:t>
            </w:r>
          </w:p>
        </w:tc>
      </w:tr>
      <w:tr w:rsidR="00F53C6B" w:rsidRPr="00C435C6" w:rsidTr="00925DD3">
        <w:trPr>
          <w:trHeight w:val="278"/>
          <w:jc w:val="center"/>
        </w:trPr>
        <w:tc>
          <w:tcPr>
            <w:tcW w:w="3983" w:type="dxa"/>
            <w:gridSpan w:val="3"/>
            <w:tcBorders>
              <w:top w:val="single" w:sz="4" w:space="0" w:color="auto"/>
              <w:left w:val="single" w:sz="4" w:space="0" w:color="auto"/>
              <w:bottom w:val="single" w:sz="4" w:space="0" w:color="auto"/>
              <w:right w:val="single" w:sz="4" w:space="0" w:color="000000"/>
            </w:tcBorders>
            <w:shd w:val="clear" w:color="000000" w:fill="EBF7FF"/>
            <w:vAlign w:val="center"/>
            <w:hideMark/>
          </w:tcPr>
          <w:p w:rsidR="00F53C6B" w:rsidRPr="00C435C6" w:rsidRDefault="00F53C6B" w:rsidP="00D272A3">
            <w:pPr>
              <w:ind w:firstLineChars="200" w:firstLine="440"/>
              <w:rPr>
                <w:rFonts w:ascii="Arial" w:hAnsi="Arial" w:cs="Arial"/>
                <w:color w:val="000000"/>
              </w:rPr>
            </w:pPr>
            <w:r w:rsidRPr="00C435C6">
              <w:rPr>
                <w:rFonts w:ascii="Arial" w:hAnsi="Arial" w:cs="Arial"/>
                <w:color w:val="000000"/>
              </w:rPr>
              <w:t>Venituri financiare</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3</w:t>
            </w:r>
          </w:p>
        </w:tc>
        <w:tc>
          <w:tcPr>
            <w:tcW w:w="1559"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298.000</w:t>
            </w:r>
          </w:p>
        </w:tc>
        <w:tc>
          <w:tcPr>
            <w:tcW w:w="2003"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364.432</w:t>
            </w:r>
          </w:p>
        </w:tc>
      </w:tr>
      <w:tr w:rsidR="00F53C6B" w:rsidRPr="00C435C6" w:rsidTr="00925DD3">
        <w:trPr>
          <w:trHeight w:val="278"/>
          <w:jc w:val="center"/>
        </w:trPr>
        <w:tc>
          <w:tcPr>
            <w:tcW w:w="3983" w:type="dxa"/>
            <w:gridSpan w:val="3"/>
            <w:tcBorders>
              <w:top w:val="single" w:sz="4" w:space="0" w:color="auto"/>
              <w:left w:val="single" w:sz="4" w:space="0" w:color="auto"/>
              <w:bottom w:val="single" w:sz="4" w:space="0" w:color="auto"/>
              <w:right w:val="single" w:sz="4" w:space="0" w:color="000000"/>
            </w:tcBorders>
            <w:shd w:val="clear" w:color="000000" w:fill="DCE6F1"/>
            <w:vAlign w:val="center"/>
            <w:hideMark/>
          </w:tcPr>
          <w:p w:rsidR="00F53C6B" w:rsidRPr="00C435C6" w:rsidRDefault="00F53C6B" w:rsidP="00D272A3">
            <w:pPr>
              <w:rPr>
                <w:rFonts w:ascii="Arial" w:hAnsi="Arial" w:cs="Arial"/>
                <w:b/>
                <w:bCs/>
                <w:color w:val="000000"/>
              </w:rPr>
            </w:pPr>
            <w:r w:rsidRPr="00C435C6">
              <w:rPr>
                <w:rFonts w:ascii="Arial" w:hAnsi="Arial" w:cs="Arial"/>
                <w:b/>
                <w:bCs/>
                <w:color w:val="000000"/>
              </w:rPr>
              <w:t>CHELTUIELI TOTALE (</w:t>
            </w:r>
            <w:proofErr w:type="spellStart"/>
            <w:r w:rsidRPr="00C435C6">
              <w:rPr>
                <w:rFonts w:ascii="Arial" w:hAnsi="Arial" w:cs="Arial"/>
                <w:b/>
                <w:bCs/>
                <w:color w:val="000000"/>
              </w:rPr>
              <w:t>rd</w:t>
            </w:r>
            <w:proofErr w:type="spellEnd"/>
            <w:r w:rsidRPr="00C435C6">
              <w:rPr>
                <w:rFonts w:ascii="Arial" w:hAnsi="Arial" w:cs="Arial"/>
                <w:b/>
                <w:bCs/>
                <w:color w:val="000000"/>
              </w:rPr>
              <w:t xml:space="preserve">. 4 = </w:t>
            </w:r>
            <w:proofErr w:type="spellStart"/>
            <w:r w:rsidRPr="00C435C6">
              <w:rPr>
                <w:rFonts w:ascii="Arial" w:hAnsi="Arial" w:cs="Arial"/>
                <w:b/>
                <w:bCs/>
                <w:color w:val="000000"/>
              </w:rPr>
              <w:t>rd</w:t>
            </w:r>
            <w:proofErr w:type="spellEnd"/>
            <w:r w:rsidRPr="00C435C6">
              <w:rPr>
                <w:rFonts w:ascii="Arial" w:hAnsi="Arial" w:cs="Arial"/>
                <w:b/>
                <w:bCs/>
                <w:color w:val="000000"/>
              </w:rPr>
              <w:t xml:space="preserve">. 5 + </w:t>
            </w:r>
            <w:proofErr w:type="spellStart"/>
            <w:r w:rsidRPr="00C435C6">
              <w:rPr>
                <w:rFonts w:ascii="Arial" w:hAnsi="Arial" w:cs="Arial"/>
                <w:b/>
                <w:bCs/>
                <w:color w:val="000000"/>
              </w:rPr>
              <w:t>rd</w:t>
            </w:r>
            <w:proofErr w:type="spellEnd"/>
            <w:r w:rsidRPr="00C435C6">
              <w:rPr>
                <w:rFonts w:ascii="Arial" w:hAnsi="Arial" w:cs="Arial"/>
                <w:b/>
                <w:bCs/>
                <w:color w:val="000000"/>
              </w:rPr>
              <w:t>. 12)</w:t>
            </w:r>
          </w:p>
        </w:tc>
        <w:tc>
          <w:tcPr>
            <w:tcW w:w="709" w:type="dxa"/>
            <w:tcBorders>
              <w:top w:val="nil"/>
              <w:left w:val="nil"/>
              <w:bottom w:val="single" w:sz="4" w:space="0" w:color="auto"/>
              <w:right w:val="single" w:sz="4" w:space="0" w:color="auto"/>
            </w:tcBorders>
            <w:shd w:val="clear" w:color="000000" w:fill="DCE6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4</w:t>
            </w:r>
          </w:p>
        </w:tc>
        <w:tc>
          <w:tcPr>
            <w:tcW w:w="1559" w:type="dxa"/>
            <w:tcBorders>
              <w:top w:val="nil"/>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Pr>
                <w:rFonts w:ascii="Arial" w:hAnsi="Arial" w:cs="Arial"/>
                <w:b/>
                <w:bCs/>
                <w:color w:val="000000"/>
              </w:rPr>
              <w:t>38.580.000</w:t>
            </w:r>
          </w:p>
        </w:tc>
        <w:tc>
          <w:tcPr>
            <w:tcW w:w="2003" w:type="dxa"/>
            <w:tcBorders>
              <w:top w:val="nil"/>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Pr>
                <w:rFonts w:ascii="Arial" w:hAnsi="Arial" w:cs="Arial"/>
                <w:b/>
                <w:bCs/>
                <w:color w:val="000000"/>
              </w:rPr>
              <w:t>36.467.736</w:t>
            </w:r>
          </w:p>
        </w:tc>
      </w:tr>
      <w:tr w:rsidR="00F53C6B" w:rsidRPr="00C435C6" w:rsidTr="00925DD3">
        <w:trPr>
          <w:trHeight w:val="278"/>
          <w:jc w:val="center"/>
        </w:trPr>
        <w:tc>
          <w:tcPr>
            <w:tcW w:w="3983" w:type="dxa"/>
            <w:gridSpan w:val="3"/>
            <w:tcBorders>
              <w:top w:val="single" w:sz="4" w:space="0" w:color="auto"/>
              <w:left w:val="single" w:sz="4" w:space="0" w:color="auto"/>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Cheltuieli de exploatare, din care:</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5</w:t>
            </w:r>
          </w:p>
        </w:tc>
        <w:tc>
          <w:tcPr>
            <w:tcW w:w="1559"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37.730.000</w:t>
            </w:r>
          </w:p>
        </w:tc>
        <w:tc>
          <w:tcPr>
            <w:tcW w:w="2003"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35.619.570</w:t>
            </w:r>
          </w:p>
        </w:tc>
      </w:tr>
      <w:tr w:rsidR="00F53C6B" w:rsidRPr="00C435C6" w:rsidTr="00925DD3">
        <w:trPr>
          <w:trHeight w:val="278"/>
          <w:jc w:val="center"/>
        </w:trPr>
        <w:tc>
          <w:tcPr>
            <w:tcW w:w="372" w:type="dxa"/>
            <w:tcBorders>
              <w:top w:val="nil"/>
              <w:left w:val="single" w:sz="4" w:space="0" w:color="auto"/>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A.</w:t>
            </w:r>
          </w:p>
        </w:tc>
        <w:tc>
          <w:tcPr>
            <w:tcW w:w="3611" w:type="dxa"/>
            <w:gridSpan w:val="2"/>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cheltuieli cu bunuri şi servicii</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6</w:t>
            </w:r>
          </w:p>
        </w:tc>
        <w:tc>
          <w:tcPr>
            <w:tcW w:w="1559" w:type="dxa"/>
            <w:tcBorders>
              <w:top w:val="nil"/>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11.327.000</w:t>
            </w:r>
          </w:p>
        </w:tc>
        <w:tc>
          <w:tcPr>
            <w:tcW w:w="2003" w:type="dxa"/>
            <w:tcBorders>
              <w:top w:val="nil"/>
              <w:left w:val="nil"/>
              <w:bottom w:val="single" w:sz="4" w:space="0" w:color="auto"/>
              <w:right w:val="single" w:sz="4" w:space="0" w:color="auto"/>
            </w:tcBorders>
            <w:shd w:val="clear" w:color="auto" w:fill="auto"/>
            <w:noWrap/>
            <w:vAlign w:val="center"/>
            <w:hideMark/>
          </w:tcPr>
          <w:p w:rsidR="00F53C6B" w:rsidRPr="00C435C6" w:rsidRDefault="00F53C6B" w:rsidP="00D272A3">
            <w:pPr>
              <w:rPr>
                <w:rFonts w:ascii="Arial" w:hAnsi="Arial" w:cs="Arial"/>
                <w:color w:val="000000"/>
              </w:rPr>
            </w:pPr>
            <w:r>
              <w:rPr>
                <w:rFonts w:ascii="Arial" w:hAnsi="Arial" w:cs="Arial"/>
                <w:color w:val="000000"/>
              </w:rPr>
              <w:t>11.842.972</w:t>
            </w:r>
          </w:p>
        </w:tc>
      </w:tr>
      <w:tr w:rsidR="00F53C6B" w:rsidRPr="00C435C6" w:rsidTr="00925DD3">
        <w:trPr>
          <w:trHeight w:val="278"/>
          <w:jc w:val="center"/>
        </w:trPr>
        <w:tc>
          <w:tcPr>
            <w:tcW w:w="372" w:type="dxa"/>
            <w:tcBorders>
              <w:top w:val="nil"/>
              <w:left w:val="single" w:sz="4" w:space="0" w:color="auto"/>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B.</w:t>
            </w:r>
          </w:p>
        </w:tc>
        <w:tc>
          <w:tcPr>
            <w:tcW w:w="3611" w:type="dxa"/>
            <w:gridSpan w:val="2"/>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cheltuieli cu impozite, taxe şi vărsăminte asimilate</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7</w:t>
            </w:r>
          </w:p>
        </w:tc>
        <w:tc>
          <w:tcPr>
            <w:tcW w:w="1559" w:type="dxa"/>
            <w:tcBorders>
              <w:top w:val="nil"/>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4.863.000</w:t>
            </w:r>
          </w:p>
        </w:tc>
        <w:tc>
          <w:tcPr>
            <w:tcW w:w="2003" w:type="dxa"/>
            <w:tcBorders>
              <w:top w:val="nil"/>
              <w:left w:val="nil"/>
              <w:bottom w:val="single" w:sz="4" w:space="0" w:color="auto"/>
              <w:right w:val="single" w:sz="4" w:space="0" w:color="auto"/>
            </w:tcBorders>
            <w:shd w:val="clear" w:color="auto" w:fill="auto"/>
            <w:noWrap/>
            <w:vAlign w:val="bottom"/>
            <w:hideMark/>
          </w:tcPr>
          <w:p w:rsidR="00F53C6B" w:rsidRPr="00C435C6" w:rsidRDefault="00F53C6B" w:rsidP="00D272A3">
            <w:pPr>
              <w:rPr>
                <w:rFonts w:ascii="Arial" w:hAnsi="Arial" w:cs="Arial"/>
                <w:color w:val="000000"/>
              </w:rPr>
            </w:pPr>
            <w:r>
              <w:rPr>
                <w:rFonts w:ascii="Arial" w:hAnsi="Arial" w:cs="Arial"/>
                <w:color w:val="000000"/>
              </w:rPr>
              <w:t>4.753.075</w:t>
            </w:r>
          </w:p>
        </w:tc>
      </w:tr>
      <w:tr w:rsidR="00F53C6B" w:rsidRPr="00C435C6" w:rsidTr="00925DD3">
        <w:trPr>
          <w:trHeight w:val="278"/>
          <w:jc w:val="center"/>
        </w:trPr>
        <w:tc>
          <w:tcPr>
            <w:tcW w:w="372" w:type="dxa"/>
            <w:tcBorders>
              <w:top w:val="nil"/>
              <w:left w:val="single" w:sz="4" w:space="0" w:color="auto"/>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C.</w:t>
            </w:r>
          </w:p>
        </w:tc>
        <w:tc>
          <w:tcPr>
            <w:tcW w:w="3611" w:type="dxa"/>
            <w:gridSpan w:val="2"/>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cheltuieli cu personalul, din care:</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8</w:t>
            </w:r>
          </w:p>
        </w:tc>
        <w:tc>
          <w:tcPr>
            <w:tcW w:w="1559"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b/>
                <w:bCs/>
                <w:color w:val="000000"/>
              </w:rPr>
            </w:pPr>
            <w:r>
              <w:rPr>
                <w:rFonts w:ascii="Arial" w:hAnsi="Arial" w:cs="Arial"/>
                <w:b/>
                <w:bCs/>
                <w:color w:val="000000"/>
              </w:rPr>
              <w:t>17.812.000</w:t>
            </w:r>
          </w:p>
        </w:tc>
        <w:tc>
          <w:tcPr>
            <w:tcW w:w="2003" w:type="dxa"/>
            <w:tcBorders>
              <w:top w:val="nil"/>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b/>
                <w:bCs/>
              </w:rPr>
            </w:pPr>
            <w:r>
              <w:rPr>
                <w:rFonts w:ascii="Arial" w:hAnsi="Arial" w:cs="Arial"/>
                <w:b/>
                <w:bCs/>
              </w:rPr>
              <w:t>16.255.492</w:t>
            </w:r>
          </w:p>
        </w:tc>
      </w:tr>
      <w:tr w:rsidR="00F53C6B" w:rsidRPr="00C435C6" w:rsidTr="00925DD3">
        <w:trPr>
          <w:trHeight w:val="278"/>
          <w:jc w:val="center"/>
        </w:trPr>
        <w:tc>
          <w:tcPr>
            <w:tcW w:w="372" w:type="dxa"/>
            <w:vMerge w:val="restart"/>
            <w:tcBorders>
              <w:top w:val="nil"/>
              <w:left w:val="single" w:sz="4" w:space="0" w:color="auto"/>
              <w:bottom w:val="single" w:sz="4" w:space="0" w:color="auto"/>
              <w:right w:val="single" w:sz="4" w:space="0" w:color="auto"/>
            </w:tcBorders>
            <w:shd w:val="clear" w:color="000000" w:fill="EBF7FF"/>
            <w:hideMark/>
          </w:tcPr>
          <w:p w:rsidR="00F53C6B" w:rsidRPr="00C435C6" w:rsidRDefault="00F53C6B" w:rsidP="00D272A3">
            <w:pPr>
              <w:rPr>
                <w:rFonts w:ascii="Arial" w:hAnsi="Arial" w:cs="Arial"/>
                <w:color w:val="000000"/>
              </w:rPr>
            </w:pPr>
            <w:r w:rsidRPr="00C435C6">
              <w:rPr>
                <w:rFonts w:ascii="Arial" w:hAnsi="Arial" w:cs="Arial"/>
                <w:color w:val="000000"/>
              </w:rPr>
              <w:t> </w:t>
            </w:r>
          </w:p>
        </w:tc>
        <w:tc>
          <w:tcPr>
            <w:tcW w:w="628"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C1</w:t>
            </w:r>
          </w:p>
        </w:tc>
        <w:tc>
          <w:tcPr>
            <w:tcW w:w="2983"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 xml:space="preserve">cheltuieli </w:t>
            </w:r>
            <w:r>
              <w:rPr>
                <w:rFonts w:ascii="Arial" w:hAnsi="Arial" w:cs="Arial"/>
                <w:color w:val="000000"/>
              </w:rPr>
              <w:t>de natura salariala</w:t>
            </w:r>
          </w:p>
        </w:tc>
        <w:tc>
          <w:tcPr>
            <w:tcW w:w="709" w:type="dxa"/>
            <w:tcBorders>
              <w:top w:val="nil"/>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9</w:t>
            </w:r>
          </w:p>
        </w:tc>
        <w:tc>
          <w:tcPr>
            <w:tcW w:w="1559" w:type="dxa"/>
            <w:tcBorders>
              <w:top w:val="nil"/>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17.101.000</w:t>
            </w:r>
          </w:p>
        </w:tc>
        <w:tc>
          <w:tcPr>
            <w:tcW w:w="2003" w:type="dxa"/>
            <w:tcBorders>
              <w:top w:val="nil"/>
              <w:left w:val="nil"/>
              <w:bottom w:val="single" w:sz="4" w:space="0" w:color="auto"/>
              <w:right w:val="single" w:sz="4" w:space="0" w:color="auto"/>
            </w:tcBorders>
            <w:shd w:val="clear" w:color="auto" w:fill="auto"/>
            <w:noWrap/>
            <w:vAlign w:val="bottom"/>
            <w:hideMark/>
          </w:tcPr>
          <w:p w:rsidR="00F53C6B" w:rsidRPr="00C435C6" w:rsidRDefault="00F53C6B" w:rsidP="00D272A3">
            <w:pPr>
              <w:rPr>
                <w:rFonts w:ascii="Arial" w:hAnsi="Arial" w:cs="Arial"/>
                <w:color w:val="000000"/>
              </w:rPr>
            </w:pPr>
            <w:r>
              <w:rPr>
                <w:rFonts w:ascii="Arial" w:hAnsi="Arial" w:cs="Arial"/>
                <w:color w:val="000000"/>
              </w:rPr>
              <w:t>15.561.771</w:t>
            </w:r>
          </w:p>
        </w:tc>
      </w:tr>
      <w:tr w:rsidR="00F53C6B" w:rsidRPr="00C435C6" w:rsidTr="00925DD3">
        <w:trPr>
          <w:trHeight w:val="436"/>
          <w:jc w:val="center"/>
        </w:trPr>
        <w:tc>
          <w:tcPr>
            <w:tcW w:w="372" w:type="dxa"/>
            <w:vMerge/>
            <w:tcBorders>
              <w:top w:val="single" w:sz="4" w:space="0" w:color="auto"/>
              <w:left w:val="single" w:sz="4" w:space="0" w:color="auto"/>
              <w:bottom w:val="single" w:sz="4" w:space="0" w:color="auto"/>
              <w:right w:val="single" w:sz="4" w:space="0" w:color="auto"/>
            </w:tcBorders>
            <w:vAlign w:val="center"/>
            <w:hideMark/>
          </w:tcPr>
          <w:p w:rsidR="00F53C6B" w:rsidRPr="00C435C6" w:rsidRDefault="00F53C6B" w:rsidP="00D272A3">
            <w:pPr>
              <w:rPr>
                <w:rFonts w:ascii="Arial" w:hAnsi="Arial" w:cs="Arial"/>
                <w:color w:val="000000"/>
              </w:rPr>
            </w:pPr>
          </w:p>
        </w:tc>
        <w:tc>
          <w:tcPr>
            <w:tcW w:w="628" w:type="dxa"/>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C2</w:t>
            </w:r>
          </w:p>
        </w:tc>
        <w:tc>
          <w:tcPr>
            <w:tcW w:w="2983" w:type="dxa"/>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cheltuieli cu asigurările şi protecţia socială, fondurile speciale şi alte obligaţii legale</w:t>
            </w:r>
          </w:p>
        </w:tc>
        <w:tc>
          <w:tcPr>
            <w:tcW w:w="709" w:type="dxa"/>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10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350.000</w:t>
            </w:r>
          </w:p>
        </w:tc>
        <w:tc>
          <w:tcPr>
            <w:tcW w:w="2003" w:type="dxa"/>
            <w:tcBorders>
              <w:top w:val="single" w:sz="4" w:space="0" w:color="auto"/>
              <w:left w:val="nil"/>
              <w:bottom w:val="single" w:sz="4" w:space="0" w:color="auto"/>
              <w:right w:val="single" w:sz="4" w:space="0" w:color="auto"/>
            </w:tcBorders>
            <w:shd w:val="clear" w:color="auto" w:fill="auto"/>
            <w:noWrap/>
            <w:vAlign w:val="bottom"/>
            <w:hideMark/>
          </w:tcPr>
          <w:p w:rsidR="00F53C6B" w:rsidRPr="00C435C6" w:rsidRDefault="00F53C6B" w:rsidP="00D272A3">
            <w:pPr>
              <w:rPr>
                <w:rFonts w:ascii="Arial" w:hAnsi="Arial" w:cs="Arial"/>
                <w:color w:val="000000"/>
              </w:rPr>
            </w:pPr>
            <w:r>
              <w:rPr>
                <w:rFonts w:ascii="Arial" w:hAnsi="Arial" w:cs="Arial"/>
                <w:color w:val="000000"/>
              </w:rPr>
              <w:t>333.655</w:t>
            </w:r>
          </w:p>
        </w:tc>
      </w:tr>
      <w:tr w:rsidR="00F53C6B" w:rsidRPr="00C435C6" w:rsidTr="00925DD3">
        <w:trPr>
          <w:trHeight w:val="278"/>
          <w:jc w:val="center"/>
        </w:trPr>
        <w:tc>
          <w:tcPr>
            <w:tcW w:w="372" w:type="dxa"/>
            <w:tcBorders>
              <w:top w:val="single" w:sz="4" w:space="0" w:color="auto"/>
              <w:left w:val="single" w:sz="4" w:space="0" w:color="auto"/>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D.</w:t>
            </w:r>
          </w:p>
        </w:tc>
        <w:tc>
          <w:tcPr>
            <w:tcW w:w="3611" w:type="dxa"/>
            <w:gridSpan w:val="2"/>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alte cheltuieli de exploatare</w:t>
            </w:r>
          </w:p>
        </w:tc>
        <w:tc>
          <w:tcPr>
            <w:tcW w:w="709" w:type="dxa"/>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11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3.728.000</w:t>
            </w:r>
          </w:p>
        </w:tc>
        <w:tc>
          <w:tcPr>
            <w:tcW w:w="2003" w:type="dxa"/>
            <w:tcBorders>
              <w:top w:val="single" w:sz="4" w:space="0" w:color="auto"/>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2.768.031</w:t>
            </w:r>
          </w:p>
        </w:tc>
      </w:tr>
      <w:tr w:rsidR="00F53C6B" w:rsidRPr="00C435C6" w:rsidTr="00925DD3">
        <w:trPr>
          <w:trHeight w:val="278"/>
          <w:jc w:val="center"/>
        </w:trPr>
        <w:tc>
          <w:tcPr>
            <w:tcW w:w="3983" w:type="dxa"/>
            <w:gridSpan w:val="3"/>
            <w:tcBorders>
              <w:top w:val="single" w:sz="4" w:space="0" w:color="auto"/>
              <w:left w:val="single" w:sz="4" w:space="0" w:color="auto"/>
              <w:bottom w:val="single" w:sz="4" w:space="0" w:color="auto"/>
              <w:right w:val="single" w:sz="4" w:space="0" w:color="auto"/>
            </w:tcBorders>
            <w:shd w:val="clear" w:color="000000" w:fill="EBF7FF"/>
            <w:vAlign w:val="center"/>
            <w:hideMark/>
          </w:tcPr>
          <w:p w:rsidR="00F53C6B" w:rsidRPr="00C435C6" w:rsidRDefault="00F53C6B" w:rsidP="00D272A3">
            <w:pPr>
              <w:rPr>
                <w:rFonts w:ascii="Arial" w:hAnsi="Arial" w:cs="Arial"/>
                <w:color w:val="000000"/>
              </w:rPr>
            </w:pPr>
            <w:r w:rsidRPr="00C435C6">
              <w:rPr>
                <w:rFonts w:ascii="Arial" w:hAnsi="Arial" w:cs="Arial"/>
                <w:color w:val="000000"/>
              </w:rPr>
              <w:t>Cheltuieli financiare</w:t>
            </w:r>
          </w:p>
        </w:tc>
        <w:tc>
          <w:tcPr>
            <w:tcW w:w="709" w:type="dxa"/>
            <w:tcBorders>
              <w:top w:val="single" w:sz="4" w:space="0" w:color="auto"/>
              <w:left w:val="nil"/>
              <w:bottom w:val="single" w:sz="4" w:space="0" w:color="auto"/>
              <w:right w:val="single" w:sz="4" w:space="0" w:color="auto"/>
            </w:tcBorders>
            <w:shd w:val="clear" w:color="000000" w:fill="EBF7FF"/>
            <w:vAlign w:val="center"/>
            <w:hideMark/>
          </w:tcPr>
          <w:p w:rsidR="00F53C6B" w:rsidRPr="00C435C6" w:rsidRDefault="00F53C6B" w:rsidP="00D272A3">
            <w:pPr>
              <w:jc w:val="center"/>
              <w:rPr>
                <w:rFonts w:ascii="Arial" w:hAnsi="Arial" w:cs="Arial"/>
                <w:color w:val="000000"/>
              </w:rPr>
            </w:pPr>
            <w:r w:rsidRPr="00C435C6">
              <w:rPr>
                <w:rFonts w:ascii="Arial" w:hAnsi="Arial" w:cs="Arial"/>
                <w:color w:val="000000"/>
              </w:rPr>
              <w:t>12</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F53C6B" w:rsidRPr="00C435C6" w:rsidRDefault="00F53C6B" w:rsidP="00D272A3">
            <w:pPr>
              <w:rPr>
                <w:rFonts w:ascii="Arial" w:hAnsi="Arial" w:cs="Arial"/>
                <w:color w:val="000000"/>
              </w:rPr>
            </w:pPr>
            <w:r>
              <w:rPr>
                <w:rFonts w:ascii="Arial" w:hAnsi="Arial" w:cs="Arial"/>
                <w:color w:val="000000"/>
              </w:rPr>
              <w:t>850.000</w:t>
            </w:r>
          </w:p>
        </w:tc>
        <w:tc>
          <w:tcPr>
            <w:tcW w:w="2003" w:type="dxa"/>
            <w:tcBorders>
              <w:top w:val="single" w:sz="4" w:space="0" w:color="auto"/>
              <w:left w:val="nil"/>
              <w:bottom w:val="single" w:sz="4" w:space="0" w:color="auto"/>
              <w:right w:val="single" w:sz="4" w:space="0" w:color="auto"/>
            </w:tcBorders>
            <w:shd w:val="clear" w:color="auto" w:fill="auto"/>
            <w:vAlign w:val="center"/>
            <w:hideMark/>
          </w:tcPr>
          <w:p w:rsidR="00F53C6B" w:rsidRPr="00C435C6" w:rsidRDefault="00F53C6B" w:rsidP="00D272A3">
            <w:pPr>
              <w:rPr>
                <w:rFonts w:ascii="Arial" w:hAnsi="Arial" w:cs="Arial"/>
                <w:color w:val="000000"/>
              </w:rPr>
            </w:pPr>
            <w:r>
              <w:rPr>
                <w:rFonts w:ascii="Arial" w:hAnsi="Arial" w:cs="Arial"/>
                <w:color w:val="000000"/>
              </w:rPr>
              <w:t>848.166</w:t>
            </w:r>
          </w:p>
        </w:tc>
      </w:tr>
      <w:tr w:rsidR="00F53C6B" w:rsidRPr="00C435C6" w:rsidTr="00925DD3">
        <w:trPr>
          <w:trHeight w:val="278"/>
          <w:jc w:val="center"/>
        </w:trPr>
        <w:tc>
          <w:tcPr>
            <w:tcW w:w="372" w:type="dxa"/>
            <w:tcBorders>
              <w:top w:val="single" w:sz="4" w:space="0" w:color="auto"/>
              <w:left w:val="single" w:sz="4" w:space="0" w:color="auto"/>
              <w:bottom w:val="single" w:sz="4" w:space="0" w:color="auto"/>
              <w:right w:val="single" w:sz="4" w:space="0" w:color="auto"/>
            </w:tcBorders>
            <w:shd w:val="clear" w:color="000000" w:fill="DCE6F1"/>
            <w:hideMark/>
          </w:tcPr>
          <w:p w:rsidR="00F53C6B" w:rsidRPr="00C435C6" w:rsidRDefault="00F53C6B" w:rsidP="00D272A3">
            <w:pPr>
              <w:rPr>
                <w:rFonts w:ascii="Arial" w:hAnsi="Arial" w:cs="Arial"/>
                <w:b/>
                <w:bCs/>
                <w:color w:val="000000"/>
              </w:rPr>
            </w:pPr>
            <w:r w:rsidRPr="00C435C6">
              <w:rPr>
                <w:rFonts w:ascii="Arial" w:hAnsi="Arial" w:cs="Arial"/>
                <w:b/>
                <w:bCs/>
                <w:color w:val="000000"/>
              </w:rPr>
              <w:lastRenderedPageBreak/>
              <w:t> </w:t>
            </w:r>
          </w:p>
        </w:tc>
        <w:tc>
          <w:tcPr>
            <w:tcW w:w="3611" w:type="dxa"/>
            <w:gridSpan w:val="2"/>
            <w:tcBorders>
              <w:top w:val="single" w:sz="4" w:space="0" w:color="auto"/>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sidRPr="00C435C6">
              <w:rPr>
                <w:rFonts w:ascii="Arial" w:hAnsi="Arial" w:cs="Arial"/>
                <w:b/>
                <w:bCs/>
                <w:color w:val="000000"/>
              </w:rPr>
              <w:t>REZULTATUL BRUT (profit/pierdere)</w:t>
            </w:r>
          </w:p>
        </w:tc>
        <w:tc>
          <w:tcPr>
            <w:tcW w:w="709" w:type="dxa"/>
            <w:tcBorders>
              <w:top w:val="single" w:sz="4" w:space="0" w:color="auto"/>
              <w:left w:val="nil"/>
              <w:bottom w:val="single" w:sz="4" w:space="0" w:color="auto"/>
              <w:right w:val="single" w:sz="4" w:space="0" w:color="auto"/>
            </w:tcBorders>
            <w:shd w:val="clear" w:color="000000" w:fill="DCE6F1"/>
            <w:vAlign w:val="center"/>
            <w:hideMark/>
          </w:tcPr>
          <w:p w:rsidR="00F53C6B" w:rsidRPr="00C435C6" w:rsidRDefault="00F53C6B" w:rsidP="00D272A3">
            <w:pPr>
              <w:jc w:val="center"/>
              <w:rPr>
                <w:rFonts w:ascii="Arial" w:hAnsi="Arial" w:cs="Arial"/>
                <w:b/>
                <w:bCs/>
                <w:color w:val="000000"/>
              </w:rPr>
            </w:pPr>
            <w:r w:rsidRPr="00C435C6">
              <w:rPr>
                <w:rFonts w:ascii="Arial" w:hAnsi="Arial" w:cs="Arial"/>
                <w:b/>
                <w:bCs/>
                <w:color w:val="000000"/>
              </w:rPr>
              <w:t>13</w:t>
            </w:r>
          </w:p>
        </w:tc>
        <w:tc>
          <w:tcPr>
            <w:tcW w:w="1559" w:type="dxa"/>
            <w:tcBorders>
              <w:top w:val="single" w:sz="4" w:space="0" w:color="auto"/>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Pr>
                <w:rFonts w:ascii="Arial" w:hAnsi="Arial" w:cs="Arial"/>
                <w:b/>
                <w:bCs/>
                <w:color w:val="000000"/>
              </w:rPr>
              <w:t>2.390.000</w:t>
            </w:r>
          </w:p>
        </w:tc>
        <w:tc>
          <w:tcPr>
            <w:tcW w:w="2003" w:type="dxa"/>
            <w:tcBorders>
              <w:top w:val="single" w:sz="4" w:space="0" w:color="auto"/>
              <w:left w:val="nil"/>
              <w:bottom w:val="single" w:sz="4" w:space="0" w:color="auto"/>
              <w:right w:val="single" w:sz="4" w:space="0" w:color="auto"/>
            </w:tcBorders>
            <w:shd w:val="clear" w:color="000000" w:fill="DCE6F1"/>
            <w:vAlign w:val="center"/>
            <w:hideMark/>
          </w:tcPr>
          <w:p w:rsidR="00F53C6B" w:rsidRPr="00C435C6" w:rsidRDefault="00F53C6B" w:rsidP="00D272A3">
            <w:pPr>
              <w:rPr>
                <w:rFonts w:ascii="Arial" w:hAnsi="Arial" w:cs="Arial"/>
                <w:b/>
                <w:bCs/>
                <w:color w:val="000000"/>
              </w:rPr>
            </w:pPr>
            <w:r>
              <w:rPr>
                <w:rFonts w:ascii="Arial" w:hAnsi="Arial" w:cs="Arial"/>
                <w:b/>
                <w:bCs/>
                <w:color w:val="000000"/>
              </w:rPr>
              <w:t>2.789.051</w:t>
            </w:r>
          </w:p>
        </w:tc>
      </w:tr>
    </w:tbl>
    <w:p w:rsidR="00F53C6B" w:rsidRPr="00610BA9" w:rsidRDefault="00F53C6B" w:rsidP="00D272A3">
      <w:pPr>
        <w:ind w:firstLine="432"/>
        <w:jc w:val="both"/>
        <w:rPr>
          <w:rFonts w:ascii="Arial" w:hAnsi="Arial" w:cs="Arial"/>
          <w:color w:val="FF0000"/>
        </w:rPr>
      </w:pPr>
    </w:p>
    <w:p w:rsidR="00F53C6B" w:rsidRDefault="00F53C6B" w:rsidP="00D272A3">
      <w:pPr>
        <w:ind w:firstLine="432"/>
        <w:jc w:val="both"/>
        <w:rPr>
          <w:rFonts w:ascii="Arial" w:hAnsi="Arial" w:cs="Arial"/>
          <w:color w:val="FF0000"/>
          <w:sz w:val="24"/>
        </w:rPr>
      </w:pPr>
      <w:r w:rsidRPr="00C90C1E">
        <w:rPr>
          <w:rFonts w:ascii="Arial" w:hAnsi="Arial" w:cs="Arial"/>
          <w:sz w:val="24"/>
          <w:szCs w:val="24"/>
        </w:rPr>
        <w:t xml:space="preserve">In data de 11 martie 2020, Organizația Mondială a Sănătății a declarat epidemia de </w:t>
      </w:r>
      <w:proofErr w:type="spellStart"/>
      <w:r w:rsidRPr="00C90C1E">
        <w:rPr>
          <w:rFonts w:ascii="Arial" w:hAnsi="Arial" w:cs="Arial"/>
          <w:sz w:val="24"/>
          <w:szCs w:val="24"/>
        </w:rPr>
        <w:t>coronavirus</w:t>
      </w:r>
      <w:proofErr w:type="spellEnd"/>
      <w:r w:rsidRPr="00C90C1E">
        <w:rPr>
          <w:rFonts w:ascii="Arial" w:hAnsi="Arial" w:cs="Arial"/>
          <w:sz w:val="24"/>
          <w:szCs w:val="24"/>
        </w:rPr>
        <w:t xml:space="preserve"> ca fiind pandemie, iar </w:t>
      </w:r>
      <w:proofErr w:type="spellStart"/>
      <w:r w:rsidRPr="00C90C1E">
        <w:rPr>
          <w:rFonts w:ascii="Arial" w:hAnsi="Arial" w:cs="Arial"/>
          <w:sz w:val="24"/>
          <w:szCs w:val="24"/>
        </w:rPr>
        <w:t>Presendintele</w:t>
      </w:r>
      <w:proofErr w:type="spellEnd"/>
      <w:r w:rsidRPr="00C90C1E">
        <w:rPr>
          <w:rFonts w:ascii="Arial" w:hAnsi="Arial" w:cs="Arial"/>
          <w:sz w:val="24"/>
          <w:szCs w:val="24"/>
        </w:rPr>
        <w:t xml:space="preserve"> </w:t>
      </w:r>
      <w:proofErr w:type="spellStart"/>
      <w:r w:rsidRPr="00C90C1E">
        <w:rPr>
          <w:rFonts w:ascii="Arial" w:hAnsi="Arial" w:cs="Arial"/>
          <w:sz w:val="24"/>
          <w:szCs w:val="24"/>
        </w:rPr>
        <w:t>Romaniei</w:t>
      </w:r>
      <w:proofErr w:type="spellEnd"/>
      <w:r w:rsidRPr="00C90C1E">
        <w:rPr>
          <w:rFonts w:ascii="Arial" w:hAnsi="Arial" w:cs="Arial"/>
          <w:sz w:val="24"/>
          <w:szCs w:val="24"/>
        </w:rPr>
        <w:t xml:space="preserve"> a decretat stare de urgenta in data de 16 martie 2020. Pentru a </w:t>
      </w:r>
      <w:proofErr w:type="spellStart"/>
      <w:r w:rsidRPr="00C90C1E">
        <w:rPr>
          <w:rFonts w:ascii="Arial" w:hAnsi="Arial" w:cs="Arial"/>
          <w:sz w:val="24"/>
          <w:szCs w:val="24"/>
        </w:rPr>
        <w:t>raspunde</w:t>
      </w:r>
      <w:proofErr w:type="spellEnd"/>
      <w:r w:rsidRPr="00C90C1E">
        <w:rPr>
          <w:rFonts w:ascii="Arial" w:hAnsi="Arial" w:cs="Arial"/>
          <w:sz w:val="24"/>
          <w:szCs w:val="24"/>
        </w:rPr>
        <w:t xml:space="preserve"> </w:t>
      </w:r>
      <w:proofErr w:type="spellStart"/>
      <w:r w:rsidRPr="00C90C1E">
        <w:rPr>
          <w:rFonts w:ascii="Arial" w:hAnsi="Arial" w:cs="Arial"/>
          <w:sz w:val="24"/>
          <w:szCs w:val="24"/>
        </w:rPr>
        <w:t>amenintarii</w:t>
      </w:r>
      <w:proofErr w:type="spellEnd"/>
      <w:r w:rsidRPr="00C90C1E">
        <w:rPr>
          <w:rFonts w:ascii="Arial" w:hAnsi="Arial" w:cs="Arial"/>
          <w:sz w:val="24"/>
          <w:szCs w:val="24"/>
        </w:rPr>
        <w:t xml:space="preserve"> </w:t>
      </w:r>
      <w:proofErr w:type="spellStart"/>
      <w:r w:rsidRPr="00C90C1E">
        <w:rPr>
          <w:rFonts w:ascii="Arial" w:hAnsi="Arial" w:cs="Arial"/>
          <w:sz w:val="24"/>
          <w:szCs w:val="24"/>
        </w:rPr>
        <w:t>potential</w:t>
      </w:r>
      <w:proofErr w:type="spellEnd"/>
      <w:r w:rsidRPr="00C90C1E">
        <w:rPr>
          <w:rFonts w:ascii="Arial" w:hAnsi="Arial" w:cs="Arial"/>
          <w:sz w:val="24"/>
          <w:szCs w:val="24"/>
        </w:rPr>
        <w:t xml:space="preserve"> grave reprezentate de COVID-19 la adresa </w:t>
      </w:r>
      <w:proofErr w:type="spellStart"/>
      <w:r w:rsidRPr="00C90C1E">
        <w:rPr>
          <w:rFonts w:ascii="Arial" w:hAnsi="Arial" w:cs="Arial"/>
          <w:sz w:val="24"/>
          <w:szCs w:val="24"/>
        </w:rPr>
        <w:t>sanatatii</w:t>
      </w:r>
      <w:proofErr w:type="spellEnd"/>
      <w:r w:rsidRPr="00C90C1E">
        <w:rPr>
          <w:rFonts w:ascii="Arial" w:hAnsi="Arial" w:cs="Arial"/>
          <w:sz w:val="24"/>
          <w:szCs w:val="24"/>
        </w:rPr>
        <w:t xml:space="preserve"> publice, </w:t>
      </w:r>
      <w:proofErr w:type="spellStart"/>
      <w:r w:rsidRPr="00C90C1E">
        <w:rPr>
          <w:rFonts w:ascii="Arial" w:hAnsi="Arial" w:cs="Arial"/>
          <w:sz w:val="24"/>
          <w:szCs w:val="24"/>
        </w:rPr>
        <w:t>autoritatile</w:t>
      </w:r>
      <w:proofErr w:type="spellEnd"/>
      <w:r w:rsidRPr="00C90C1E">
        <w:rPr>
          <w:rFonts w:ascii="Arial" w:hAnsi="Arial" w:cs="Arial"/>
          <w:sz w:val="24"/>
          <w:szCs w:val="24"/>
        </w:rPr>
        <w:t xml:space="preserve"> Guvernamentale</w:t>
      </w:r>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romane</w:t>
      </w:r>
      <w:proofErr w:type="spellEnd"/>
      <w:r w:rsidRPr="00A05BB7">
        <w:rPr>
          <w:rFonts w:ascii="Arial" w:eastAsia="Times New Roman" w:hAnsi="Arial" w:cs="Arial"/>
          <w:sz w:val="24"/>
          <w:szCs w:val="24"/>
          <w:lang w:val="en-US" w:eastAsia="ro-RO"/>
        </w:rPr>
        <w:t xml:space="preserve"> au </w:t>
      </w:r>
      <w:proofErr w:type="spellStart"/>
      <w:r w:rsidRPr="00A05BB7">
        <w:rPr>
          <w:rFonts w:ascii="Arial" w:eastAsia="Times New Roman" w:hAnsi="Arial" w:cs="Arial"/>
          <w:sz w:val="24"/>
          <w:szCs w:val="24"/>
          <w:lang w:val="en-US" w:eastAsia="ro-RO"/>
        </w:rPr>
        <w:t>luat</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masuri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pentru</w:t>
      </w:r>
      <w:proofErr w:type="spellEnd"/>
      <w:r w:rsidRPr="00A05BB7">
        <w:rPr>
          <w:rFonts w:ascii="Arial" w:eastAsia="Times New Roman" w:hAnsi="Arial" w:cs="Arial"/>
          <w:sz w:val="24"/>
          <w:szCs w:val="24"/>
          <w:lang w:val="en-US" w:eastAsia="ro-RO"/>
        </w:rPr>
        <w:t xml:space="preserve"> a tine sub control </w:t>
      </w:r>
      <w:proofErr w:type="spellStart"/>
      <w:r w:rsidRPr="00A05BB7">
        <w:rPr>
          <w:rFonts w:ascii="Arial" w:eastAsia="Times New Roman" w:hAnsi="Arial" w:cs="Arial"/>
          <w:sz w:val="24"/>
          <w:szCs w:val="24"/>
          <w:lang w:val="en-US" w:eastAsia="ro-RO"/>
        </w:rPr>
        <w:t>epidemia</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inclusiv</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introducerea</w:t>
      </w:r>
      <w:proofErr w:type="spellEnd"/>
      <w:r w:rsidRPr="00A05BB7">
        <w:rPr>
          <w:rFonts w:ascii="Arial" w:eastAsia="Times New Roman" w:hAnsi="Arial" w:cs="Arial"/>
          <w:sz w:val="24"/>
          <w:szCs w:val="24"/>
          <w:lang w:val="en-US" w:eastAsia="ro-RO"/>
        </w:rPr>
        <w:t xml:space="preserve"> de </w:t>
      </w:r>
      <w:proofErr w:type="spellStart"/>
      <w:r w:rsidRPr="00A05BB7">
        <w:rPr>
          <w:rFonts w:ascii="Arial" w:eastAsia="Times New Roman" w:hAnsi="Arial" w:cs="Arial"/>
          <w:sz w:val="24"/>
          <w:szCs w:val="24"/>
          <w:lang w:val="en-US" w:eastAsia="ro-RO"/>
        </w:rPr>
        <w:t>restrictii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privind</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circulatia</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transfrontaliera</w:t>
      </w:r>
      <w:proofErr w:type="spellEnd"/>
      <w:r w:rsidRPr="00A05BB7">
        <w:rPr>
          <w:rFonts w:ascii="Arial" w:eastAsia="Times New Roman" w:hAnsi="Arial" w:cs="Arial"/>
          <w:sz w:val="24"/>
          <w:szCs w:val="24"/>
          <w:lang w:val="en-US" w:eastAsia="ro-RO"/>
        </w:rPr>
        <w:t xml:space="preserve"> a </w:t>
      </w:r>
      <w:proofErr w:type="spellStart"/>
      <w:r w:rsidRPr="00A05BB7">
        <w:rPr>
          <w:rFonts w:ascii="Arial" w:eastAsia="Times New Roman" w:hAnsi="Arial" w:cs="Arial"/>
          <w:sz w:val="24"/>
          <w:szCs w:val="24"/>
          <w:lang w:val="en-US" w:eastAsia="ro-RO"/>
        </w:rPr>
        <w:t>persoanelor</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restrictii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privind</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intrarea</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vizitatorilor</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straini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si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blocarea</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anumitor</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industrii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pana</w:t>
      </w:r>
      <w:proofErr w:type="spellEnd"/>
      <w:r w:rsidRPr="00A05BB7">
        <w:rPr>
          <w:rFonts w:ascii="Arial" w:eastAsia="Times New Roman" w:hAnsi="Arial" w:cs="Arial"/>
          <w:sz w:val="24"/>
          <w:szCs w:val="24"/>
          <w:lang w:val="en-US" w:eastAsia="ro-RO"/>
        </w:rPr>
        <w:t xml:space="preserve"> la </w:t>
      </w:r>
      <w:proofErr w:type="spellStart"/>
      <w:r w:rsidRPr="00A05BB7">
        <w:rPr>
          <w:rFonts w:ascii="Arial" w:eastAsia="Times New Roman" w:hAnsi="Arial" w:cs="Arial"/>
          <w:sz w:val="24"/>
          <w:szCs w:val="24"/>
          <w:lang w:val="en-US" w:eastAsia="ro-RO"/>
        </w:rPr>
        <w:t>noi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evolutii</w:t>
      </w:r>
      <w:proofErr w:type="spellEnd"/>
      <w:r w:rsidRPr="00A05BB7">
        <w:rPr>
          <w:rFonts w:ascii="Arial" w:eastAsia="Times New Roman" w:hAnsi="Arial" w:cs="Arial"/>
          <w:sz w:val="24"/>
          <w:szCs w:val="24"/>
          <w:lang w:val="en-US" w:eastAsia="ro-RO"/>
        </w:rPr>
        <w:t xml:space="preserve"> ale </w:t>
      </w:r>
      <w:proofErr w:type="spellStart"/>
      <w:r w:rsidRPr="00A05BB7">
        <w:rPr>
          <w:rFonts w:ascii="Arial" w:eastAsia="Times New Roman" w:hAnsi="Arial" w:cs="Arial"/>
          <w:sz w:val="24"/>
          <w:szCs w:val="24"/>
          <w:lang w:val="en-US" w:eastAsia="ro-RO"/>
        </w:rPr>
        <w:t>situatiei</w:t>
      </w:r>
      <w:proofErr w:type="spellEnd"/>
      <w:r w:rsidRPr="00A05BB7">
        <w:rPr>
          <w:rFonts w:ascii="Arial" w:eastAsia="Times New Roman" w:hAnsi="Arial" w:cs="Arial"/>
          <w:sz w:val="24"/>
          <w:szCs w:val="24"/>
          <w:lang w:val="en-US" w:eastAsia="ro-RO"/>
        </w:rPr>
        <w:t xml:space="preserve">. In mod specific, </w:t>
      </w:r>
      <w:proofErr w:type="spellStart"/>
      <w:r w:rsidRPr="00A05BB7">
        <w:rPr>
          <w:rFonts w:ascii="Arial" w:eastAsia="Times New Roman" w:hAnsi="Arial" w:cs="Arial"/>
          <w:sz w:val="24"/>
          <w:szCs w:val="24"/>
          <w:lang w:val="en-US" w:eastAsia="ro-RO"/>
        </w:rPr>
        <w:t>liniile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aeriene</w:t>
      </w:r>
      <w:proofErr w:type="spellEnd"/>
      <w:r w:rsidRPr="00A05BB7">
        <w:rPr>
          <w:rFonts w:ascii="Arial" w:eastAsia="Times New Roman" w:hAnsi="Arial" w:cs="Arial"/>
          <w:sz w:val="24"/>
          <w:szCs w:val="24"/>
          <w:lang w:val="en-US" w:eastAsia="ro-RO"/>
        </w:rPr>
        <w:t xml:space="preserve"> au </w:t>
      </w:r>
      <w:proofErr w:type="spellStart"/>
      <w:r w:rsidRPr="00A05BB7">
        <w:rPr>
          <w:rFonts w:ascii="Arial" w:eastAsia="Times New Roman" w:hAnsi="Arial" w:cs="Arial"/>
          <w:sz w:val="24"/>
          <w:szCs w:val="24"/>
          <w:lang w:val="en-US" w:eastAsia="ro-RO"/>
        </w:rPr>
        <w:t>suspendat</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transportul</w:t>
      </w:r>
      <w:proofErr w:type="spellEnd"/>
      <w:r w:rsidRPr="00A05BB7">
        <w:rPr>
          <w:rFonts w:ascii="Arial" w:eastAsia="Times New Roman" w:hAnsi="Arial" w:cs="Arial"/>
          <w:sz w:val="24"/>
          <w:szCs w:val="24"/>
          <w:lang w:val="en-US" w:eastAsia="ro-RO"/>
        </w:rPr>
        <w:t xml:space="preserve"> de </w:t>
      </w:r>
      <w:proofErr w:type="spellStart"/>
      <w:r w:rsidRPr="00A05BB7">
        <w:rPr>
          <w:rFonts w:ascii="Arial" w:eastAsia="Times New Roman" w:hAnsi="Arial" w:cs="Arial"/>
          <w:sz w:val="24"/>
          <w:szCs w:val="24"/>
          <w:lang w:val="en-US" w:eastAsia="ro-RO"/>
        </w:rPr>
        <w:t>persoane</w:t>
      </w:r>
      <w:proofErr w:type="spellEnd"/>
      <w:r w:rsidRPr="00A05BB7">
        <w:rPr>
          <w:rFonts w:ascii="Arial" w:eastAsia="Times New Roman" w:hAnsi="Arial" w:cs="Arial"/>
          <w:sz w:val="24"/>
          <w:szCs w:val="24"/>
          <w:lang w:val="en-US" w:eastAsia="ro-RO"/>
        </w:rPr>
        <w:t xml:space="preserve"> din </w:t>
      </w:r>
      <w:proofErr w:type="spellStart"/>
      <w:r w:rsidRPr="00A05BB7">
        <w:rPr>
          <w:rFonts w:ascii="Arial" w:eastAsia="Times New Roman" w:hAnsi="Arial" w:cs="Arial"/>
          <w:sz w:val="24"/>
          <w:szCs w:val="24"/>
          <w:lang w:val="en-US" w:eastAsia="ro-RO"/>
        </w:rPr>
        <w:t>si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catre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tari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afectate</w:t>
      </w:r>
      <w:proofErr w:type="spellEnd"/>
      <w:r w:rsidRPr="00A05BB7">
        <w:rPr>
          <w:rFonts w:ascii="Arial" w:eastAsia="Times New Roman" w:hAnsi="Arial" w:cs="Arial"/>
          <w:sz w:val="24"/>
          <w:szCs w:val="24"/>
          <w:lang w:val="en-US" w:eastAsia="ro-RO"/>
        </w:rPr>
        <w:t xml:space="preserve"> de </w:t>
      </w:r>
      <w:proofErr w:type="spellStart"/>
      <w:r w:rsidRPr="00A05BB7">
        <w:rPr>
          <w:rFonts w:ascii="Arial" w:eastAsia="Times New Roman" w:hAnsi="Arial" w:cs="Arial"/>
          <w:sz w:val="24"/>
          <w:szCs w:val="24"/>
          <w:lang w:val="en-US" w:eastAsia="ro-RO"/>
        </w:rPr>
        <w:t>criza</w:t>
      </w:r>
      <w:proofErr w:type="spellEnd"/>
      <w:r w:rsidRPr="00A05BB7">
        <w:rPr>
          <w:rFonts w:ascii="Arial" w:eastAsia="Times New Roman" w:hAnsi="Arial" w:cs="Arial"/>
          <w:sz w:val="24"/>
          <w:szCs w:val="24"/>
          <w:lang w:val="en-US" w:eastAsia="ro-RO"/>
        </w:rPr>
        <w:t xml:space="preserve"> COVID 19, </w:t>
      </w:r>
      <w:proofErr w:type="spellStart"/>
      <w:r w:rsidRPr="00A05BB7">
        <w:rPr>
          <w:rFonts w:ascii="Arial" w:eastAsia="Times New Roman" w:hAnsi="Arial" w:cs="Arial"/>
          <w:sz w:val="24"/>
          <w:szCs w:val="24"/>
          <w:lang w:val="en-US" w:eastAsia="ro-RO"/>
        </w:rPr>
        <w:t>si</w:t>
      </w:r>
      <w:proofErr w:type="spellEnd"/>
      <w:r w:rsidRPr="00A05BB7">
        <w:rPr>
          <w:rFonts w:ascii="Arial" w:eastAsia="Times New Roman" w:hAnsi="Arial" w:cs="Arial"/>
          <w:sz w:val="24"/>
          <w:szCs w:val="24"/>
          <w:lang w:val="en-US" w:eastAsia="ro-RO"/>
        </w:rPr>
        <w:t xml:space="preserve"> au </w:t>
      </w:r>
      <w:proofErr w:type="spellStart"/>
      <w:r w:rsidRPr="00A05BB7">
        <w:rPr>
          <w:rFonts w:ascii="Arial" w:eastAsia="Times New Roman" w:hAnsi="Arial" w:cs="Arial"/>
          <w:sz w:val="24"/>
          <w:szCs w:val="24"/>
          <w:lang w:val="en-US" w:eastAsia="ro-RO"/>
        </w:rPr>
        <w:t>fost</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inchise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scolile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universitatile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restaurantele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cinematografele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teatrele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muzeele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si</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bazele</w:t>
      </w:r>
      <w:proofErr w:type="spellEnd"/>
      <w:r w:rsidRPr="00A05BB7">
        <w:rPr>
          <w:rFonts w:ascii="Arial" w:eastAsia="Times New Roman" w:hAnsi="Arial" w:cs="Arial"/>
          <w:sz w:val="24"/>
          <w:szCs w:val="24"/>
          <w:lang w:val="en-US" w:eastAsia="ro-RO"/>
        </w:rPr>
        <w:t xml:space="preserve"> sportive, </w:t>
      </w:r>
      <w:proofErr w:type="spellStart"/>
      <w:r w:rsidRPr="00A05BB7">
        <w:rPr>
          <w:rFonts w:ascii="Arial" w:eastAsia="Times New Roman" w:hAnsi="Arial" w:cs="Arial"/>
          <w:sz w:val="24"/>
          <w:szCs w:val="24"/>
          <w:lang w:val="en-US" w:eastAsia="ro-RO"/>
        </w:rPr>
        <w:t>magazinele</w:t>
      </w:r>
      <w:proofErr w:type="spellEnd"/>
      <w:r w:rsidRPr="00A05BB7">
        <w:rPr>
          <w:rFonts w:ascii="Arial" w:eastAsia="Times New Roman" w:hAnsi="Arial" w:cs="Arial"/>
          <w:sz w:val="24"/>
          <w:szCs w:val="24"/>
          <w:lang w:val="en-US" w:eastAsia="ro-RO"/>
        </w:rPr>
        <w:t xml:space="preserve"> cu </w:t>
      </w:r>
      <w:proofErr w:type="spellStart"/>
      <w:r w:rsidRPr="00A05BB7">
        <w:rPr>
          <w:rFonts w:ascii="Arial" w:eastAsia="Times New Roman" w:hAnsi="Arial" w:cs="Arial"/>
          <w:sz w:val="24"/>
          <w:szCs w:val="24"/>
          <w:lang w:val="en-US" w:eastAsia="ro-RO"/>
        </w:rPr>
        <w:t>exceptia</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magazinelor</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alimentare</w:t>
      </w:r>
      <w:proofErr w:type="spellEnd"/>
      <w:r w:rsidRPr="00A05BB7">
        <w:rPr>
          <w:rFonts w:ascii="Arial" w:eastAsia="Times New Roman" w:hAnsi="Arial" w:cs="Arial"/>
          <w:sz w:val="24"/>
          <w:szCs w:val="24"/>
          <w:lang w:val="en-US" w:eastAsia="ro-RO"/>
        </w:rPr>
        <w:t xml:space="preserve"> </w:t>
      </w:r>
      <w:proofErr w:type="spellStart"/>
      <w:r w:rsidRPr="00A05BB7">
        <w:rPr>
          <w:rFonts w:ascii="Arial" w:eastAsia="Times New Roman" w:hAnsi="Arial" w:cs="Arial"/>
          <w:sz w:val="24"/>
          <w:szCs w:val="24"/>
          <w:lang w:val="en-US" w:eastAsia="ro-RO"/>
        </w:rPr>
        <w:t>si</w:t>
      </w:r>
      <w:proofErr w:type="spellEnd"/>
      <w:r w:rsidRPr="00A05BB7">
        <w:rPr>
          <w:rFonts w:ascii="Arial" w:eastAsia="Times New Roman" w:hAnsi="Arial" w:cs="Arial"/>
          <w:sz w:val="24"/>
          <w:szCs w:val="24"/>
          <w:lang w:val="en-US" w:eastAsia="ro-RO"/>
        </w:rPr>
        <w:t xml:space="preserve"> a </w:t>
      </w:r>
      <w:proofErr w:type="spellStart"/>
      <w:r w:rsidRPr="00A05BB7">
        <w:rPr>
          <w:rFonts w:ascii="Arial" w:eastAsia="Times New Roman" w:hAnsi="Arial" w:cs="Arial"/>
          <w:sz w:val="24"/>
          <w:szCs w:val="24"/>
          <w:lang w:val="en-US" w:eastAsia="ro-RO"/>
        </w:rPr>
        <w:t>farmaciilor</w:t>
      </w:r>
      <w:proofErr w:type="spellEnd"/>
      <w:r w:rsidRPr="00A05BB7">
        <w:rPr>
          <w:rFonts w:ascii="Arial" w:eastAsia="Times New Roman" w:hAnsi="Arial" w:cs="Arial"/>
          <w:sz w:val="24"/>
          <w:szCs w:val="24"/>
          <w:lang w:val="en-US" w:eastAsia="ro-RO"/>
        </w:rPr>
        <w:t xml:space="preserve">. </w:t>
      </w:r>
    </w:p>
    <w:p w:rsidR="00F53C6B" w:rsidRDefault="00F53C6B" w:rsidP="00D272A3">
      <w:pPr>
        <w:ind w:firstLine="432"/>
        <w:jc w:val="both"/>
        <w:rPr>
          <w:rFonts w:ascii="Arial" w:hAnsi="Arial" w:cs="Arial"/>
          <w:sz w:val="24"/>
        </w:rPr>
      </w:pPr>
      <w:r w:rsidRPr="00A571AE">
        <w:rPr>
          <w:rFonts w:ascii="Arial" w:hAnsi="Arial" w:cs="Arial"/>
          <w:sz w:val="24"/>
        </w:rPr>
        <w:t xml:space="preserve">Ca urmare veniturile totale ale Companiei la 30.06.2020 au </w:t>
      </w:r>
      <w:proofErr w:type="spellStart"/>
      <w:r w:rsidRPr="00A571AE">
        <w:rPr>
          <w:rFonts w:ascii="Arial" w:hAnsi="Arial" w:cs="Arial"/>
          <w:sz w:val="24"/>
        </w:rPr>
        <w:t>scazut</w:t>
      </w:r>
      <w:proofErr w:type="spellEnd"/>
      <w:r w:rsidRPr="00A571AE">
        <w:rPr>
          <w:rFonts w:ascii="Arial" w:hAnsi="Arial" w:cs="Arial"/>
          <w:sz w:val="24"/>
        </w:rPr>
        <w:t xml:space="preserve"> cu 4,18%  fata de nivelul planificat. </w:t>
      </w:r>
    </w:p>
    <w:p w:rsidR="00F53C6B" w:rsidRPr="00A571AE" w:rsidRDefault="00F53C6B" w:rsidP="00D272A3">
      <w:pPr>
        <w:ind w:firstLine="432"/>
        <w:jc w:val="both"/>
        <w:rPr>
          <w:rFonts w:ascii="Arial" w:hAnsi="Arial" w:cs="Arial"/>
          <w:sz w:val="24"/>
        </w:rPr>
      </w:pPr>
      <w:r>
        <w:rPr>
          <w:rFonts w:ascii="Arial" w:hAnsi="Arial" w:cs="Arial"/>
          <w:sz w:val="24"/>
        </w:rPr>
        <w:t xml:space="preserve">Profitul realizat este de 2.789.051 lei in </w:t>
      </w:r>
      <w:proofErr w:type="spellStart"/>
      <w:r>
        <w:rPr>
          <w:rFonts w:ascii="Arial" w:hAnsi="Arial" w:cs="Arial"/>
          <w:sz w:val="24"/>
        </w:rPr>
        <w:t>crestere</w:t>
      </w:r>
      <w:proofErr w:type="spellEnd"/>
      <w:r>
        <w:rPr>
          <w:rFonts w:ascii="Arial" w:hAnsi="Arial" w:cs="Arial"/>
          <w:sz w:val="24"/>
        </w:rPr>
        <w:t xml:space="preserve"> cu 11,70% fata de nivelul planificat.</w:t>
      </w:r>
      <w:r w:rsidR="00F5524F">
        <w:rPr>
          <w:rFonts w:ascii="Arial" w:hAnsi="Arial" w:cs="Arial"/>
          <w:sz w:val="24"/>
        </w:rPr>
        <w:t>.</w:t>
      </w:r>
      <w:r>
        <w:rPr>
          <w:rFonts w:ascii="Arial" w:hAnsi="Arial" w:cs="Arial"/>
          <w:sz w:val="24"/>
        </w:rPr>
        <w:t xml:space="preserve"> </w:t>
      </w:r>
    </w:p>
    <w:p w:rsidR="00F53C6B" w:rsidRPr="008B6459" w:rsidRDefault="00F53C6B" w:rsidP="00D272A3">
      <w:pPr>
        <w:contextualSpacing/>
        <w:jc w:val="both"/>
        <w:rPr>
          <w:rFonts w:ascii="Arial" w:hAnsi="Arial" w:cs="Arial"/>
          <w:b/>
          <w:bCs/>
          <w:sz w:val="24"/>
          <w:szCs w:val="24"/>
          <w:lang w:val="it-IT" w:eastAsia="fr-FR"/>
        </w:rPr>
      </w:pPr>
    </w:p>
    <w:p w:rsidR="00F53C6B" w:rsidRPr="00F31602" w:rsidRDefault="00F53C6B" w:rsidP="00D272A3">
      <w:pPr>
        <w:jc w:val="both"/>
        <w:rPr>
          <w:rFonts w:ascii="Arial" w:eastAsiaTheme="majorEastAsia" w:hAnsi="Arial" w:cs="Arial"/>
          <w:b/>
          <w:bCs/>
          <w:color w:val="0B5294" w:themeColor="accent1" w:themeShade="BF"/>
          <w:sz w:val="24"/>
          <w:szCs w:val="24"/>
        </w:rPr>
      </w:pPr>
      <w:r w:rsidRPr="00F31602">
        <w:rPr>
          <w:rFonts w:ascii="Arial" w:eastAsiaTheme="majorEastAsia" w:hAnsi="Arial" w:cs="Arial"/>
          <w:b/>
          <w:bCs/>
          <w:color w:val="0B5294" w:themeColor="accent1" w:themeShade="BF"/>
          <w:sz w:val="24"/>
          <w:szCs w:val="24"/>
        </w:rPr>
        <w:t xml:space="preserve">Indicatori </w:t>
      </w:r>
      <w:proofErr w:type="spellStart"/>
      <w:r w:rsidRPr="00F31602">
        <w:rPr>
          <w:rFonts w:ascii="Arial" w:eastAsiaTheme="majorEastAsia" w:hAnsi="Arial" w:cs="Arial"/>
          <w:b/>
          <w:bCs/>
          <w:color w:val="0B5294" w:themeColor="accent1" w:themeShade="BF"/>
          <w:sz w:val="24"/>
          <w:szCs w:val="24"/>
        </w:rPr>
        <w:t>prevazuti</w:t>
      </w:r>
      <w:proofErr w:type="spellEnd"/>
      <w:r w:rsidRPr="00F31602">
        <w:rPr>
          <w:rFonts w:ascii="Arial" w:eastAsiaTheme="majorEastAsia" w:hAnsi="Arial" w:cs="Arial"/>
          <w:b/>
          <w:bCs/>
          <w:color w:val="0B5294" w:themeColor="accent1" w:themeShade="BF"/>
          <w:sz w:val="24"/>
          <w:szCs w:val="24"/>
        </w:rPr>
        <w:t xml:space="preserve"> in contractele de împrumut - BERD</w:t>
      </w:r>
    </w:p>
    <w:p w:rsidR="00F53C6B" w:rsidRDefault="00F53C6B" w:rsidP="00D272A3">
      <w:pPr>
        <w:ind w:firstLine="720"/>
        <w:jc w:val="both"/>
        <w:rPr>
          <w:rFonts w:ascii="Arial" w:hAnsi="Arial" w:cs="Arial"/>
        </w:rPr>
      </w:pPr>
    </w:p>
    <w:tbl>
      <w:tblPr>
        <w:tblStyle w:val="TableGrid"/>
        <w:tblW w:w="0" w:type="auto"/>
        <w:tblLayout w:type="fixed"/>
        <w:tblLook w:val="04A0"/>
      </w:tblPr>
      <w:tblGrid>
        <w:gridCol w:w="5495"/>
        <w:gridCol w:w="1276"/>
        <w:gridCol w:w="1417"/>
        <w:gridCol w:w="1388"/>
      </w:tblGrid>
      <w:tr w:rsidR="00F53C6B" w:rsidRPr="005E4AE2" w:rsidTr="00925DD3">
        <w:tc>
          <w:tcPr>
            <w:tcW w:w="5495" w:type="dxa"/>
            <w:tcBorders>
              <w:bottom w:val="single" w:sz="4" w:space="0" w:color="000000" w:themeColor="text1"/>
            </w:tcBorders>
            <w:shd w:val="clear" w:color="auto" w:fill="456F95"/>
            <w:vAlign w:val="center"/>
          </w:tcPr>
          <w:p w:rsidR="00F53C6B" w:rsidRPr="005E4AE2" w:rsidRDefault="00F53C6B" w:rsidP="00D272A3">
            <w:pPr>
              <w:spacing w:line="276" w:lineRule="auto"/>
              <w:jc w:val="center"/>
              <w:rPr>
                <w:rFonts w:ascii="Arial" w:hAnsi="Arial" w:cs="Arial"/>
                <w:b/>
                <w:color w:val="FFFFFF" w:themeColor="background1"/>
                <w:sz w:val="24"/>
                <w:szCs w:val="24"/>
              </w:rPr>
            </w:pPr>
            <w:r w:rsidRPr="005E4AE2">
              <w:rPr>
                <w:rFonts w:ascii="Arial" w:hAnsi="Arial" w:cs="Arial"/>
                <w:b/>
                <w:color w:val="FFFFFF" w:themeColor="background1"/>
                <w:sz w:val="24"/>
                <w:szCs w:val="24"/>
              </w:rPr>
              <w:t>Indicator</w:t>
            </w:r>
          </w:p>
        </w:tc>
        <w:tc>
          <w:tcPr>
            <w:tcW w:w="2693" w:type="dxa"/>
            <w:gridSpan w:val="2"/>
            <w:shd w:val="clear" w:color="auto" w:fill="456F95"/>
            <w:vAlign w:val="center"/>
          </w:tcPr>
          <w:p w:rsidR="00F53C6B" w:rsidRPr="005E4AE2" w:rsidRDefault="00F53C6B" w:rsidP="00D272A3">
            <w:pPr>
              <w:spacing w:line="276" w:lineRule="auto"/>
              <w:jc w:val="center"/>
              <w:rPr>
                <w:rFonts w:ascii="Arial" w:hAnsi="Arial" w:cs="Arial"/>
                <w:b/>
                <w:color w:val="FFFFFF" w:themeColor="background1"/>
                <w:sz w:val="24"/>
                <w:szCs w:val="24"/>
              </w:rPr>
            </w:pPr>
            <w:proofErr w:type="spellStart"/>
            <w:r w:rsidRPr="005E4AE2">
              <w:rPr>
                <w:rFonts w:ascii="Arial" w:hAnsi="Arial" w:cs="Arial"/>
                <w:b/>
                <w:color w:val="FFFFFF" w:themeColor="background1"/>
                <w:sz w:val="24"/>
                <w:szCs w:val="24"/>
              </w:rPr>
              <w:t>Cerinta</w:t>
            </w:r>
            <w:proofErr w:type="spellEnd"/>
            <w:r w:rsidRPr="005E4AE2">
              <w:rPr>
                <w:rFonts w:ascii="Arial" w:hAnsi="Arial" w:cs="Arial"/>
                <w:b/>
                <w:color w:val="FFFFFF" w:themeColor="background1"/>
                <w:sz w:val="24"/>
                <w:szCs w:val="24"/>
              </w:rPr>
              <w:t xml:space="preserve"> minimă/maximă</w:t>
            </w:r>
          </w:p>
        </w:tc>
        <w:tc>
          <w:tcPr>
            <w:tcW w:w="1388" w:type="dxa"/>
            <w:shd w:val="clear" w:color="auto" w:fill="456F95"/>
            <w:vAlign w:val="center"/>
          </w:tcPr>
          <w:p w:rsidR="00F53C6B" w:rsidRPr="005E4AE2" w:rsidRDefault="00F53C6B" w:rsidP="00D272A3">
            <w:pPr>
              <w:spacing w:line="276" w:lineRule="auto"/>
              <w:jc w:val="center"/>
              <w:rPr>
                <w:rFonts w:ascii="Arial" w:hAnsi="Arial" w:cs="Arial"/>
                <w:b/>
                <w:color w:val="FFFFFF" w:themeColor="background1"/>
                <w:sz w:val="24"/>
                <w:szCs w:val="24"/>
              </w:rPr>
            </w:pPr>
            <w:r w:rsidRPr="005E4AE2">
              <w:rPr>
                <w:rFonts w:ascii="Arial" w:hAnsi="Arial" w:cs="Arial"/>
                <w:b/>
                <w:color w:val="FFFFFF" w:themeColor="background1"/>
                <w:sz w:val="24"/>
                <w:szCs w:val="24"/>
              </w:rPr>
              <w:t>Realizat</w:t>
            </w:r>
          </w:p>
        </w:tc>
      </w:tr>
      <w:tr w:rsidR="00F53C6B" w:rsidRPr="00C4110F" w:rsidTr="00925DD3">
        <w:trPr>
          <w:trHeight w:val="493"/>
        </w:trPr>
        <w:tc>
          <w:tcPr>
            <w:tcW w:w="5495" w:type="dxa"/>
            <w:shd w:val="clear" w:color="auto" w:fill="FFF7EF"/>
            <w:vAlign w:val="bottom"/>
          </w:tcPr>
          <w:p w:rsidR="00F53C6B" w:rsidRPr="00C4110F" w:rsidRDefault="00F53C6B" w:rsidP="00D272A3">
            <w:pPr>
              <w:spacing w:line="276" w:lineRule="auto"/>
              <w:jc w:val="left"/>
              <w:rPr>
                <w:rFonts w:ascii="Arial" w:hAnsi="Arial" w:cs="Arial"/>
                <w:sz w:val="24"/>
                <w:szCs w:val="24"/>
              </w:rPr>
            </w:pPr>
            <w:r w:rsidRPr="00C4110F">
              <w:rPr>
                <w:rFonts w:ascii="Arial" w:eastAsia="Times New Roman" w:hAnsi="Arial" w:cs="Arial"/>
                <w:bCs/>
                <w:sz w:val="24"/>
                <w:szCs w:val="24"/>
                <w:lang w:val="en-US"/>
              </w:rPr>
              <w:t xml:space="preserve">Grad de </w:t>
            </w:r>
            <w:proofErr w:type="spellStart"/>
            <w:r w:rsidRPr="00C4110F">
              <w:rPr>
                <w:rFonts w:ascii="Arial" w:eastAsia="Times New Roman" w:hAnsi="Arial" w:cs="Arial"/>
                <w:bCs/>
                <w:sz w:val="24"/>
                <w:szCs w:val="24"/>
                <w:lang w:val="en-US"/>
              </w:rPr>
              <w:t>acoperire</w:t>
            </w:r>
            <w:proofErr w:type="spellEnd"/>
            <w:r w:rsidRPr="00C4110F">
              <w:rPr>
                <w:rFonts w:ascii="Arial" w:eastAsia="Times New Roman" w:hAnsi="Arial" w:cs="Arial"/>
                <w:bCs/>
                <w:sz w:val="24"/>
                <w:szCs w:val="24"/>
                <w:lang w:val="en-US"/>
              </w:rPr>
              <w:t xml:space="preserve"> al </w:t>
            </w:r>
            <w:proofErr w:type="spellStart"/>
            <w:r w:rsidRPr="00C4110F">
              <w:rPr>
                <w:rFonts w:ascii="Arial" w:eastAsia="Times New Roman" w:hAnsi="Arial" w:cs="Arial"/>
                <w:bCs/>
                <w:sz w:val="24"/>
                <w:szCs w:val="24"/>
                <w:lang w:val="en-US"/>
              </w:rPr>
              <w:t>serviciului</w:t>
            </w:r>
            <w:proofErr w:type="spellEnd"/>
            <w:r w:rsidRPr="00C4110F">
              <w:rPr>
                <w:rFonts w:ascii="Arial" w:eastAsia="Times New Roman" w:hAnsi="Arial" w:cs="Arial"/>
                <w:bCs/>
                <w:sz w:val="24"/>
                <w:szCs w:val="24"/>
                <w:lang w:val="en-US"/>
              </w:rPr>
              <w:t xml:space="preserve"> </w:t>
            </w:r>
            <w:proofErr w:type="spellStart"/>
            <w:r w:rsidRPr="00C4110F">
              <w:rPr>
                <w:rFonts w:ascii="Arial" w:eastAsia="Times New Roman" w:hAnsi="Arial" w:cs="Arial"/>
                <w:bCs/>
                <w:sz w:val="24"/>
                <w:szCs w:val="24"/>
                <w:lang w:val="en-US"/>
              </w:rPr>
              <w:t>datoriei</w:t>
            </w:r>
            <w:proofErr w:type="spellEnd"/>
            <w:r w:rsidRPr="00C4110F">
              <w:rPr>
                <w:rFonts w:ascii="Arial" w:eastAsia="Times New Roman" w:hAnsi="Arial" w:cs="Arial"/>
                <w:bCs/>
                <w:sz w:val="24"/>
                <w:szCs w:val="24"/>
                <w:lang w:val="en-US"/>
              </w:rPr>
              <w:t xml:space="preserve"> (DSCR)</w:t>
            </w:r>
          </w:p>
        </w:tc>
        <w:tc>
          <w:tcPr>
            <w:tcW w:w="1276" w:type="dxa"/>
            <w:vAlign w:val="bottom"/>
          </w:tcPr>
          <w:p w:rsidR="00F53C6B" w:rsidRPr="00C4110F" w:rsidRDefault="00F53C6B" w:rsidP="00D272A3">
            <w:pPr>
              <w:spacing w:line="276" w:lineRule="auto"/>
              <w:rPr>
                <w:rFonts w:ascii="Arial" w:hAnsi="Arial" w:cs="Arial"/>
                <w:sz w:val="24"/>
                <w:szCs w:val="24"/>
              </w:rPr>
            </w:pPr>
            <w:r w:rsidRPr="00C4110F">
              <w:rPr>
                <w:rFonts w:ascii="Arial" w:hAnsi="Arial" w:cs="Arial"/>
                <w:sz w:val="24"/>
                <w:szCs w:val="24"/>
              </w:rPr>
              <w:t>minimă</w:t>
            </w:r>
          </w:p>
        </w:tc>
        <w:tc>
          <w:tcPr>
            <w:tcW w:w="1417" w:type="dxa"/>
            <w:vAlign w:val="bottom"/>
          </w:tcPr>
          <w:p w:rsidR="00F53C6B" w:rsidRPr="00C4110F" w:rsidRDefault="00F53C6B" w:rsidP="00D272A3">
            <w:pPr>
              <w:spacing w:line="276" w:lineRule="auto"/>
              <w:rPr>
                <w:rFonts w:ascii="Arial" w:hAnsi="Arial" w:cs="Arial"/>
                <w:sz w:val="24"/>
                <w:szCs w:val="24"/>
              </w:rPr>
            </w:pPr>
            <w:r w:rsidRPr="00C4110F">
              <w:rPr>
                <w:rFonts w:ascii="Arial" w:eastAsia="Times New Roman" w:hAnsi="Arial" w:cs="Arial"/>
                <w:sz w:val="24"/>
                <w:szCs w:val="24"/>
                <w:lang w:val="en-US"/>
              </w:rPr>
              <w:t>1,20</w:t>
            </w:r>
          </w:p>
        </w:tc>
        <w:tc>
          <w:tcPr>
            <w:tcW w:w="1388" w:type="dxa"/>
            <w:vAlign w:val="bottom"/>
          </w:tcPr>
          <w:p w:rsidR="00F53C6B" w:rsidRPr="00C4110F" w:rsidRDefault="00F53C6B" w:rsidP="00D272A3">
            <w:pPr>
              <w:spacing w:line="276" w:lineRule="auto"/>
              <w:rPr>
                <w:rFonts w:ascii="Arial" w:hAnsi="Arial" w:cs="Arial"/>
                <w:sz w:val="24"/>
                <w:szCs w:val="24"/>
              </w:rPr>
            </w:pPr>
            <w:r>
              <w:rPr>
                <w:rFonts w:ascii="Arial" w:hAnsi="Arial" w:cs="Arial"/>
                <w:sz w:val="24"/>
                <w:szCs w:val="24"/>
              </w:rPr>
              <w:t>2,84</w:t>
            </w:r>
          </w:p>
        </w:tc>
      </w:tr>
      <w:tr w:rsidR="00F53C6B" w:rsidRPr="00C4110F" w:rsidTr="00925DD3">
        <w:trPr>
          <w:trHeight w:val="556"/>
        </w:trPr>
        <w:tc>
          <w:tcPr>
            <w:tcW w:w="5495" w:type="dxa"/>
            <w:shd w:val="clear" w:color="auto" w:fill="FFF7EF"/>
            <w:vAlign w:val="bottom"/>
          </w:tcPr>
          <w:p w:rsidR="00F53C6B" w:rsidRPr="00C4110F" w:rsidRDefault="00F53C6B" w:rsidP="00D272A3">
            <w:pPr>
              <w:spacing w:line="276" w:lineRule="auto"/>
              <w:jc w:val="left"/>
              <w:rPr>
                <w:rFonts w:ascii="Arial" w:eastAsia="Times New Roman" w:hAnsi="Arial" w:cs="Arial"/>
                <w:bCs/>
                <w:sz w:val="24"/>
                <w:szCs w:val="24"/>
                <w:lang w:val="en-US"/>
              </w:rPr>
            </w:pPr>
            <w:proofErr w:type="spellStart"/>
            <w:r w:rsidRPr="00C4110F">
              <w:rPr>
                <w:rFonts w:ascii="Arial" w:eastAsia="Times New Roman" w:hAnsi="Arial" w:cs="Arial"/>
                <w:bCs/>
                <w:sz w:val="24"/>
                <w:szCs w:val="24"/>
                <w:lang w:val="en-US"/>
              </w:rPr>
              <w:t>Gradul</w:t>
            </w:r>
            <w:proofErr w:type="spellEnd"/>
            <w:r w:rsidRPr="00C4110F">
              <w:rPr>
                <w:rFonts w:ascii="Arial" w:eastAsia="Times New Roman" w:hAnsi="Arial" w:cs="Arial"/>
                <w:bCs/>
                <w:sz w:val="24"/>
                <w:szCs w:val="24"/>
                <w:lang w:val="en-US"/>
              </w:rPr>
              <w:t xml:space="preserve"> minim de </w:t>
            </w:r>
            <w:proofErr w:type="spellStart"/>
            <w:r w:rsidRPr="00C4110F">
              <w:rPr>
                <w:rFonts w:ascii="Arial" w:eastAsia="Times New Roman" w:hAnsi="Arial" w:cs="Arial"/>
                <w:bCs/>
                <w:sz w:val="24"/>
                <w:szCs w:val="24"/>
                <w:lang w:val="en-US"/>
              </w:rPr>
              <w:t>colectare</w:t>
            </w:r>
            <w:proofErr w:type="spellEnd"/>
          </w:p>
        </w:tc>
        <w:tc>
          <w:tcPr>
            <w:tcW w:w="1276" w:type="dxa"/>
            <w:vAlign w:val="bottom"/>
          </w:tcPr>
          <w:p w:rsidR="00F53C6B" w:rsidRPr="00C4110F" w:rsidRDefault="00F53C6B" w:rsidP="00D272A3">
            <w:pPr>
              <w:spacing w:line="276" w:lineRule="auto"/>
              <w:rPr>
                <w:rFonts w:ascii="Arial" w:eastAsia="Times New Roman" w:hAnsi="Arial" w:cs="Arial"/>
                <w:sz w:val="24"/>
                <w:szCs w:val="24"/>
                <w:lang w:val="en-US"/>
              </w:rPr>
            </w:pPr>
            <w:r w:rsidRPr="00C4110F">
              <w:rPr>
                <w:rFonts w:ascii="Arial" w:hAnsi="Arial" w:cs="Arial"/>
                <w:sz w:val="24"/>
                <w:szCs w:val="24"/>
              </w:rPr>
              <w:t>minimă</w:t>
            </w:r>
          </w:p>
        </w:tc>
        <w:tc>
          <w:tcPr>
            <w:tcW w:w="1417" w:type="dxa"/>
            <w:vAlign w:val="bottom"/>
          </w:tcPr>
          <w:p w:rsidR="00F53C6B" w:rsidRPr="00C4110F" w:rsidRDefault="00F53C6B" w:rsidP="00D272A3">
            <w:pPr>
              <w:spacing w:line="276" w:lineRule="auto"/>
              <w:rPr>
                <w:rFonts w:ascii="Arial" w:eastAsia="Times New Roman" w:hAnsi="Arial" w:cs="Arial"/>
                <w:sz w:val="24"/>
                <w:szCs w:val="24"/>
                <w:lang w:val="en-US"/>
              </w:rPr>
            </w:pPr>
            <w:r w:rsidRPr="00C4110F">
              <w:rPr>
                <w:rFonts w:ascii="Arial" w:eastAsia="Times New Roman" w:hAnsi="Arial" w:cs="Arial"/>
                <w:sz w:val="24"/>
                <w:szCs w:val="24"/>
                <w:lang w:val="en-US"/>
              </w:rPr>
              <w:t>90,0%</w:t>
            </w:r>
          </w:p>
        </w:tc>
        <w:tc>
          <w:tcPr>
            <w:tcW w:w="1388" w:type="dxa"/>
            <w:vAlign w:val="bottom"/>
          </w:tcPr>
          <w:p w:rsidR="00F53C6B" w:rsidRPr="00C4110F" w:rsidRDefault="00F53C6B" w:rsidP="00D272A3">
            <w:pPr>
              <w:spacing w:line="276" w:lineRule="auto"/>
              <w:rPr>
                <w:rFonts w:ascii="Arial" w:hAnsi="Arial" w:cs="Arial"/>
                <w:sz w:val="24"/>
                <w:szCs w:val="24"/>
              </w:rPr>
            </w:pPr>
            <w:r>
              <w:rPr>
                <w:rFonts w:ascii="Arial" w:hAnsi="Arial" w:cs="Arial"/>
                <w:sz w:val="24"/>
                <w:szCs w:val="24"/>
              </w:rPr>
              <w:t>98,1</w:t>
            </w:r>
          </w:p>
        </w:tc>
      </w:tr>
      <w:tr w:rsidR="00F53C6B" w:rsidRPr="00C4110F" w:rsidTr="00925DD3">
        <w:trPr>
          <w:trHeight w:val="550"/>
        </w:trPr>
        <w:tc>
          <w:tcPr>
            <w:tcW w:w="5495" w:type="dxa"/>
            <w:shd w:val="clear" w:color="auto" w:fill="FFF7EF"/>
            <w:vAlign w:val="bottom"/>
          </w:tcPr>
          <w:p w:rsidR="00F53C6B" w:rsidRPr="00C4110F" w:rsidRDefault="00F53C6B" w:rsidP="00D272A3">
            <w:pPr>
              <w:spacing w:line="276" w:lineRule="auto"/>
              <w:jc w:val="left"/>
              <w:rPr>
                <w:rFonts w:ascii="Arial" w:eastAsia="Times New Roman" w:hAnsi="Arial" w:cs="Arial"/>
                <w:bCs/>
                <w:sz w:val="24"/>
                <w:szCs w:val="24"/>
                <w:lang w:val="en-US"/>
              </w:rPr>
            </w:pPr>
            <w:proofErr w:type="spellStart"/>
            <w:r w:rsidRPr="00C4110F">
              <w:rPr>
                <w:rFonts w:ascii="Arial" w:eastAsia="Times New Roman" w:hAnsi="Arial" w:cs="Arial"/>
                <w:bCs/>
                <w:sz w:val="24"/>
                <w:szCs w:val="24"/>
                <w:lang w:val="en-US"/>
              </w:rPr>
              <w:t>Indicatorul</w:t>
            </w:r>
            <w:proofErr w:type="spellEnd"/>
            <w:r w:rsidRPr="00C4110F">
              <w:rPr>
                <w:rFonts w:ascii="Arial" w:eastAsia="Times New Roman" w:hAnsi="Arial" w:cs="Arial"/>
                <w:bCs/>
                <w:sz w:val="24"/>
                <w:szCs w:val="24"/>
                <w:lang w:val="en-US"/>
              </w:rPr>
              <w:t xml:space="preserve"> </w:t>
            </w:r>
            <w:proofErr w:type="spellStart"/>
            <w:r w:rsidRPr="00C4110F">
              <w:rPr>
                <w:rFonts w:ascii="Arial" w:eastAsia="Times New Roman" w:hAnsi="Arial" w:cs="Arial"/>
                <w:bCs/>
                <w:sz w:val="24"/>
                <w:szCs w:val="24"/>
                <w:lang w:val="en-US"/>
              </w:rPr>
              <w:t>Datorii</w:t>
            </w:r>
            <w:proofErr w:type="spellEnd"/>
            <w:r w:rsidRPr="00C4110F">
              <w:rPr>
                <w:rFonts w:ascii="Arial" w:eastAsia="Times New Roman" w:hAnsi="Arial" w:cs="Arial"/>
                <w:bCs/>
                <w:sz w:val="24"/>
                <w:szCs w:val="24"/>
                <w:lang w:val="en-US"/>
              </w:rPr>
              <w:t xml:space="preserve"> </w:t>
            </w:r>
            <w:proofErr w:type="spellStart"/>
            <w:r w:rsidRPr="00C4110F">
              <w:rPr>
                <w:rFonts w:ascii="Arial" w:eastAsia="Times New Roman" w:hAnsi="Arial" w:cs="Arial"/>
                <w:bCs/>
                <w:sz w:val="24"/>
                <w:szCs w:val="24"/>
                <w:lang w:val="en-US"/>
              </w:rPr>
              <w:t>financiare</w:t>
            </w:r>
            <w:proofErr w:type="spellEnd"/>
            <w:r w:rsidRPr="00C4110F">
              <w:rPr>
                <w:rFonts w:ascii="Arial" w:eastAsia="Times New Roman" w:hAnsi="Arial" w:cs="Arial"/>
                <w:bCs/>
                <w:sz w:val="24"/>
                <w:szCs w:val="24"/>
                <w:lang w:val="en-US"/>
              </w:rPr>
              <w:t xml:space="preserve"> </w:t>
            </w:r>
            <w:proofErr w:type="spellStart"/>
            <w:r w:rsidRPr="00C4110F">
              <w:rPr>
                <w:rFonts w:ascii="Arial" w:eastAsia="Times New Roman" w:hAnsi="Arial" w:cs="Arial"/>
                <w:bCs/>
                <w:sz w:val="24"/>
                <w:szCs w:val="24"/>
                <w:lang w:val="en-US"/>
              </w:rPr>
              <w:t>totale</w:t>
            </w:r>
            <w:proofErr w:type="spellEnd"/>
            <w:r w:rsidRPr="00C4110F">
              <w:rPr>
                <w:rFonts w:ascii="Arial" w:eastAsia="Times New Roman" w:hAnsi="Arial" w:cs="Arial"/>
                <w:bCs/>
                <w:sz w:val="24"/>
                <w:szCs w:val="24"/>
                <w:lang w:val="en-US"/>
              </w:rPr>
              <w:t>/EBITDA</w:t>
            </w:r>
          </w:p>
        </w:tc>
        <w:tc>
          <w:tcPr>
            <w:tcW w:w="1276" w:type="dxa"/>
            <w:vAlign w:val="bottom"/>
          </w:tcPr>
          <w:p w:rsidR="00F53C6B" w:rsidRPr="00C4110F" w:rsidRDefault="00F53C6B" w:rsidP="00D272A3">
            <w:pPr>
              <w:spacing w:line="276" w:lineRule="auto"/>
              <w:rPr>
                <w:rFonts w:ascii="Arial" w:eastAsia="Times New Roman" w:hAnsi="Arial" w:cs="Arial"/>
                <w:sz w:val="24"/>
                <w:szCs w:val="24"/>
                <w:lang w:val="en-US"/>
              </w:rPr>
            </w:pPr>
            <w:r w:rsidRPr="00C4110F">
              <w:rPr>
                <w:rFonts w:ascii="Arial" w:hAnsi="Arial" w:cs="Arial"/>
                <w:sz w:val="24"/>
                <w:szCs w:val="24"/>
              </w:rPr>
              <w:t>maximă</w:t>
            </w:r>
          </w:p>
        </w:tc>
        <w:tc>
          <w:tcPr>
            <w:tcW w:w="1417" w:type="dxa"/>
            <w:vAlign w:val="bottom"/>
          </w:tcPr>
          <w:p w:rsidR="00F53C6B" w:rsidRPr="00C4110F" w:rsidRDefault="00F53C6B" w:rsidP="00D272A3">
            <w:pPr>
              <w:spacing w:line="276" w:lineRule="auto"/>
              <w:rPr>
                <w:rFonts w:ascii="Arial" w:eastAsia="Times New Roman" w:hAnsi="Arial" w:cs="Arial"/>
                <w:sz w:val="24"/>
                <w:szCs w:val="24"/>
                <w:lang w:val="en-US"/>
              </w:rPr>
            </w:pPr>
            <w:r w:rsidRPr="00C4110F">
              <w:rPr>
                <w:rFonts w:ascii="Arial" w:eastAsia="Times New Roman" w:hAnsi="Arial" w:cs="Arial"/>
                <w:sz w:val="24"/>
                <w:szCs w:val="24"/>
                <w:lang w:val="en-US"/>
              </w:rPr>
              <w:t>4.50</w:t>
            </w:r>
          </w:p>
        </w:tc>
        <w:tc>
          <w:tcPr>
            <w:tcW w:w="1388" w:type="dxa"/>
            <w:vAlign w:val="bottom"/>
          </w:tcPr>
          <w:p w:rsidR="00F53C6B" w:rsidRPr="00C4110F" w:rsidRDefault="00F53C6B" w:rsidP="00D272A3">
            <w:pPr>
              <w:spacing w:line="276" w:lineRule="auto"/>
              <w:rPr>
                <w:rFonts w:ascii="Arial" w:eastAsia="Times New Roman" w:hAnsi="Arial" w:cs="Arial"/>
                <w:sz w:val="24"/>
                <w:szCs w:val="24"/>
                <w:lang w:val="en-US"/>
              </w:rPr>
            </w:pPr>
            <w:r>
              <w:rPr>
                <w:rFonts w:ascii="Arial" w:eastAsia="Times New Roman" w:hAnsi="Arial" w:cs="Arial"/>
                <w:sz w:val="24"/>
                <w:szCs w:val="24"/>
                <w:lang w:val="en-US"/>
              </w:rPr>
              <w:t>0,96</w:t>
            </w:r>
          </w:p>
        </w:tc>
      </w:tr>
    </w:tbl>
    <w:p w:rsidR="00F53C6B" w:rsidRPr="00AC7B41" w:rsidRDefault="00F53C6B" w:rsidP="00D272A3">
      <w:pPr>
        <w:ind w:firstLine="720"/>
        <w:jc w:val="both"/>
        <w:rPr>
          <w:rFonts w:ascii="Arial" w:hAnsi="Arial" w:cs="Arial"/>
          <w:b/>
        </w:rPr>
      </w:pPr>
    </w:p>
    <w:p w:rsidR="00F83B3E" w:rsidRPr="00F53C6B" w:rsidRDefault="00F53C6B" w:rsidP="00D272A3">
      <w:pPr>
        <w:pStyle w:val="Title"/>
        <w:spacing w:line="276" w:lineRule="auto"/>
        <w:jc w:val="left"/>
        <w:rPr>
          <w:rFonts w:ascii="Arial" w:hAnsi="Arial" w:cs="Arial"/>
          <w:b w:val="0"/>
          <w:sz w:val="24"/>
        </w:rPr>
      </w:pPr>
      <w:r w:rsidRPr="00F53C6B">
        <w:rPr>
          <w:rFonts w:ascii="Arial" w:hAnsi="Arial" w:cs="Arial"/>
          <w:b w:val="0"/>
          <w:sz w:val="24"/>
        </w:rPr>
        <w:t>SC Compania de Apă Oradea SA nu a înregistrat datorii față de furnizori, bugetul de stat sau bugetele locale, reușind să asigure necesarul de resurse financiare pentru funcționarea companiei, derularea programelor de investiții și plata la termene a datoriei externe aferente creditelor accesate în cadrul programelor cu cofinanțare Europeană</w:t>
      </w:r>
    </w:p>
    <w:p w:rsidR="00CD5F3A" w:rsidRDefault="00CD5F3A" w:rsidP="00D272A3">
      <w:pPr>
        <w:autoSpaceDE w:val="0"/>
        <w:autoSpaceDN w:val="0"/>
        <w:adjustRightInd w:val="0"/>
        <w:ind w:left="360"/>
        <w:jc w:val="both"/>
        <w:rPr>
          <w:rFonts w:eastAsia="TimesNewRoman"/>
          <w:color w:val="000000"/>
          <w:lang w:val="pt-BR"/>
        </w:rPr>
      </w:pPr>
    </w:p>
    <w:p w:rsidR="00770D76" w:rsidRDefault="00770D76" w:rsidP="00D272A3">
      <w:pPr>
        <w:rPr>
          <w:rFonts w:eastAsia="TimesNewRoman"/>
          <w:color w:val="000000"/>
          <w:lang w:val="pt-BR"/>
        </w:rPr>
      </w:pPr>
      <w:r>
        <w:rPr>
          <w:rFonts w:eastAsia="TimesNewRoman"/>
          <w:color w:val="000000"/>
          <w:lang w:val="pt-BR"/>
        </w:rPr>
        <w:br w:type="page"/>
      </w:r>
    </w:p>
    <w:p w:rsidR="00F705C9" w:rsidRPr="00BC673E" w:rsidRDefault="00F705C9" w:rsidP="00D272A3">
      <w:pPr>
        <w:pStyle w:val="Heading1"/>
        <w:jc w:val="left"/>
        <w:rPr>
          <w:rFonts w:ascii="Arial" w:hAnsi="Arial" w:cs="Arial"/>
          <w:u w:val="single"/>
        </w:rPr>
      </w:pPr>
      <w:bookmarkStart w:id="4" w:name="_Toc48551580"/>
      <w:bookmarkStart w:id="5" w:name="_Toc2157826"/>
      <w:r w:rsidRPr="00BC673E">
        <w:rPr>
          <w:rFonts w:ascii="Arial" w:hAnsi="Arial" w:cs="Arial"/>
          <w:u w:val="single"/>
        </w:rPr>
        <w:lastRenderedPageBreak/>
        <w:t>I</w:t>
      </w:r>
      <w:r w:rsidR="00BC673E" w:rsidRPr="00BC673E">
        <w:rPr>
          <w:rFonts w:ascii="Arial" w:hAnsi="Arial" w:cs="Arial"/>
          <w:u w:val="single"/>
        </w:rPr>
        <w:t>I</w:t>
      </w:r>
      <w:r w:rsidRPr="00BC673E">
        <w:rPr>
          <w:rFonts w:ascii="Arial" w:hAnsi="Arial" w:cs="Arial"/>
          <w:u w:val="single"/>
        </w:rPr>
        <w:t>I). ACTIVITATEA de DEZVOLTARE</w:t>
      </w:r>
      <w:bookmarkEnd w:id="4"/>
      <w:r w:rsidRPr="00BC673E">
        <w:rPr>
          <w:rFonts w:ascii="Arial" w:hAnsi="Arial" w:cs="Arial"/>
          <w:u w:val="single"/>
        </w:rPr>
        <w:t xml:space="preserve">  </w:t>
      </w:r>
      <w:bookmarkEnd w:id="5"/>
    </w:p>
    <w:p w:rsidR="00F705C9" w:rsidRDefault="00F705C9" w:rsidP="00D272A3">
      <w:pPr>
        <w:rPr>
          <w:rFonts w:ascii="Arial" w:hAnsi="Arial" w:cs="Arial"/>
          <w:sz w:val="24"/>
          <w:szCs w:val="24"/>
        </w:rPr>
      </w:pPr>
      <w:r w:rsidRPr="0084333D">
        <w:rPr>
          <w:rFonts w:ascii="Arial" w:hAnsi="Arial" w:cs="Arial"/>
          <w:noProof/>
          <w:sz w:val="24"/>
          <w:szCs w:val="24"/>
          <w:lang w:val="en-US"/>
        </w:rPr>
        <w:drawing>
          <wp:inline distT="0" distB="0" distL="0" distR="0">
            <wp:extent cx="5410200" cy="1562100"/>
            <wp:effectExtent l="171450" t="133350" r="361950" b="304800"/>
            <wp:docPr id="3" name="I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l="1029" t="1992" r="1618" b="5578"/>
                    <a:stretch>
                      <a:fillRect/>
                    </a:stretch>
                  </pic:blipFill>
                  <pic:spPr bwMode="auto">
                    <a:xfrm>
                      <a:off x="0" y="0"/>
                      <a:ext cx="5410200" cy="1562100"/>
                    </a:xfrm>
                    <a:prstGeom prst="rect">
                      <a:avLst/>
                    </a:prstGeom>
                    <a:ln>
                      <a:noFill/>
                    </a:ln>
                    <a:effectLst>
                      <a:outerShdw blurRad="292100" dist="139700" dir="2700000" algn="tl" rotWithShape="0">
                        <a:srgbClr val="333333">
                          <a:alpha val="65000"/>
                        </a:srgbClr>
                      </a:outerShdw>
                    </a:effectLst>
                  </pic:spPr>
                </pic:pic>
              </a:graphicData>
            </a:graphic>
          </wp:inline>
        </w:drawing>
      </w:r>
    </w:p>
    <w:p w:rsidR="00F705C9" w:rsidRPr="00822FAF" w:rsidRDefault="00F705C9" w:rsidP="00D272A3">
      <w:pPr>
        <w:pStyle w:val="ListParagraph"/>
        <w:numPr>
          <w:ilvl w:val="0"/>
          <w:numId w:val="10"/>
        </w:numPr>
        <w:spacing w:line="276" w:lineRule="auto"/>
        <w:jc w:val="both"/>
        <w:rPr>
          <w:rFonts w:ascii="Arial" w:eastAsiaTheme="majorEastAsia" w:hAnsi="Arial" w:cs="Arial"/>
          <w:b/>
          <w:bCs/>
          <w:color w:val="0B5294" w:themeColor="accent1" w:themeShade="BF"/>
          <w:u w:val="single"/>
        </w:rPr>
      </w:pPr>
      <w:r w:rsidRPr="00822FAF">
        <w:rPr>
          <w:rFonts w:ascii="Arial" w:eastAsiaTheme="majorEastAsia" w:hAnsi="Arial" w:cs="Arial"/>
          <w:b/>
          <w:bCs/>
          <w:color w:val="0B5294" w:themeColor="accent1" w:themeShade="BF"/>
          <w:u w:val="single"/>
        </w:rPr>
        <w:t>INVESTIŢII</w:t>
      </w:r>
    </w:p>
    <w:p w:rsidR="00F705C9" w:rsidRPr="00822FAF" w:rsidRDefault="00F705C9" w:rsidP="00D272A3">
      <w:pPr>
        <w:jc w:val="both"/>
        <w:rPr>
          <w:rFonts w:ascii="Arial" w:hAnsi="Arial" w:cs="Arial"/>
          <w:sz w:val="24"/>
          <w:szCs w:val="24"/>
        </w:rPr>
      </w:pPr>
    </w:p>
    <w:p w:rsidR="00F705C9" w:rsidRPr="00822FAF" w:rsidRDefault="00F705C9" w:rsidP="00D272A3">
      <w:pPr>
        <w:jc w:val="both"/>
        <w:rPr>
          <w:rFonts w:ascii="Arial" w:hAnsi="Arial" w:cs="Arial"/>
          <w:sz w:val="24"/>
          <w:szCs w:val="24"/>
        </w:rPr>
      </w:pPr>
      <w:r w:rsidRPr="00822FAF">
        <w:rPr>
          <w:rFonts w:ascii="Arial" w:hAnsi="Arial" w:cs="Arial"/>
          <w:sz w:val="24"/>
          <w:szCs w:val="24"/>
        </w:rPr>
        <w:t>Activitatea de investiţii a Companiei este structurată pe două direcţii:</w:t>
      </w:r>
    </w:p>
    <w:p w:rsidR="00F705C9" w:rsidRPr="00822FAF" w:rsidRDefault="00F705C9" w:rsidP="00D272A3">
      <w:pPr>
        <w:pStyle w:val="ListParagraph"/>
        <w:numPr>
          <w:ilvl w:val="0"/>
          <w:numId w:val="5"/>
        </w:numPr>
        <w:spacing w:line="276" w:lineRule="auto"/>
        <w:jc w:val="both"/>
        <w:rPr>
          <w:rFonts w:ascii="Arial" w:hAnsi="Arial" w:cs="Arial"/>
        </w:rPr>
      </w:pPr>
      <w:r w:rsidRPr="00822FAF">
        <w:rPr>
          <w:rFonts w:ascii="Arial" w:hAnsi="Arial" w:cs="Arial"/>
        </w:rPr>
        <w:t>Proiecte pentru exploatarea şi funcţionarea în condiţii optime a sistemului de alimentare cu apă şi canalizare, repararea, reabilitarea şi modernizarea acestuia  - cu finanţare din Buget Local şi Surse Proprii ale Companiei</w:t>
      </w:r>
    </w:p>
    <w:p w:rsidR="00F705C9" w:rsidRPr="00822FAF" w:rsidRDefault="00F705C9" w:rsidP="00D272A3">
      <w:pPr>
        <w:pStyle w:val="ListParagraph"/>
        <w:numPr>
          <w:ilvl w:val="0"/>
          <w:numId w:val="5"/>
        </w:numPr>
        <w:spacing w:line="276" w:lineRule="auto"/>
        <w:jc w:val="both"/>
        <w:rPr>
          <w:rFonts w:ascii="Arial" w:hAnsi="Arial" w:cs="Arial"/>
        </w:rPr>
      </w:pPr>
      <w:r w:rsidRPr="00822FAF">
        <w:rPr>
          <w:rFonts w:ascii="Arial" w:hAnsi="Arial" w:cs="Arial"/>
        </w:rPr>
        <w:t>Proiecte de Extindere a sistemului de alimentare cu apă şi canalizare - prin programe cu accesare de fonduri externe.</w:t>
      </w:r>
    </w:p>
    <w:p w:rsidR="00D272A3" w:rsidRDefault="00D272A3" w:rsidP="00D272A3">
      <w:pPr>
        <w:ind w:firstLine="360"/>
        <w:jc w:val="both"/>
        <w:rPr>
          <w:rFonts w:ascii="Arial" w:hAnsi="Arial" w:cs="Arial"/>
          <w:sz w:val="24"/>
          <w:szCs w:val="24"/>
        </w:rPr>
      </w:pPr>
    </w:p>
    <w:p w:rsidR="00F705C9" w:rsidRPr="00822FAF" w:rsidRDefault="00F705C9" w:rsidP="00D272A3">
      <w:pPr>
        <w:ind w:firstLine="360"/>
        <w:jc w:val="both"/>
        <w:rPr>
          <w:rFonts w:ascii="Arial" w:hAnsi="Arial" w:cs="Arial"/>
          <w:sz w:val="24"/>
          <w:szCs w:val="24"/>
        </w:rPr>
      </w:pPr>
      <w:r w:rsidRPr="00822FAF">
        <w:rPr>
          <w:rFonts w:ascii="Arial" w:hAnsi="Arial" w:cs="Arial"/>
          <w:sz w:val="24"/>
          <w:szCs w:val="24"/>
        </w:rPr>
        <w:t>Activitatea de investiţii s-a desfăşurat cu respectarea cerinţelor impuse de:</w:t>
      </w:r>
    </w:p>
    <w:p w:rsidR="00F705C9" w:rsidRPr="00822FAF" w:rsidRDefault="00F705C9" w:rsidP="00D272A3">
      <w:pPr>
        <w:pStyle w:val="ListParagraph"/>
        <w:numPr>
          <w:ilvl w:val="0"/>
          <w:numId w:val="17"/>
        </w:numPr>
        <w:spacing w:line="276" w:lineRule="auto"/>
        <w:jc w:val="both"/>
        <w:rPr>
          <w:rFonts w:ascii="Arial" w:hAnsi="Arial" w:cs="Arial"/>
        </w:rPr>
      </w:pPr>
      <w:proofErr w:type="spellStart"/>
      <w:r w:rsidRPr="00822FAF">
        <w:rPr>
          <w:rFonts w:ascii="Arial" w:hAnsi="Arial" w:cs="Arial"/>
        </w:rPr>
        <w:t>-strategia</w:t>
      </w:r>
      <w:proofErr w:type="spellEnd"/>
      <w:r w:rsidRPr="00822FAF">
        <w:rPr>
          <w:rFonts w:ascii="Arial" w:hAnsi="Arial" w:cs="Arial"/>
        </w:rPr>
        <w:t xml:space="preserve"> de reducere a pierderilor de apă;</w:t>
      </w:r>
    </w:p>
    <w:p w:rsidR="00F705C9" w:rsidRPr="00822FAF" w:rsidRDefault="00F705C9" w:rsidP="00D272A3">
      <w:pPr>
        <w:pStyle w:val="ListParagraph"/>
        <w:numPr>
          <w:ilvl w:val="0"/>
          <w:numId w:val="17"/>
        </w:numPr>
        <w:spacing w:line="276" w:lineRule="auto"/>
        <w:jc w:val="both"/>
        <w:rPr>
          <w:rFonts w:ascii="Arial" w:hAnsi="Arial" w:cs="Arial"/>
        </w:rPr>
      </w:pPr>
      <w:proofErr w:type="spellStart"/>
      <w:r w:rsidRPr="00822FAF">
        <w:rPr>
          <w:rFonts w:ascii="Arial" w:hAnsi="Arial" w:cs="Arial"/>
        </w:rPr>
        <w:t>-strategia</w:t>
      </w:r>
      <w:proofErr w:type="spellEnd"/>
      <w:r w:rsidRPr="00822FAF">
        <w:rPr>
          <w:rFonts w:ascii="Arial" w:hAnsi="Arial" w:cs="Arial"/>
        </w:rPr>
        <w:t xml:space="preserve"> de protecţia mediului</w:t>
      </w:r>
    </w:p>
    <w:p w:rsidR="00770D76" w:rsidRDefault="001F0FEB" w:rsidP="00D272A3">
      <w:pPr>
        <w:ind w:left="708"/>
        <w:jc w:val="both"/>
        <w:rPr>
          <w:rFonts w:ascii="Arial" w:hAnsi="Arial" w:cs="Arial"/>
          <w:sz w:val="24"/>
          <w:szCs w:val="24"/>
        </w:rPr>
      </w:pPr>
      <w:r w:rsidRPr="001F0FEB">
        <w:rPr>
          <w:rFonts w:ascii="Arial" w:hAnsi="Arial" w:cs="Arial"/>
          <w:sz w:val="24"/>
          <w:szCs w:val="24"/>
        </w:rPr>
        <w:t xml:space="preserve">In semestrul I 2020, la nivelul ariei de operare  s-au realizat lucrări de investiţii în valoare de </w:t>
      </w:r>
      <w:r w:rsidRPr="001F0FEB">
        <w:rPr>
          <w:rFonts w:ascii="Arial" w:hAnsi="Arial" w:cs="Arial"/>
          <w:b/>
          <w:sz w:val="24"/>
          <w:szCs w:val="24"/>
        </w:rPr>
        <w:t>19.008 mii lei</w:t>
      </w:r>
      <w:r w:rsidRPr="001F0FEB">
        <w:rPr>
          <w:rFonts w:ascii="Arial" w:hAnsi="Arial" w:cs="Arial"/>
          <w:sz w:val="24"/>
          <w:szCs w:val="24"/>
        </w:rPr>
        <w:t xml:space="preserve"> </w:t>
      </w:r>
      <w:r w:rsidRPr="001F0FEB">
        <w:rPr>
          <w:rFonts w:ascii="Arial" w:hAnsi="Arial" w:cs="Arial"/>
          <w:b/>
          <w:sz w:val="24"/>
          <w:szCs w:val="24"/>
        </w:rPr>
        <w:t xml:space="preserve"> </w:t>
      </w:r>
      <w:r w:rsidRPr="001F0FEB">
        <w:rPr>
          <w:rFonts w:ascii="Arial" w:hAnsi="Arial" w:cs="Arial"/>
          <w:sz w:val="24"/>
          <w:szCs w:val="24"/>
        </w:rPr>
        <w:t>repartizate pe surse de finanţare după cum urmează:</w:t>
      </w:r>
    </w:p>
    <w:p w:rsidR="001F0FEB" w:rsidRPr="001F0FEB" w:rsidRDefault="001F0FEB" w:rsidP="00D272A3">
      <w:pPr>
        <w:ind w:left="7908" w:firstLine="12"/>
        <w:jc w:val="both"/>
        <w:rPr>
          <w:rFonts w:ascii="Arial" w:hAnsi="Arial" w:cs="Arial"/>
          <w:sz w:val="24"/>
          <w:szCs w:val="24"/>
          <w:lang w:val="en-US"/>
        </w:rPr>
      </w:pPr>
      <w:r w:rsidRPr="001F0FEB">
        <w:rPr>
          <w:rFonts w:ascii="Arial" w:hAnsi="Arial" w:cs="Arial"/>
          <w:sz w:val="24"/>
          <w:szCs w:val="24"/>
        </w:rPr>
        <w:t>mii lei -</w:t>
      </w:r>
    </w:p>
    <w:tbl>
      <w:tblPr>
        <w:tblW w:w="7876" w:type="dxa"/>
        <w:jc w:val="center"/>
        <w:tblLayout w:type="fixed"/>
        <w:tblLook w:val="04A0"/>
      </w:tblPr>
      <w:tblGrid>
        <w:gridCol w:w="676"/>
        <w:gridCol w:w="2992"/>
        <w:gridCol w:w="1530"/>
        <w:gridCol w:w="1620"/>
        <w:gridCol w:w="1058"/>
      </w:tblGrid>
      <w:tr w:rsidR="001F0FEB" w:rsidRPr="00133F76" w:rsidTr="008502BF">
        <w:trPr>
          <w:trHeight w:val="559"/>
          <w:jc w:val="center"/>
        </w:trPr>
        <w:tc>
          <w:tcPr>
            <w:tcW w:w="676" w:type="dxa"/>
            <w:vMerge w:val="restart"/>
            <w:tcBorders>
              <w:top w:val="single" w:sz="8" w:space="0" w:color="auto"/>
              <w:left w:val="single" w:sz="8" w:space="0" w:color="auto"/>
              <w:bottom w:val="single" w:sz="8" w:space="0" w:color="000000"/>
              <w:right w:val="single" w:sz="4" w:space="0" w:color="auto"/>
            </w:tcBorders>
            <w:shd w:val="clear" w:color="auto" w:fill="EEFAFC"/>
            <w:vAlign w:val="center"/>
            <w:hideMark/>
          </w:tcPr>
          <w:p w:rsidR="001F0FEB" w:rsidRPr="00133F76" w:rsidRDefault="001F0FEB" w:rsidP="00D272A3">
            <w:pPr>
              <w:spacing w:before="100" w:beforeAutospacing="1" w:after="100" w:afterAutospacing="1"/>
              <w:jc w:val="both"/>
              <w:rPr>
                <w:lang w:val="en-US"/>
              </w:rPr>
            </w:pPr>
            <w:r w:rsidRPr="00133F76">
              <w:rPr>
                <w:b/>
                <w:bCs/>
                <w:color w:val="000000"/>
              </w:rPr>
              <w:t xml:space="preserve">Nr. Crt. </w:t>
            </w:r>
          </w:p>
        </w:tc>
        <w:tc>
          <w:tcPr>
            <w:tcW w:w="2992" w:type="dxa"/>
            <w:vMerge w:val="restart"/>
            <w:tcBorders>
              <w:top w:val="single" w:sz="8" w:space="0" w:color="auto"/>
              <w:left w:val="single" w:sz="4" w:space="0" w:color="auto"/>
              <w:bottom w:val="single" w:sz="8" w:space="0" w:color="000000"/>
              <w:right w:val="single" w:sz="4" w:space="0" w:color="auto"/>
            </w:tcBorders>
            <w:shd w:val="clear" w:color="auto" w:fill="EEFAFC"/>
            <w:noWrap/>
            <w:vAlign w:val="center"/>
            <w:hideMark/>
          </w:tcPr>
          <w:p w:rsidR="001F0FEB" w:rsidRPr="00133F76" w:rsidRDefault="001F0FEB" w:rsidP="00D272A3">
            <w:pPr>
              <w:spacing w:before="100" w:beforeAutospacing="1" w:after="100" w:afterAutospacing="1"/>
              <w:jc w:val="both"/>
              <w:rPr>
                <w:lang w:val="en-US"/>
              </w:rPr>
            </w:pPr>
            <w:r w:rsidRPr="00133F76">
              <w:rPr>
                <w:b/>
                <w:bCs/>
                <w:color w:val="000000"/>
              </w:rPr>
              <w:t>Sursa de finanțare</w:t>
            </w:r>
          </w:p>
        </w:tc>
        <w:tc>
          <w:tcPr>
            <w:tcW w:w="1530" w:type="dxa"/>
            <w:tcBorders>
              <w:top w:val="single" w:sz="4" w:space="0" w:color="auto"/>
              <w:left w:val="nil"/>
              <w:bottom w:val="single" w:sz="4" w:space="0" w:color="auto"/>
              <w:right w:val="single" w:sz="4" w:space="0" w:color="auto"/>
            </w:tcBorders>
            <w:shd w:val="clear" w:color="auto" w:fill="EEFAFC"/>
            <w:vAlign w:val="center"/>
            <w:hideMark/>
          </w:tcPr>
          <w:p w:rsidR="001F0FEB" w:rsidRPr="00133F76" w:rsidRDefault="001F0FEB" w:rsidP="00D272A3">
            <w:pPr>
              <w:spacing w:before="100" w:beforeAutospacing="1" w:after="100" w:afterAutospacing="1"/>
              <w:jc w:val="center"/>
              <w:rPr>
                <w:lang w:val="en-US"/>
              </w:rPr>
            </w:pPr>
            <w:r w:rsidRPr="00133F76">
              <w:rPr>
                <w:b/>
                <w:bCs/>
                <w:color w:val="000000"/>
              </w:rPr>
              <w:t>Plan anual 20</w:t>
            </w:r>
            <w:r>
              <w:rPr>
                <w:b/>
                <w:bCs/>
                <w:color w:val="000000"/>
              </w:rPr>
              <w:t>20</w:t>
            </w:r>
          </w:p>
        </w:tc>
        <w:tc>
          <w:tcPr>
            <w:tcW w:w="1620" w:type="dxa"/>
            <w:tcBorders>
              <w:top w:val="single" w:sz="8" w:space="0" w:color="auto"/>
              <w:left w:val="single" w:sz="4" w:space="0" w:color="auto"/>
              <w:bottom w:val="single" w:sz="4" w:space="0" w:color="auto"/>
              <w:right w:val="nil"/>
            </w:tcBorders>
            <w:shd w:val="clear" w:color="auto" w:fill="EEFAFC"/>
            <w:vAlign w:val="center"/>
            <w:hideMark/>
          </w:tcPr>
          <w:p w:rsidR="001F0FEB" w:rsidRPr="00133F76" w:rsidRDefault="001F0FEB" w:rsidP="00871B63">
            <w:pPr>
              <w:spacing w:before="100" w:beforeAutospacing="1" w:after="100" w:afterAutospacing="1"/>
              <w:jc w:val="center"/>
              <w:rPr>
                <w:lang w:val="en-US"/>
              </w:rPr>
            </w:pPr>
            <w:r w:rsidRPr="00133F76">
              <w:rPr>
                <w:b/>
                <w:bCs/>
                <w:color w:val="000000"/>
              </w:rPr>
              <w:t xml:space="preserve">Realizări </w:t>
            </w:r>
            <w:r w:rsidR="00871B63">
              <w:rPr>
                <w:b/>
                <w:bCs/>
                <w:color w:val="000000"/>
              </w:rPr>
              <w:t>30.06.2020</w:t>
            </w:r>
          </w:p>
        </w:tc>
        <w:tc>
          <w:tcPr>
            <w:tcW w:w="1058" w:type="dxa"/>
            <w:vMerge w:val="restart"/>
            <w:tcBorders>
              <w:top w:val="single" w:sz="8" w:space="0" w:color="auto"/>
              <w:left w:val="single" w:sz="4" w:space="0" w:color="auto"/>
              <w:bottom w:val="single" w:sz="8" w:space="0" w:color="000000"/>
              <w:right w:val="single" w:sz="8" w:space="0" w:color="auto"/>
            </w:tcBorders>
            <w:shd w:val="clear" w:color="auto" w:fill="EEFAFC"/>
            <w:vAlign w:val="center"/>
            <w:hideMark/>
          </w:tcPr>
          <w:p w:rsidR="001F0FEB" w:rsidRPr="00133F76" w:rsidRDefault="001F0FEB" w:rsidP="00D272A3">
            <w:pPr>
              <w:spacing w:before="100" w:beforeAutospacing="1" w:after="100" w:afterAutospacing="1"/>
              <w:jc w:val="center"/>
              <w:rPr>
                <w:lang w:val="en-US"/>
              </w:rPr>
            </w:pPr>
            <w:r w:rsidRPr="00133F76">
              <w:rPr>
                <w:b/>
                <w:bCs/>
                <w:color w:val="000000"/>
              </w:rPr>
              <w:t>%</w:t>
            </w:r>
          </w:p>
        </w:tc>
      </w:tr>
      <w:tr w:rsidR="001F0FEB" w:rsidRPr="00133F76" w:rsidTr="008502BF">
        <w:trPr>
          <w:trHeight w:val="358"/>
          <w:jc w:val="center"/>
        </w:trPr>
        <w:tc>
          <w:tcPr>
            <w:tcW w:w="676" w:type="dxa"/>
            <w:vMerge/>
            <w:tcBorders>
              <w:top w:val="single" w:sz="8" w:space="0" w:color="auto"/>
              <w:left w:val="single" w:sz="8" w:space="0" w:color="auto"/>
              <w:bottom w:val="single" w:sz="8" w:space="0" w:color="000000"/>
              <w:right w:val="single" w:sz="4" w:space="0" w:color="auto"/>
            </w:tcBorders>
            <w:vAlign w:val="center"/>
            <w:hideMark/>
          </w:tcPr>
          <w:p w:rsidR="001F0FEB" w:rsidRPr="00133F76" w:rsidRDefault="001F0FEB" w:rsidP="00D272A3">
            <w:pPr>
              <w:jc w:val="both"/>
              <w:rPr>
                <w:lang w:val="en-US"/>
              </w:rPr>
            </w:pPr>
          </w:p>
        </w:tc>
        <w:tc>
          <w:tcPr>
            <w:tcW w:w="2992" w:type="dxa"/>
            <w:vMerge/>
            <w:tcBorders>
              <w:top w:val="single" w:sz="8" w:space="0" w:color="auto"/>
              <w:left w:val="single" w:sz="4" w:space="0" w:color="auto"/>
              <w:bottom w:val="single" w:sz="8" w:space="0" w:color="000000"/>
              <w:right w:val="single" w:sz="4" w:space="0" w:color="auto"/>
            </w:tcBorders>
            <w:vAlign w:val="center"/>
            <w:hideMark/>
          </w:tcPr>
          <w:p w:rsidR="001F0FEB" w:rsidRPr="00133F76" w:rsidRDefault="001F0FEB" w:rsidP="00D272A3">
            <w:pPr>
              <w:jc w:val="both"/>
              <w:rPr>
                <w:lang w:val="en-US"/>
              </w:rPr>
            </w:pPr>
          </w:p>
        </w:tc>
        <w:tc>
          <w:tcPr>
            <w:tcW w:w="1530" w:type="dxa"/>
            <w:tcBorders>
              <w:top w:val="single" w:sz="4" w:space="0" w:color="auto"/>
              <w:left w:val="nil"/>
              <w:bottom w:val="single" w:sz="8" w:space="0" w:color="auto"/>
              <w:right w:val="single" w:sz="4" w:space="0" w:color="auto"/>
            </w:tcBorders>
            <w:shd w:val="clear" w:color="auto" w:fill="DDD9C3"/>
            <w:vAlign w:val="center"/>
            <w:hideMark/>
          </w:tcPr>
          <w:p w:rsidR="001F0FEB" w:rsidRPr="00133F76" w:rsidRDefault="001F0FEB" w:rsidP="00D272A3">
            <w:pPr>
              <w:spacing w:before="100" w:beforeAutospacing="1" w:after="100" w:afterAutospacing="1"/>
              <w:jc w:val="center"/>
              <w:rPr>
                <w:lang w:val="en-US"/>
              </w:rPr>
            </w:pPr>
            <w:r w:rsidRPr="00133F76">
              <w:rPr>
                <w:b/>
                <w:bCs/>
                <w:color w:val="000000"/>
              </w:rPr>
              <w:t>Total CAO din care:</w:t>
            </w:r>
          </w:p>
        </w:tc>
        <w:tc>
          <w:tcPr>
            <w:tcW w:w="1620" w:type="dxa"/>
            <w:tcBorders>
              <w:top w:val="single" w:sz="4" w:space="0" w:color="auto"/>
              <w:left w:val="nil"/>
              <w:bottom w:val="single" w:sz="8" w:space="0" w:color="auto"/>
              <w:right w:val="single" w:sz="4" w:space="0" w:color="auto"/>
            </w:tcBorders>
            <w:shd w:val="clear" w:color="auto" w:fill="DDD9C3"/>
            <w:vAlign w:val="center"/>
            <w:hideMark/>
          </w:tcPr>
          <w:p w:rsidR="001F0FEB" w:rsidRPr="00133F76" w:rsidRDefault="001F0FEB" w:rsidP="00D272A3">
            <w:pPr>
              <w:spacing w:before="100" w:beforeAutospacing="1" w:after="100" w:afterAutospacing="1"/>
              <w:jc w:val="center"/>
              <w:rPr>
                <w:lang w:val="en-US"/>
              </w:rPr>
            </w:pPr>
            <w:r w:rsidRPr="00133F76">
              <w:rPr>
                <w:b/>
                <w:bCs/>
                <w:color w:val="000000"/>
              </w:rPr>
              <w:t>Total CAO din care:</w:t>
            </w:r>
          </w:p>
        </w:tc>
        <w:tc>
          <w:tcPr>
            <w:tcW w:w="1058" w:type="dxa"/>
            <w:vMerge/>
            <w:tcBorders>
              <w:top w:val="single" w:sz="8" w:space="0" w:color="auto"/>
              <w:left w:val="single" w:sz="4" w:space="0" w:color="auto"/>
              <w:bottom w:val="single" w:sz="8" w:space="0" w:color="000000"/>
              <w:right w:val="single" w:sz="8" w:space="0" w:color="auto"/>
            </w:tcBorders>
            <w:vAlign w:val="center"/>
            <w:hideMark/>
          </w:tcPr>
          <w:p w:rsidR="001F0FEB" w:rsidRPr="00133F76" w:rsidRDefault="001F0FEB" w:rsidP="00D272A3">
            <w:pPr>
              <w:jc w:val="center"/>
              <w:rPr>
                <w:lang w:val="en-US"/>
              </w:rPr>
            </w:pPr>
          </w:p>
        </w:tc>
      </w:tr>
      <w:tr w:rsidR="001F0FEB" w:rsidRPr="00133F76" w:rsidTr="008502BF">
        <w:trPr>
          <w:trHeight w:val="369"/>
          <w:jc w:val="center"/>
        </w:trPr>
        <w:tc>
          <w:tcPr>
            <w:tcW w:w="676" w:type="dxa"/>
            <w:tcBorders>
              <w:top w:val="nil"/>
              <w:left w:val="single" w:sz="8" w:space="0" w:color="auto"/>
              <w:bottom w:val="single" w:sz="4" w:space="0" w:color="auto"/>
              <w:right w:val="single" w:sz="4" w:space="0" w:color="auto"/>
            </w:tcBorders>
            <w:noWrap/>
            <w:vAlign w:val="center"/>
            <w:hideMark/>
          </w:tcPr>
          <w:p w:rsidR="001F0FEB" w:rsidRPr="00133F76" w:rsidRDefault="001F0FEB" w:rsidP="00D272A3">
            <w:pPr>
              <w:spacing w:before="100" w:beforeAutospacing="1" w:after="100" w:afterAutospacing="1"/>
              <w:jc w:val="both"/>
              <w:rPr>
                <w:lang w:val="en-US"/>
              </w:rPr>
            </w:pPr>
            <w:r w:rsidRPr="00133F76">
              <w:rPr>
                <w:color w:val="000000"/>
              </w:rPr>
              <w:t>1</w:t>
            </w:r>
          </w:p>
        </w:tc>
        <w:tc>
          <w:tcPr>
            <w:tcW w:w="2992" w:type="dxa"/>
            <w:tcBorders>
              <w:top w:val="nil"/>
              <w:left w:val="nil"/>
              <w:bottom w:val="single" w:sz="4" w:space="0" w:color="auto"/>
              <w:right w:val="single" w:sz="4" w:space="0" w:color="auto"/>
            </w:tcBorders>
            <w:vAlign w:val="center"/>
            <w:hideMark/>
          </w:tcPr>
          <w:p w:rsidR="001F0FEB" w:rsidRPr="00133F76" w:rsidRDefault="001F0FEB" w:rsidP="00D272A3">
            <w:pPr>
              <w:spacing w:before="100" w:beforeAutospacing="1" w:after="100" w:afterAutospacing="1"/>
              <w:jc w:val="both"/>
              <w:rPr>
                <w:lang w:val="en-US"/>
              </w:rPr>
            </w:pPr>
            <w:r w:rsidRPr="00133F76">
              <w:rPr>
                <w:color w:val="000000"/>
              </w:rPr>
              <w:t xml:space="preserve">Surse proprii </w:t>
            </w:r>
          </w:p>
        </w:tc>
        <w:tc>
          <w:tcPr>
            <w:tcW w:w="1530" w:type="dxa"/>
            <w:tcBorders>
              <w:top w:val="nil"/>
              <w:left w:val="nil"/>
              <w:bottom w:val="single" w:sz="4" w:space="0" w:color="auto"/>
              <w:right w:val="single" w:sz="4" w:space="0" w:color="auto"/>
            </w:tcBorders>
            <w:noWrap/>
            <w:vAlign w:val="center"/>
            <w:hideMark/>
          </w:tcPr>
          <w:p w:rsidR="001F0FEB" w:rsidRPr="00133F76" w:rsidRDefault="001F0FEB" w:rsidP="00D272A3">
            <w:pPr>
              <w:jc w:val="center"/>
              <w:rPr>
                <w:b/>
                <w:lang w:val="en-US"/>
              </w:rPr>
            </w:pPr>
            <w:r>
              <w:rPr>
                <w:b/>
                <w:lang w:val="en-US"/>
              </w:rPr>
              <w:t>33,155</w:t>
            </w:r>
          </w:p>
        </w:tc>
        <w:tc>
          <w:tcPr>
            <w:tcW w:w="1620" w:type="dxa"/>
            <w:tcBorders>
              <w:top w:val="nil"/>
              <w:left w:val="nil"/>
              <w:bottom w:val="single" w:sz="4" w:space="0" w:color="auto"/>
              <w:right w:val="single" w:sz="4" w:space="0" w:color="auto"/>
            </w:tcBorders>
            <w:noWrap/>
            <w:vAlign w:val="center"/>
            <w:hideMark/>
          </w:tcPr>
          <w:p w:rsidR="001F0FEB" w:rsidRPr="00133F76" w:rsidRDefault="001F0FEB" w:rsidP="00D272A3">
            <w:pPr>
              <w:jc w:val="center"/>
              <w:rPr>
                <w:b/>
                <w:lang w:val="en-US"/>
              </w:rPr>
            </w:pPr>
            <w:r>
              <w:rPr>
                <w:b/>
                <w:lang w:val="en-US"/>
              </w:rPr>
              <w:t>8,697</w:t>
            </w:r>
          </w:p>
        </w:tc>
        <w:tc>
          <w:tcPr>
            <w:tcW w:w="1058" w:type="dxa"/>
            <w:tcBorders>
              <w:top w:val="nil"/>
              <w:left w:val="nil"/>
              <w:bottom w:val="single" w:sz="4" w:space="0" w:color="auto"/>
              <w:right w:val="single" w:sz="8" w:space="0" w:color="auto"/>
            </w:tcBorders>
            <w:noWrap/>
            <w:vAlign w:val="center"/>
            <w:hideMark/>
          </w:tcPr>
          <w:p w:rsidR="001F0FEB" w:rsidRPr="00B3573E" w:rsidRDefault="001F0FEB" w:rsidP="00D272A3">
            <w:pPr>
              <w:jc w:val="center"/>
              <w:rPr>
                <w:b/>
                <w:lang w:val="en-US"/>
              </w:rPr>
            </w:pPr>
            <w:r>
              <w:rPr>
                <w:b/>
                <w:lang w:val="en-US"/>
              </w:rPr>
              <w:t>26,24</w:t>
            </w:r>
          </w:p>
        </w:tc>
      </w:tr>
      <w:tr w:rsidR="001F0FEB" w:rsidRPr="00133F76" w:rsidTr="008502BF">
        <w:trPr>
          <w:trHeight w:val="279"/>
          <w:jc w:val="center"/>
        </w:trPr>
        <w:tc>
          <w:tcPr>
            <w:tcW w:w="676" w:type="dxa"/>
            <w:tcBorders>
              <w:top w:val="nil"/>
              <w:left w:val="single" w:sz="8" w:space="0" w:color="auto"/>
              <w:bottom w:val="single" w:sz="4" w:space="0" w:color="auto"/>
              <w:right w:val="single" w:sz="4" w:space="0" w:color="auto"/>
            </w:tcBorders>
            <w:noWrap/>
            <w:vAlign w:val="center"/>
            <w:hideMark/>
          </w:tcPr>
          <w:p w:rsidR="001F0FEB" w:rsidRPr="00133F76" w:rsidRDefault="001F0FEB" w:rsidP="00D272A3">
            <w:pPr>
              <w:jc w:val="both"/>
              <w:rPr>
                <w:lang w:val="en-US"/>
              </w:rPr>
            </w:pPr>
          </w:p>
        </w:tc>
        <w:tc>
          <w:tcPr>
            <w:tcW w:w="2992" w:type="dxa"/>
            <w:tcBorders>
              <w:top w:val="nil"/>
              <w:left w:val="nil"/>
              <w:bottom w:val="single" w:sz="4" w:space="0" w:color="auto"/>
              <w:right w:val="single" w:sz="4" w:space="0" w:color="auto"/>
            </w:tcBorders>
            <w:vAlign w:val="bottom"/>
            <w:hideMark/>
          </w:tcPr>
          <w:p w:rsidR="001F0FEB" w:rsidRPr="00133F76" w:rsidRDefault="001F0FEB" w:rsidP="00D272A3">
            <w:pPr>
              <w:spacing w:before="100" w:beforeAutospacing="1" w:after="100" w:afterAutospacing="1"/>
              <w:ind w:left="155"/>
              <w:jc w:val="both"/>
              <w:rPr>
                <w:lang w:val="en-US"/>
              </w:rPr>
            </w:pPr>
            <w:r w:rsidRPr="00133F76">
              <w:rPr>
                <w:color w:val="000000"/>
              </w:rPr>
              <w:t xml:space="preserve">- reabilitări si </w:t>
            </w:r>
            <w:proofErr w:type="spellStart"/>
            <w:r w:rsidRPr="00133F76">
              <w:rPr>
                <w:color w:val="000000"/>
              </w:rPr>
              <w:t>dotari</w:t>
            </w:r>
            <w:proofErr w:type="spellEnd"/>
          </w:p>
        </w:tc>
        <w:tc>
          <w:tcPr>
            <w:tcW w:w="1530" w:type="dxa"/>
            <w:tcBorders>
              <w:top w:val="nil"/>
              <w:left w:val="nil"/>
              <w:bottom w:val="single" w:sz="4" w:space="0" w:color="auto"/>
              <w:right w:val="single" w:sz="4" w:space="0" w:color="auto"/>
            </w:tcBorders>
            <w:noWrap/>
            <w:vAlign w:val="center"/>
            <w:hideMark/>
          </w:tcPr>
          <w:p w:rsidR="001F0FEB" w:rsidRPr="00B3573E" w:rsidRDefault="001F0FEB" w:rsidP="00D272A3">
            <w:pPr>
              <w:jc w:val="center"/>
              <w:rPr>
                <w:lang w:val="en-US"/>
              </w:rPr>
            </w:pPr>
            <w:r>
              <w:rPr>
                <w:lang w:val="en-US"/>
              </w:rPr>
              <w:t>23,315</w:t>
            </w:r>
          </w:p>
        </w:tc>
        <w:tc>
          <w:tcPr>
            <w:tcW w:w="1620" w:type="dxa"/>
            <w:tcBorders>
              <w:top w:val="nil"/>
              <w:left w:val="nil"/>
              <w:bottom w:val="single" w:sz="4" w:space="0" w:color="auto"/>
              <w:right w:val="single" w:sz="4" w:space="0" w:color="auto"/>
            </w:tcBorders>
            <w:noWrap/>
            <w:vAlign w:val="center"/>
            <w:hideMark/>
          </w:tcPr>
          <w:p w:rsidR="001F0FEB" w:rsidRPr="00B3573E" w:rsidRDefault="001F0FEB" w:rsidP="00D272A3">
            <w:pPr>
              <w:jc w:val="center"/>
              <w:rPr>
                <w:lang w:val="en-US"/>
              </w:rPr>
            </w:pPr>
            <w:r>
              <w:rPr>
                <w:lang w:val="en-US"/>
              </w:rPr>
              <w:t>3,732</w:t>
            </w:r>
          </w:p>
        </w:tc>
        <w:tc>
          <w:tcPr>
            <w:tcW w:w="1058" w:type="dxa"/>
            <w:tcBorders>
              <w:top w:val="nil"/>
              <w:left w:val="nil"/>
              <w:bottom w:val="single" w:sz="4" w:space="0" w:color="auto"/>
              <w:right w:val="single" w:sz="8" w:space="0" w:color="auto"/>
            </w:tcBorders>
            <w:noWrap/>
            <w:vAlign w:val="center"/>
            <w:hideMark/>
          </w:tcPr>
          <w:p w:rsidR="001F0FEB" w:rsidRPr="00B3573E" w:rsidRDefault="001F0FEB" w:rsidP="00D272A3">
            <w:pPr>
              <w:jc w:val="center"/>
              <w:rPr>
                <w:b/>
                <w:lang w:val="en-US"/>
              </w:rPr>
            </w:pPr>
            <w:r>
              <w:rPr>
                <w:b/>
                <w:lang w:val="en-US"/>
              </w:rPr>
              <w:t>16,01</w:t>
            </w:r>
          </w:p>
        </w:tc>
      </w:tr>
      <w:tr w:rsidR="001F0FEB" w:rsidRPr="00133F76" w:rsidTr="008502BF">
        <w:trPr>
          <w:trHeight w:val="647"/>
          <w:jc w:val="center"/>
        </w:trPr>
        <w:tc>
          <w:tcPr>
            <w:tcW w:w="676" w:type="dxa"/>
            <w:tcBorders>
              <w:top w:val="nil"/>
              <w:left w:val="single" w:sz="8" w:space="0" w:color="auto"/>
              <w:bottom w:val="single" w:sz="4" w:space="0" w:color="auto"/>
              <w:right w:val="single" w:sz="4" w:space="0" w:color="auto"/>
            </w:tcBorders>
            <w:noWrap/>
            <w:vAlign w:val="center"/>
            <w:hideMark/>
          </w:tcPr>
          <w:p w:rsidR="001F0FEB" w:rsidRPr="00133F76" w:rsidRDefault="001F0FEB" w:rsidP="00D272A3">
            <w:pPr>
              <w:jc w:val="both"/>
              <w:rPr>
                <w:lang w:val="en-US"/>
              </w:rPr>
            </w:pPr>
          </w:p>
        </w:tc>
        <w:tc>
          <w:tcPr>
            <w:tcW w:w="2992" w:type="dxa"/>
            <w:tcBorders>
              <w:top w:val="nil"/>
              <w:left w:val="nil"/>
              <w:bottom w:val="single" w:sz="4" w:space="0" w:color="auto"/>
              <w:right w:val="single" w:sz="4" w:space="0" w:color="auto"/>
            </w:tcBorders>
            <w:vAlign w:val="center"/>
            <w:hideMark/>
          </w:tcPr>
          <w:p w:rsidR="001F0FEB" w:rsidRPr="00133F76" w:rsidRDefault="001F0FEB" w:rsidP="00D272A3">
            <w:pPr>
              <w:numPr>
                <w:ilvl w:val="0"/>
                <w:numId w:val="28"/>
              </w:numPr>
              <w:spacing w:before="100" w:beforeAutospacing="1" w:after="100" w:afterAutospacing="1"/>
              <w:ind w:left="335" w:hanging="180"/>
              <w:jc w:val="left"/>
              <w:rPr>
                <w:lang w:val="en-US"/>
              </w:rPr>
            </w:pPr>
            <w:r w:rsidRPr="00133F76">
              <w:rPr>
                <w:color w:val="000000"/>
              </w:rPr>
              <w:t>Rambursare</w:t>
            </w:r>
            <w:r>
              <w:rPr>
                <w:color w:val="000000"/>
              </w:rPr>
              <w:t xml:space="preserve"> </w:t>
            </w:r>
            <w:r w:rsidRPr="00133F76">
              <w:rPr>
                <w:color w:val="000000"/>
              </w:rPr>
              <w:t>datorie externa</w:t>
            </w:r>
          </w:p>
        </w:tc>
        <w:tc>
          <w:tcPr>
            <w:tcW w:w="1530" w:type="dxa"/>
            <w:tcBorders>
              <w:top w:val="nil"/>
              <w:left w:val="nil"/>
              <w:bottom w:val="single" w:sz="4" w:space="0" w:color="auto"/>
              <w:right w:val="single" w:sz="4" w:space="0" w:color="auto"/>
            </w:tcBorders>
            <w:noWrap/>
            <w:vAlign w:val="center"/>
            <w:hideMark/>
          </w:tcPr>
          <w:p w:rsidR="001F0FEB" w:rsidRPr="00B3573E" w:rsidRDefault="001F0FEB" w:rsidP="00D272A3">
            <w:pPr>
              <w:jc w:val="center"/>
              <w:rPr>
                <w:lang w:val="en-US"/>
              </w:rPr>
            </w:pPr>
            <w:r>
              <w:rPr>
                <w:lang w:val="en-US"/>
              </w:rPr>
              <w:t>9,840</w:t>
            </w:r>
          </w:p>
        </w:tc>
        <w:tc>
          <w:tcPr>
            <w:tcW w:w="1620" w:type="dxa"/>
            <w:tcBorders>
              <w:top w:val="nil"/>
              <w:left w:val="nil"/>
              <w:bottom w:val="single" w:sz="4" w:space="0" w:color="auto"/>
              <w:right w:val="single" w:sz="4" w:space="0" w:color="auto"/>
            </w:tcBorders>
            <w:noWrap/>
            <w:vAlign w:val="center"/>
            <w:hideMark/>
          </w:tcPr>
          <w:p w:rsidR="001F0FEB" w:rsidRPr="00B3573E" w:rsidRDefault="001F0FEB" w:rsidP="00D272A3">
            <w:pPr>
              <w:jc w:val="center"/>
              <w:rPr>
                <w:lang w:val="en-US"/>
              </w:rPr>
            </w:pPr>
            <w:r>
              <w:rPr>
                <w:lang w:val="en-US"/>
              </w:rPr>
              <w:t>4,965</w:t>
            </w:r>
          </w:p>
        </w:tc>
        <w:tc>
          <w:tcPr>
            <w:tcW w:w="1058" w:type="dxa"/>
            <w:tcBorders>
              <w:top w:val="nil"/>
              <w:left w:val="nil"/>
              <w:bottom w:val="single" w:sz="4" w:space="0" w:color="auto"/>
              <w:right w:val="single" w:sz="8" w:space="0" w:color="auto"/>
            </w:tcBorders>
            <w:noWrap/>
            <w:vAlign w:val="center"/>
            <w:hideMark/>
          </w:tcPr>
          <w:p w:rsidR="001F0FEB" w:rsidRPr="00B3573E" w:rsidRDefault="001F0FEB" w:rsidP="00D272A3">
            <w:pPr>
              <w:jc w:val="center"/>
              <w:rPr>
                <w:b/>
                <w:lang w:val="en-US"/>
              </w:rPr>
            </w:pPr>
            <w:r>
              <w:rPr>
                <w:b/>
                <w:lang w:val="en-US"/>
              </w:rPr>
              <w:t>50,46</w:t>
            </w:r>
          </w:p>
        </w:tc>
      </w:tr>
      <w:tr w:rsidR="001F0FEB" w:rsidRPr="00133F76" w:rsidTr="008502BF">
        <w:trPr>
          <w:trHeight w:val="279"/>
          <w:jc w:val="center"/>
        </w:trPr>
        <w:tc>
          <w:tcPr>
            <w:tcW w:w="676" w:type="dxa"/>
            <w:tcBorders>
              <w:top w:val="nil"/>
              <w:left w:val="single" w:sz="8" w:space="0" w:color="auto"/>
              <w:bottom w:val="single" w:sz="4" w:space="0" w:color="auto"/>
              <w:right w:val="single" w:sz="4" w:space="0" w:color="auto"/>
            </w:tcBorders>
            <w:noWrap/>
            <w:vAlign w:val="center"/>
            <w:hideMark/>
          </w:tcPr>
          <w:p w:rsidR="001F0FEB" w:rsidRPr="00133F76" w:rsidRDefault="001F0FEB" w:rsidP="00D272A3">
            <w:pPr>
              <w:spacing w:before="100" w:beforeAutospacing="1" w:after="100" w:afterAutospacing="1"/>
              <w:jc w:val="both"/>
              <w:rPr>
                <w:lang w:val="en-US"/>
              </w:rPr>
            </w:pPr>
            <w:r w:rsidRPr="00133F76">
              <w:rPr>
                <w:color w:val="000000"/>
              </w:rPr>
              <w:t>2</w:t>
            </w:r>
          </w:p>
        </w:tc>
        <w:tc>
          <w:tcPr>
            <w:tcW w:w="2992" w:type="dxa"/>
            <w:tcBorders>
              <w:top w:val="nil"/>
              <w:left w:val="nil"/>
              <w:bottom w:val="single" w:sz="4" w:space="0" w:color="auto"/>
              <w:right w:val="single" w:sz="4" w:space="0" w:color="auto"/>
            </w:tcBorders>
            <w:vAlign w:val="center"/>
            <w:hideMark/>
          </w:tcPr>
          <w:p w:rsidR="001F0FEB" w:rsidRPr="00133F76" w:rsidRDefault="001F0FEB" w:rsidP="00D272A3">
            <w:pPr>
              <w:spacing w:before="100" w:beforeAutospacing="1" w:after="100" w:afterAutospacing="1"/>
              <w:rPr>
                <w:lang w:val="en-US"/>
              </w:rPr>
            </w:pPr>
            <w:r w:rsidRPr="00133F76">
              <w:rPr>
                <w:color w:val="000000"/>
              </w:rPr>
              <w:t>Buget local</w:t>
            </w:r>
          </w:p>
        </w:tc>
        <w:tc>
          <w:tcPr>
            <w:tcW w:w="1530" w:type="dxa"/>
            <w:tcBorders>
              <w:top w:val="nil"/>
              <w:left w:val="nil"/>
              <w:bottom w:val="single" w:sz="4" w:space="0" w:color="auto"/>
              <w:right w:val="single" w:sz="4" w:space="0" w:color="auto"/>
            </w:tcBorders>
            <w:noWrap/>
            <w:vAlign w:val="bottom"/>
            <w:hideMark/>
          </w:tcPr>
          <w:p w:rsidR="001F0FEB" w:rsidRPr="00133F76" w:rsidRDefault="001F0FEB" w:rsidP="00D272A3">
            <w:pPr>
              <w:jc w:val="center"/>
              <w:rPr>
                <w:b/>
                <w:lang w:val="en-US"/>
              </w:rPr>
            </w:pPr>
            <w:r>
              <w:rPr>
                <w:b/>
                <w:lang w:val="en-US"/>
              </w:rPr>
              <w:t>16,593</w:t>
            </w:r>
          </w:p>
        </w:tc>
        <w:tc>
          <w:tcPr>
            <w:tcW w:w="1620" w:type="dxa"/>
            <w:tcBorders>
              <w:top w:val="nil"/>
              <w:left w:val="nil"/>
              <w:bottom w:val="single" w:sz="4" w:space="0" w:color="auto"/>
              <w:right w:val="single" w:sz="4" w:space="0" w:color="auto"/>
            </w:tcBorders>
            <w:noWrap/>
            <w:vAlign w:val="bottom"/>
            <w:hideMark/>
          </w:tcPr>
          <w:p w:rsidR="001F0FEB" w:rsidRPr="00133F76" w:rsidRDefault="001F0FEB" w:rsidP="00D272A3">
            <w:pPr>
              <w:jc w:val="center"/>
              <w:rPr>
                <w:b/>
                <w:lang w:val="en-US"/>
              </w:rPr>
            </w:pPr>
            <w:r>
              <w:rPr>
                <w:b/>
                <w:lang w:val="en-US"/>
              </w:rPr>
              <w:t>6,748</w:t>
            </w:r>
          </w:p>
        </w:tc>
        <w:tc>
          <w:tcPr>
            <w:tcW w:w="1058" w:type="dxa"/>
            <w:tcBorders>
              <w:top w:val="nil"/>
              <w:left w:val="nil"/>
              <w:bottom w:val="single" w:sz="4" w:space="0" w:color="auto"/>
              <w:right w:val="single" w:sz="8" w:space="0" w:color="auto"/>
            </w:tcBorders>
            <w:noWrap/>
            <w:vAlign w:val="bottom"/>
            <w:hideMark/>
          </w:tcPr>
          <w:p w:rsidR="001F0FEB" w:rsidRPr="00B3573E" w:rsidRDefault="001F0FEB" w:rsidP="00D272A3">
            <w:pPr>
              <w:jc w:val="center"/>
              <w:rPr>
                <w:b/>
                <w:lang w:val="en-US"/>
              </w:rPr>
            </w:pPr>
            <w:r>
              <w:rPr>
                <w:b/>
                <w:lang w:val="en-US"/>
              </w:rPr>
              <w:t>40,67</w:t>
            </w:r>
          </w:p>
        </w:tc>
      </w:tr>
      <w:tr w:rsidR="001F0FEB" w:rsidRPr="00133F76" w:rsidTr="008502BF">
        <w:trPr>
          <w:trHeight w:val="240"/>
          <w:jc w:val="center"/>
        </w:trPr>
        <w:tc>
          <w:tcPr>
            <w:tcW w:w="676" w:type="dxa"/>
            <w:tcBorders>
              <w:top w:val="nil"/>
              <w:left w:val="single" w:sz="8" w:space="0" w:color="auto"/>
              <w:bottom w:val="single" w:sz="4" w:space="0" w:color="auto"/>
              <w:right w:val="single" w:sz="4" w:space="0" w:color="auto"/>
            </w:tcBorders>
            <w:noWrap/>
            <w:vAlign w:val="center"/>
            <w:hideMark/>
          </w:tcPr>
          <w:p w:rsidR="001F0FEB" w:rsidRPr="00133F76" w:rsidRDefault="001F0FEB" w:rsidP="00D272A3">
            <w:pPr>
              <w:spacing w:before="100" w:beforeAutospacing="1" w:after="100" w:afterAutospacing="1"/>
              <w:jc w:val="both"/>
              <w:rPr>
                <w:lang w:val="en-US"/>
              </w:rPr>
            </w:pPr>
            <w:r w:rsidRPr="00133F76">
              <w:rPr>
                <w:color w:val="000000"/>
              </w:rPr>
              <w:t>3</w:t>
            </w:r>
          </w:p>
        </w:tc>
        <w:tc>
          <w:tcPr>
            <w:tcW w:w="2992" w:type="dxa"/>
            <w:tcBorders>
              <w:top w:val="nil"/>
              <w:left w:val="nil"/>
              <w:bottom w:val="single" w:sz="4" w:space="0" w:color="auto"/>
              <w:right w:val="single" w:sz="4" w:space="0" w:color="auto"/>
            </w:tcBorders>
            <w:vAlign w:val="center"/>
            <w:hideMark/>
          </w:tcPr>
          <w:p w:rsidR="001F0FEB" w:rsidRPr="00133F76" w:rsidRDefault="001F0FEB" w:rsidP="00D272A3">
            <w:pPr>
              <w:spacing w:before="100" w:beforeAutospacing="1" w:after="100" w:afterAutospacing="1"/>
              <w:rPr>
                <w:lang w:val="en-US"/>
              </w:rPr>
            </w:pPr>
            <w:r w:rsidRPr="00133F76">
              <w:rPr>
                <w:color w:val="000000"/>
              </w:rPr>
              <w:t>Fonduri nerambursabile (coeziune)</w:t>
            </w:r>
          </w:p>
        </w:tc>
        <w:tc>
          <w:tcPr>
            <w:tcW w:w="1530" w:type="dxa"/>
            <w:tcBorders>
              <w:top w:val="nil"/>
              <w:left w:val="nil"/>
              <w:bottom w:val="single" w:sz="4" w:space="0" w:color="auto"/>
              <w:right w:val="single" w:sz="4" w:space="0" w:color="auto"/>
            </w:tcBorders>
            <w:shd w:val="clear" w:color="auto" w:fill="FFFFFF"/>
            <w:noWrap/>
            <w:vAlign w:val="center"/>
            <w:hideMark/>
          </w:tcPr>
          <w:p w:rsidR="001F0FEB" w:rsidRPr="00133F76" w:rsidRDefault="001F0FEB" w:rsidP="00D272A3">
            <w:pPr>
              <w:jc w:val="center"/>
              <w:rPr>
                <w:b/>
                <w:lang w:val="en-US"/>
              </w:rPr>
            </w:pPr>
            <w:r>
              <w:rPr>
                <w:b/>
                <w:lang w:val="en-US"/>
              </w:rPr>
              <w:t>20,302</w:t>
            </w:r>
          </w:p>
        </w:tc>
        <w:tc>
          <w:tcPr>
            <w:tcW w:w="1620" w:type="dxa"/>
            <w:tcBorders>
              <w:top w:val="nil"/>
              <w:left w:val="nil"/>
              <w:bottom w:val="single" w:sz="4" w:space="0" w:color="auto"/>
              <w:right w:val="single" w:sz="4" w:space="0" w:color="auto"/>
            </w:tcBorders>
            <w:shd w:val="clear" w:color="auto" w:fill="FFFFFF"/>
            <w:noWrap/>
            <w:vAlign w:val="center"/>
            <w:hideMark/>
          </w:tcPr>
          <w:p w:rsidR="001F0FEB" w:rsidRPr="00133F76" w:rsidRDefault="001F0FEB" w:rsidP="00D272A3">
            <w:pPr>
              <w:jc w:val="center"/>
              <w:rPr>
                <w:b/>
                <w:lang w:val="en-US"/>
              </w:rPr>
            </w:pPr>
            <w:r>
              <w:rPr>
                <w:b/>
                <w:lang w:val="en-US"/>
              </w:rPr>
              <w:t>2,451</w:t>
            </w:r>
          </w:p>
        </w:tc>
        <w:tc>
          <w:tcPr>
            <w:tcW w:w="1058" w:type="dxa"/>
            <w:tcBorders>
              <w:top w:val="nil"/>
              <w:left w:val="nil"/>
              <w:bottom w:val="single" w:sz="4" w:space="0" w:color="auto"/>
              <w:right w:val="single" w:sz="8" w:space="0" w:color="auto"/>
            </w:tcBorders>
            <w:noWrap/>
            <w:vAlign w:val="center"/>
            <w:hideMark/>
          </w:tcPr>
          <w:p w:rsidR="001F0FEB" w:rsidRPr="00B3573E" w:rsidRDefault="001F0FEB" w:rsidP="00D272A3">
            <w:pPr>
              <w:jc w:val="center"/>
              <w:rPr>
                <w:b/>
                <w:lang w:val="en-US"/>
              </w:rPr>
            </w:pPr>
            <w:r>
              <w:rPr>
                <w:b/>
                <w:lang w:val="en-US"/>
              </w:rPr>
              <w:t>12,08</w:t>
            </w:r>
          </w:p>
        </w:tc>
      </w:tr>
      <w:tr w:rsidR="001F0FEB" w:rsidRPr="00133F76" w:rsidTr="008502BF">
        <w:trPr>
          <w:trHeight w:val="279"/>
          <w:jc w:val="center"/>
        </w:trPr>
        <w:tc>
          <w:tcPr>
            <w:tcW w:w="676" w:type="dxa"/>
            <w:tcBorders>
              <w:top w:val="nil"/>
              <w:left w:val="single" w:sz="8" w:space="0" w:color="auto"/>
              <w:bottom w:val="single" w:sz="4" w:space="0" w:color="auto"/>
              <w:right w:val="single" w:sz="4" w:space="0" w:color="auto"/>
            </w:tcBorders>
            <w:noWrap/>
            <w:vAlign w:val="center"/>
            <w:hideMark/>
          </w:tcPr>
          <w:p w:rsidR="001F0FEB" w:rsidRPr="00133F76" w:rsidRDefault="001F0FEB" w:rsidP="00D272A3">
            <w:pPr>
              <w:spacing w:before="100" w:beforeAutospacing="1" w:after="100" w:afterAutospacing="1"/>
              <w:jc w:val="both"/>
              <w:rPr>
                <w:lang w:val="en-US"/>
              </w:rPr>
            </w:pPr>
            <w:r w:rsidRPr="00133F76">
              <w:rPr>
                <w:color w:val="000000"/>
              </w:rPr>
              <w:t>4</w:t>
            </w:r>
          </w:p>
        </w:tc>
        <w:tc>
          <w:tcPr>
            <w:tcW w:w="2992" w:type="dxa"/>
            <w:tcBorders>
              <w:top w:val="nil"/>
              <w:left w:val="nil"/>
              <w:bottom w:val="single" w:sz="4" w:space="0" w:color="auto"/>
              <w:right w:val="single" w:sz="4" w:space="0" w:color="auto"/>
            </w:tcBorders>
            <w:vAlign w:val="center"/>
            <w:hideMark/>
          </w:tcPr>
          <w:p w:rsidR="001F0FEB" w:rsidRPr="00133F76" w:rsidRDefault="001F0FEB" w:rsidP="00D272A3">
            <w:pPr>
              <w:spacing w:before="100" w:beforeAutospacing="1" w:after="100" w:afterAutospacing="1"/>
              <w:rPr>
                <w:lang w:val="en-US"/>
              </w:rPr>
            </w:pPr>
            <w:r w:rsidRPr="00133F76">
              <w:rPr>
                <w:color w:val="000000"/>
              </w:rPr>
              <w:t>Buget de stat - coeziune</w:t>
            </w:r>
          </w:p>
        </w:tc>
        <w:tc>
          <w:tcPr>
            <w:tcW w:w="1530" w:type="dxa"/>
            <w:tcBorders>
              <w:top w:val="nil"/>
              <w:left w:val="nil"/>
              <w:bottom w:val="single" w:sz="4" w:space="0" w:color="auto"/>
              <w:right w:val="single" w:sz="4" w:space="0" w:color="auto"/>
            </w:tcBorders>
            <w:noWrap/>
            <w:vAlign w:val="center"/>
            <w:hideMark/>
          </w:tcPr>
          <w:p w:rsidR="001F0FEB" w:rsidRPr="00133F76" w:rsidRDefault="001F0FEB" w:rsidP="00D272A3">
            <w:pPr>
              <w:jc w:val="center"/>
              <w:rPr>
                <w:b/>
                <w:lang w:val="en-US"/>
              </w:rPr>
            </w:pPr>
            <w:r>
              <w:rPr>
                <w:b/>
                <w:lang w:val="en-US"/>
              </w:rPr>
              <w:t>6,648</w:t>
            </w:r>
          </w:p>
        </w:tc>
        <w:tc>
          <w:tcPr>
            <w:tcW w:w="1620" w:type="dxa"/>
            <w:tcBorders>
              <w:top w:val="nil"/>
              <w:left w:val="nil"/>
              <w:bottom w:val="single" w:sz="4" w:space="0" w:color="auto"/>
              <w:right w:val="single" w:sz="4" w:space="0" w:color="auto"/>
            </w:tcBorders>
            <w:noWrap/>
            <w:vAlign w:val="center"/>
            <w:hideMark/>
          </w:tcPr>
          <w:p w:rsidR="001F0FEB" w:rsidRPr="00133F76" w:rsidRDefault="001F0FEB" w:rsidP="00D272A3">
            <w:pPr>
              <w:jc w:val="center"/>
              <w:rPr>
                <w:b/>
                <w:lang w:val="en-US"/>
              </w:rPr>
            </w:pPr>
            <w:r>
              <w:rPr>
                <w:b/>
                <w:lang w:val="en-US"/>
              </w:rPr>
              <w:t>874</w:t>
            </w:r>
          </w:p>
        </w:tc>
        <w:tc>
          <w:tcPr>
            <w:tcW w:w="1058" w:type="dxa"/>
            <w:tcBorders>
              <w:top w:val="nil"/>
              <w:left w:val="nil"/>
              <w:bottom w:val="single" w:sz="4" w:space="0" w:color="auto"/>
              <w:right w:val="single" w:sz="8" w:space="0" w:color="auto"/>
            </w:tcBorders>
            <w:noWrap/>
            <w:vAlign w:val="center"/>
            <w:hideMark/>
          </w:tcPr>
          <w:p w:rsidR="001F0FEB" w:rsidRPr="00B3573E" w:rsidRDefault="001F0FEB" w:rsidP="00D272A3">
            <w:pPr>
              <w:jc w:val="center"/>
              <w:rPr>
                <w:b/>
                <w:lang w:val="en-US"/>
              </w:rPr>
            </w:pPr>
            <w:r>
              <w:rPr>
                <w:b/>
                <w:lang w:val="en-US"/>
              </w:rPr>
              <w:t>13,15</w:t>
            </w:r>
          </w:p>
        </w:tc>
      </w:tr>
      <w:tr w:rsidR="001F0FEB" w:rsidRPr="00133F76" w:rsidTr="008502BF">
        <w:trPr>
          <w:trHeight w:val="293"/>
          <w:jc w:val="center"/>
        </w:trPr>
        <w:tc>
          <w:tcPr>
            <w:tcW w:w="676" w:type="dxa"/>
            <w:tcBorders>
              <w:top w:val="nil"/>
              <w:left w:val="single" w:sz="8" w:space="0" w:color="auto"/>
              <w:bottom w:val="nil"/>
              <w:right w:val="single" w:sz="4" w:space="0" w:color="auto"/>
            </w:tcBorders>
            <w:noWrap/>
            <w:vAlign w:val="center"/>
            <w:hideMark/>
          </w:tcPr>
          <w:p w:rsidR="001F0FEB" w:rsidRPr="00133F76" w:rsidRDefault="001F0FEB" w:rsidP="00D272A3">
            <w:pPr>
              <w:spacing w:before="100" w:beforeAutospacing="1" w:after="100" w:afterAutospacing="1"/>
              <w:jc w:val="both"/>
              <w:rPr>
                <w:lang w:val="en-US"/>
              </w:rPr>
            </w:pPr>
            <w:r w:rsidRPr="00133F76">
              <w:rPr>
                <w:color w:val="000000"/>
              </w:rPr>
              <w:t>5</w:t>
            </w:r>
          </w:p>
        </w:tc>
        <w:tc>
          <w:tcPr>
            <w:tcW w:w="2992" w:type="dxa"/>
            <w:tcBorders>
              <w:top w:val="nil"/>
              <w:left w:val="nil"/>
              <w:bottom w:val="nil"/>
              <w:right w:val="single" w:sz="4" w:space="0" w:color="auto"/>
            </w:tcBorders>
            <w:vAlign w:val="center"/>
            <w:hideMark/>
          </w:tcPr>
          <w:p w:rsidR="001F0FEB" w:rsidRPr="00133F76" w:rsidRDefault="001F0FEB" w:rsidP="00D272A3">
            <w:pPr>
              <w:spacing w:before="100" w:beforeAutospacing="1" w:after="100" w:afterAutospacing="1"/>
              <w:rPr>
                <w:lang w:val="en-US"/>
              </w:rPr>
            </w:pPr>
            <w:r w:rsidRPr="00133F76">
              <w:rPr>
                <w:color w:val="000000"/>
              </w:rPr>
              <w:t>Credite externe (coeziune)</w:t>
            </w:r>
          </w:p>
        </w:tc>
        <w:tc>
          <w:tcPr>
            <w:tcW w:w="1530" w:type="dxa"/>
            <w:tcBorders>
              <w:top w:val="nil"/>
              <w:left w:val="nil"/>
              <w:bottom w:val="nil"/>
              <w:right w:val="single" w:sz="4" w:space="0" w:color="auto"/>
            </w:tcBorders>
            <w:noWrap/>
            <w:vAlign w:val="center"/>
            <w:hideMark/>
          </w:tcPr>
          <w:p w:rsidR="001F0FEB" w:rsidRPr="00133F76" w:rsidRDefault="001F0FEB" w:rsidP="00D272A3">
            <w:pPr>
              <w:jc w:val="center"/>
              <w:rPr>
                <w:b/>
                <w:lang w:val="en-US"/>
              </w:rPr>
            </w:pPr>
            <w:r>
              <w:rPr>
                <w:b/>
                <w:lang w:val="en-US"/>
              </w:rPr>
              <w:t>2,090</w:t>
            </w:r>
          </w:p>
        </w:tc>
        <w:tc>
          <w:tcPr>
            <w:tcW w:w="1620" w:type="dxa"/>
            <w:tcBorders>
              <w:top w:val="nil"/>
              <w:left w:val="nil"/>
              <w:bottom w:val="nil"/>
              <w:right w:val="single" w:sz="4" w:space="0" w:color="auto"/>
            </w:tcBorders>
            <w:noWrap/>
            <w:vAlign w:val="center"/>
            <w:hideMark/>
          </w:tcPr>
          <w:p w:rsidR="001F0FEB" w:rsidRPr="00133F76" w:rsidRDefault="001F0FEB" w:rsidP="00D272A3">
            <w:pPr>
              <w:jc w:val="center"/>
              <w:rPr>
                <w:b/>
                <w:lang w:val="en-US"/>
              </w:rPr>
            </w:pPr>
            <w:r>
              <w:rPr>
                <w:b/>
                <w:lang w:val="en-US"/>
              </w:rPr>
              <w:t>238</w:t>
            </w:r>
          </w:p>
        </w:tc>
        <w:tc>
          <w:tcPr>
            <w:tcW w:w="1058" w:type="dxa"/>
            <w:tcBorders>
              <w:top w:val="nil"/>
              <w:left w:val="nil"/>
              <w:bottom w:val="single" w:sz="4" w:space="0" w:color="auto"/>
              <w:right w:val="single" w:sz="8" w:space="0" w:color="auto"/>
            </w:tcBorders>
            <w:noWrap/>
            <w:vAlign w:val="center"/>
            <w:hideMark/>
          </w:tcPr>
          <w:p w:rsidR="001F0FEB" w:rsidRPr="00B3573E" w:rsidRDefault="001F0FEB" w:rsidP="00D272A3">
            <w:pPr>
              <w:jc w:val="center"/>
              <w:rPr>
                <w:b/>
                <w:lang w:val="en-US"/>
              </w:rPr>
            </w:pPr>
            <w:r>
              <w:rPr>
                <w:b/>
                <w:lang w:val="en-US"/>
              </w:rPr>
              <w:t>11,39</w:t>
            </w:r>
          </w:p>
        </w:tc>
      </w:tr>
      <w:tr w:rsidR="001F0FEB" w:rsidRPr="00B3573E" w:rsidTr="008502BF">
        <w:trPr>
          <w:trHeight w:val="457"/>
          <w:jc w:val="center"/>
        </w:trPr>
        <w:tc>
          <w:tcPr>
            <w:tcW w:w="676" w:type="dxa"/>
            <w:tcBorders>
              <w:top w:val="single" w:sz="8" w:space="0" w:color="auto"/>
              <w:left w:val="single" w:sz="8" w:space="0" w:color="auto"/>
              <w:bottom w:val="single" w:sz="8" w:space="0" w:color="auto"/>
              <w:right w:val="single" w:sz="4" w:space="0" w:color="auto"/>
            </w:tcBorders>
            <w:shd w:val="clear" w:color="auto" w:fill="538ED5"/>
            <w:noWrap/>
            <w:vAlign w:val="center"/>
            <w:hideMark/>
          </w:tcPr>
          <w:p w:rsidR="001F0FEB" w:rsidRPr="00133F76" w:rsidRDefault="001F0FEB" w:rsidP="00D272A3">
            <w:pPr>
              <w:spacing w:before="100" w:beforeAutospacing="1" w:after="100" w:afterAutospacing="1"/>
              <w:jc w:val="both"/>
              <w:rPr>
                <w:lang w:val="en-US"/>
              </w:rPr>
            </w:pPr>
            <w:r w:rsidRPr="00133F76">
              <w:rPr>
                <w:b/>
                <w:bCs/>
                <w:color w:val="FFFFFF"/>
              </w:rPr>
              <w:t> </w:t>
            </w:r>
          </w:p>
        </w:tc>
        <w:tc>
          <w:tcPr>
            <w:tcW w:w="2992" w:type="dxa"/>
            <w:tcBorders>
              <w:top w:val="single" w:sz="8" w:space="0" w:color="auto"/>
              <w:left w:val="nil"/>
              <w:bottom w:val="single" w:sz="8" w:space="0" w:color="auto"/>
              <w:right w:val="single" w:sz="4" w:space="0" w:color="auto"/>
            </w:tcBorders>
            <w:shd w:val="clear" w:color="auto" w:fill="538ED5"/>
            <w:noWrap/>
            <w:vAlign w:val="center"/>
            <w:hideMark/>
          </w:tcPr>
          <w:p w:rsidR="001F0FEB" w:rsidRPr="00133F76" w:rsidRDefault="001F0FEB" w:rsidP="00D272A3">
            <w:pPr>
              <w:spacing w:before="100" w:beforeAutospacing="1" w:after="100" w:afterAutospacing="1"/>
              <w:jc w:val="both"/>
              <w:rPr>
                <w:b/>
                <w:lang w:val="en-US"/>
              </w:rPr>
            </w:pPr>
            <w:r w:rsidRPr="00133F76">
              <w:rPr>
                <w:b/>
                <w:bCs/>
                <w:color w:val="FFFFFF"/>
              </w:rPr>
              <w:t>Total</w:t>
            </w:r>
          </w:p>
        </w:tc>
        <w:tc>
          <w:tcPr>
            <w:tcW w:w="1530" w:type="dxa"/>
            <w:tcBorders>
              <w:top w:val="single" w:sz="8" w:space="0" w:color="auto"/>
              <w:left w:val="nil"/>
              <w:bottom w:val="single" w:sz="8" w:space="0" w:color="auto"/>
              <w:right w:val="single" w:sz="4" w:space="0" w:color="auto"/>
            </w:tcBorders>
            <w:shd w:val="clear" w:color="auto" w:fill="538ED5"/>
            <w:noWrap/>
            <w:vAlign w:val="center"/>
            <w:hideMark/>
          </w:tcPr>
          <w:p w:rsidR="001F0FEB" w:rsidRPr="00B3573E" w:rsidRDefault="001F0FEB" w:rsidP="00D272A3">
            <w:pPr>
              <w:jc w:val="center"/>
              <w:rPr>
                <w:b/>
                <w:sz w:val="28"/>
                <w:szCs w:val="28"/>
                <w:lang w:val="en-US"/>
              </w:rPr>
            </w:pPr>
            <w:r>
              <w:rPr>
                <w:b/>
                <w:bCs/>
                <w:sz w:val="28"/>
                <w:szCs w:val="28"/>
              </w:rPr>
              <w:t>78,788</w:t>
            </w:r>
          </w:p>
        </w:tc>
        <w:tc>
          <w:tcPr>
            <w:tcW w:w="1620" w:type="dxa"/>
            <w:tcBorders>
              <w:top w:val="single" w:sz="8" w:space="0" w:color="auto"/>
              <w:left w:val="nil"/>
              <w:bottom w:val="single" w:sz="8" w:space="0" w:color="auto"/>
              <w:right w:val="single" w:sz="4" w:space="0" w:color="auto"/>
            </w:tcBorders>
            <w:shd w:val="clear" w:color="auto" w:fill="538ED5"/>
            <w:noWrap/>
            <w:vAlign w:val="center"/>
            <w:hideMark/>
          </w:tcPr>
          <w:p w:rsidR="001F0FEB" w:rsidRPr="00B3573E" w:rsidRDefault="001F0FEB" w:rsidP="00D272A3">
            <w:pPr>
              <w:jc w:val="center"/>
              <w:rPr>
                <w:b/>
                <w:sz w:val="28"/>
                <w:szCs w:val="28"/>
                <w:lang w:val="en-US"/>
              </w:rPr>
            </w:pPr>
            <w:r>
              <w:rPr>
                <w:b/>
                <w:bCs/>
                <w:sz w:val="28"/>
                <w:szCs w:val="28"/>
              </w:rPr>
              <w:t>19,008</w:t>
            </w:r>
          </w:p>
        </w:tc>
        <w:tc>
          <w:tcPr>
            <w:tcW w:w="1058" w:type="dxa"/>
            <w:tcBorders>
              <w:top w:val="single" w:sz="8" w:space="0" w:color="auto"/>
              <w:left w:val="nil"/>
              <w:bottom w:val="single" w:sz="8" w:space="0" w:color="auto"/>
              <w:right w:val="single" w:sz="4" w:space="0" w:color="auto"/>
            </w:tcBorders>
            <w:shd w:val="clear" w:color="auto" w:fill="538ED5"/>
            <w:noWrap/>
            <w:vAlign w:val="center"/>
            <w:hideMark/>
          </w:tcPr>
          <w:p w:rsidR="001F0FEB" w:rsidRPr="00B3573E" w:rsidRDefault="001F0FEB" w:rsidP="00D272A3">
            <w:pPr>
              <w:jc w:val="center"/>
              <w:rPr>
                <w:b/>
                <w:lang w:val="en-US"/>
              </w:rPr>
            </w:pPr>
            <w:r>
              <w:rPr>
                <w:b/>
                <w:bCs/>
              </w:rPr>
              <w:t>24,13</w:t>
            </w:r>
          </w:p>
        </w:tc>
      </w:tr>
    </w:tbl>
    <w:p w:rsidR="00101EA6" w:rsidRPr="00285014" w:rsidRDefault="00101EA6" w:rsidP="00D272A3">
      <w:pPr>
        <w:ind w:firstLine="349"/>
        <w:jc w:val="both"/>
        <w:rPr>
          <w:rFonts w:ascii="Arial" w:hAnsi="Arial" w:cs="Arial"/>
          <w:sz w:val="24"/>
          <w:szCs w:val="24"/>
        </w:rPr>
      </w:pPr>
      <w:proofErr w:type="spellStart"/>
      <w:r w:rsidRPr="00285014">
        <w:rPr>
          <w:rFonts w:ascii="Arial" w:hAnsi="Arial" w:cs="Arial"/>
          <w:sz w:val="24"/>
          <w:szCs w:val="24"/>
        </w:rPr>
        <w:lastRenderedPageBreak/>
        <w:t>Mentionam</w:t>
      </w:r>
      <w:proofErr w:type="spellEnd"/>
      <w:r w:rsidRPr="00285014">
        <w:rPr>
          <w:rFonts w:ascii="Arial" w:hAnsi="Arial" w:cs="Arial"/>
          <w:sz w:val="24"/>
          <w:szCs w:val="24"/>
        </w:rPr>
        <w:t xml:space="preserve"> ca Bugetul de venituri si cheltuieli si planul de </w:t>
      </w:r>
      <w:proofErr w:type="spellStart"/>
      <w:r w:rsidRPr="00285014">
        <w:rPr>
          <w:rFonts w:ascii="Arial" w:hAnsi="Arial" w:cs="Arial"/>
          <w:sz w:val="24"/>
          <w:szCs w:val="24"/>
        </w:rPr>
        <w:t>investitii</w:t>
      </w:r>
      <w:proofErr w:type="spellEnd"/>
      <w:r w:rsidRPr="00285014">
        <w:rPr>
          <w:rFonts w:ascii="Arial" w:hAnsi="Arial" w:cs="Arial"/>
          <w:sz w:val="24"/>
          <w:szCs w:val="24"/>
        </w:rPr>
        <w:t xml:space="preserve"> pentru anul 2020 au fost aprobate de Consiliul Local Oradea in data de 18.02.2020, procedura de </w:t>
      </w:r>
      <w:proofErr w:type="spellStart"/>
      <w:r w:rsidRPr="00285014">
        <w:rPr>
          <w:rFonts w:ascii="Arial" w:hAnsi="Arial" w:cs="Arial"/>
          <w:sz w:val="24"/>
          <w:szCs w:val="24"/>
        </w:rPr>
        <w:t>achizitii</w:t>
      </w:r>
      <w:proofErr w:type="spellEnd"/>
      <w:r w:rsidRPr="00285014">
        <w:rPr>
          <w:rFonts w:ascii="Arial" w:hAnsi="Arial" w:cs="Arial"/>
          <w:sz w:val="24"/>
          <w:szCs w:val="24"/>
        </w:rPr>
        <w:t xml:space="preserve"> </w:t>
      </w:r>
      <w:proofErr w:type="spellStart"/>
      <w:r w:rsidRPr="00285014">
        <w:rPr>
          <w:rFonts w:ascii="Arial" w:hAnsi="Arial" w:cs="Arial"/>
          <w:sz w:val="24"/>
          <w:szCs w:val="24"/>
        </w:rPr>
        <w:t>derulandu-se</w:t>
      </w:r>
      <w:proofErr w:type="spellEnd"/>
      <w:r w:rsidRPr="00285014">
        <w:rPr>
          <w:rFonts w:ascii="Arial" w:hAnsi="Arial" w:cs="Arial"/>
          <w:sz w:val="24"/>
          <w:szCs w:val="24"/>
        </w:rPr>
        <w:t xml:space="preserve"> doar de la aceasta data</w:t>
      </w:r>
    </w:p>
    <w:p w:rsidR="00F705C9" w:rsidRPr="000D56D2" w:rsidRDefault="00F705C9" w:rsidP="00D272A3">
      <w:pPr>
        <w:tabs>
          <w:tab w:val="left" w:pos="2325"/>
        </w:tabs>
        <w:jc w:val="both"/>
        <w:rPr>
          <w:rFonts w:ascii="Arial" w:hAnsi="Arial" w:cs="Arial"/>
          <w:sz w:val="24"/>
          <w:szCs w:val="24"/>
          <w:highlight w:val="yellow"/>
          <w:lang w:val="en-US"/>
        </w:rPr>
      </w:pPr>
    </w:p>
    <w:p w:rsidR="00F705C9" w:rsidRPr="00E94284" w:rsidRDefault="00F705C9" w:rsidP="00D272A3">
      <w:pPr>
        <w:numPr>
          <w:ilvl w:val="0"/>
          <w:numId w:val="1"/>
        </w:numPr>
        <w:spacing w:after="200"/>
        <w:ind w:left="709"/>
        <w:jc w:val="left"/>
        <w:rPr>
          <w:rFonts w:ascii="Arial" w:hAnsi="Arial" w:cs="Arial"/>
          <w:b/>
          <w:sz w:val="24"/>
          <w:szCs w:val="24"/>
        </w:rPr>
      </w:pPr>
      <w:r w:rsidRPr="00E94284">
        <w:rPr>
          <w:rFonts w:ascii="Arial" w:hAnsi="Arial" w:cs="Arial"/>
          <w:b/>
          <w:sz w:val="24"/>
          <w:szCs w:val="24"/>
        </w:rPr>
        <w:t>LUCRĂRI DE INVESTIŢII FINANŢATE DE LA BUGETUL LOCAL ŞI SURSE PROPRII</w:t>
      </w:r>
    </w:p>
    <w:p w:rsidR="008502BF" w:rsidRPr="008502BF" w:rsidRDefault="008502BF" w:rsidP="00D272A3">
      <w:pPr>
        <w:spacing w:before="100" w:beforeAutospacing="1" w:after="100" w:afterAutospacing="1"/>
        <w:jc w:val="both"/>
        <w:rPr>
          <w:rFonts w:ascii="Arial" w:hAnsi="Arial" w:cs="Arial"/>
          <w:sz w:val="24"/>
          <w:szCs w:val="24"/>
          <w:lang w:val="en-US"/>
        </w:rPr>
      </w:pPr>
      <w:r w:rsidRPr="008502BF">
        <w:rPr>
          <w:rFonts w:ascii="Arial" w:hAnsi="Arial" w:cs="Arial"/>
          <w:sz w:val="24"/>
          <w:szCs w:val="24"/>
        </w:rPr>
        <w:t>Pe parcursul primului semestru al anului 2020, în municipiul Oradea s-au realizat şi sunt în curs de derulare  lucrări de reabilitare şi extindere a reţelelor de apă şi canalizare finanţate din surse proprii şi surse de la bugetul local, astfel:</w:t>
      </w:r>
    </w:p>
    <w:p w:rsidR="008502BF" w:rsidRPr="003123DF" w:rsidRDefault="008502BF" w:rsidP="00D272A3">
      <w:pPr>
        <w:spacing w:before="100" w:beforeAutospacing="1" w:after="100" w:afterAutospacing="1"/>
        <w:ind w:left="1146" w:hanging="696"/>
        <w:jc w:val="both"/>
        <w:rPr>
          <w:rFonts w:ascii="Arial" w:hAnsi="Arial" w:cs="Arial"/>
          <w:sz w:val="24"/>
          <w:szCs w:val="24"/>
          <w:lang w:val="en-US"/>
        </w:rPr>
      </w:pPr>
      <w:proofErr w:type="spellStart"/>
      <w:r w:rsidRPr="003123DF">
        <w:rPr>
          <w:rFonts w:ascii="Arial" w:hAnsi="Arial" w:cs="Arial"/>
          <w:b/>
          <w:sz w:val="24"/>
          <w:szCs w:val="24"/>
        </w:rPr>
        <w:t>Lucrari</w:t>
      </w:r>
      <w:proofErr w:type="spellEnd"/>
      <w:r w:rsidRPr="003123DF">
        <w:rPr>
          <w:rFonts w:ascii="Arial" w:hAnsi="Arial" w:cs="Arial"/>
          <w:b/>
          <w:sz w:val="24"/>
          <w:szCs w:val="24"/>
        </w:rPr>
        <w:t xml:space="preserve"> executate cu </w:t>
      </w:r>
      <w:proofErr w:type="spellStart"/>
      <w:r w:rsidRPr="003123DF">
        <w:rPr>
          <w:rFonts w:ascii="Arial" w:hAnsi="Arial" w:cs="Arial"/>
          <w:b/>
          <w:sz w:val="24"/>
          <w:szCs w:val="24"/>
        </w:rPr>
        <w:t>finantare</w:t>
      </w:r>
      <w:proofErr w:type="spellEnd"/>
      <w:r w:rsidRPr="003123DF">
        <w:rPr>
          <w:rFonts w:ascii="Arial" w:hAnsi="Arial" w:cs="Arial"/>
          <w:b/>
          <w:sz w:val="24"/>
          <w:szCs w:val="24"/>
        </w:rPr>
        <w:t xml:space="preserve"> de la bugetul local</w:t>
      </w:r>
      <w:r w:rsidRPr="003123DF">
        <w:rPr>
          <w:rFonts w:ascii="Arial" w:hAnsi="Arial" w:cs="Arial"/>
          <w:sz w:val="24"/>
          <w:szCs w:val="24"/>
        </w:rPr>
        <w:t>:</w:t>
      </w:r>
    </w:p>
    <w:p w:rsidR="008502BF" w:rsidRPr="003123DF" w:rsidRDefault="008502BF" w:rsidP="00D272A3">
      <w:pPr>
        <w:numPr>
          <w:ilvl w:val="0"/>
          <w:numId w:val="31"/>
        </w:numPr>
        <w:tabs>
          <w:tab w:val="left" w:pos="810"/>
          <w:tab w:val="left" w:pos="1170"/>
        </w:tabs>
        <w:spacing w:before="100" w:beforeAutospacing="1" w:after="100" w:afterAutospacing="1"/>
        <w:jc w:val="both"/>
        <w:rPr>
          <w:rFonts w:ascii="Arial" w:hAnsi="Arial" w:cs="Arial"/>
          <w:sz w:val="24"/>
          <w:szCs w:val="24"/>
          <w:lang w:val="en-US"/>
        </w:rPr>
      </w:pPr>
      <w:r w:rsidRPr="003123DF">
        <w:rPr>
          <w:rFonts w:ascii="Arial" w:hAnsi="Arial" w:cs="Arial"/>
          <w:sz w:val="24"/>
          <w:szCs w:val="24"/>
        </w:rPr>
        <w:t xml:space="preserve">Valoarea realizata cu TVA – </w:t>
      </w:r>
      <w:r w:rsidRPr="003123DF">
        <w:rPr>
          <w:rFonts w:ascii="Arial" w:hAnsi="Arial" w:cs="Arial"/>
          <w:b/>
          <w:sz w:val="24"/>
          <w:szCs w:val="24"/>
        </w:rPr>
        <w:t>6.748.170,00</w:t>
      </w:r>
      <w:r w:rsidRPr="003123DF">
        <w:rPr>
          <w:rFonts w:ascii="Arial" w:hAnsi="Arial" w:cs="Arial"/>
          <w:b/>
          <w:bCs/>
          <w:sz w:val="24"/>
          <w:szCs w:val="24"/>
          <w:lang w:val="en-US"/>
        </w:rPr>
        <w:t xml:space="preserve"> </w:t>
      </w:r>
      <w:r w:rsidRPr="003123DF">
        <w:rPr>
          <w:rFonts w:ascii="Arial" w:hAnsi="Arial" w:cs="Arial"/>
          <w:b/>
          <w:sz w:val="24"/>
          <w:szCs w:val="24"/>
        </w:rPr>
        <w:t>lei:</w:t>
      </w:r>
    </w:p>
    <w:p w:rsidR="008502BF" w:rsidRPr="003123DF" w:rsidRDefault="008502BF" w:rsidP="00D272A3">
      <w:pPr>
        <w:numPr>
          <w:ilvl w:val="0"/>
          <w:numId w:val="31"/>
        </w:numPr>
        <w:tabs>
          <w:tab w:val="left" w:pos="810"/>
          <w:tab w:val="left" w:pos="1170"/>
        </w:tabs>
        <w:jc w:val="both"/>
        <w:rPr>
          <w:rFonts w:ascii="Arial" w:hAnsi="Arial" w:cs="Arial"/>
          <w:sz w:val="24"/>
          <w:szCs w:val="24"/>
          <w:lang w:val="en-US"/>
        </w:rPr>
      </w:pPr>
      <w:r w:rsidRPr="003123DF">
        <w:rPr>
          <w:rFonts w:ascii="Arial" w:hAnsi="Arial" w:cs="Arial"/>
          <w:sz w:val="24"/>
          <w:szCs w:val="24"/>
        </w:rPr>
        <w:t xml:space="preserve">Lungimi </w:t>
      </w:r>
      <w:proofErr w:type="spellStart"/>
      <w:r w:rsidRPr="003123DF">
        <w:rPr>
          <w:rFonts w:ascii="Arial" w:hAnsi="Arial" w:cs="Arial"/>
          <w:sz w:val="24"/>
          <w:szCs w:val="24"/>
        </w:rPr>
        <w:t>utilitati</w:t>
      </w:r>
      <w:proofErr w:type="spellEnd"/>
      <w:r w:rsidRPr="003123DF">
        <w:rPr>
          <w:rFonts w:ascii="Arial" w:hAnsi="Arial" w:cs="Arial"/>
          <w:sz w:val="24"/>
          <w:szCs w:val="24"/>
        </w:rPr>
        <w:t xml:space="preserve"> executate</w:t>
      </w:r>
      <w:r w:rsidRPr="003123DF">
        <w:rPr>
          <w:rFonts w:ascii="Arial" w:hAnsi="Arial" w:cs="Arial"/>
          <w:b/>
          <w:sz w:val="24"/>
          <w:szCs w:val="24"/>
        </w:rPr>
        <w:t xml:space="preserve"> </w:t>
      </w:r>
      <w:r w:rsidRPr="003123DF">
        <w:rPr>
          <w:rFonts w:ascii="Arial" w:hAnsi="Arial" w:cs="Arial"/>
          <w:sz w:val="24"/>
          <w:szCs w:val="24"/>
        </w:rPr>
        <w:t xml:space="preserve">- </w:t>
      </w:r>
      <w:r w:rsidRPr="003123DF">
        <w:rPr>
          <w:rFonts w:ascii="Arial" w:hAnsi="Arial" w:cs="Arial"/>
          <w:b/>
          <w:sz w:val="24"/>
          <w:szCs w:val="24"/>
        </w:rPr>
        <w:t xml:space="preserve">Apa – 0 ml; CM – 0 ml; CP – 0 ml, din care: </w:t>
      </w:r>
    </w:p>
    <w:p w:rsidR="008502BF" w:rsidRPr="003123DF" w:rsidRDefault="008502BF" w:rsidP="00D272A3">
      <w:pPr>
        <w:numPr>
          <w:ilvl w:val="0"/>
          <w:numId w:val="39"/>
        </w:numPr>
        <w:contextualSpacing/>
        <w:jc w:val="both"/>
        <w:rPr>
          <w:rFonts w:ascii="Arial" w:hAnsi="Arial" w:cs="Arial"/>
          <w:sz w:val="24"/>
          <w:szCs w:val="24"/>
          <w:lang w:val="en-US"/>
        </w:rPr>
      </w:pPr>
      <w:proofErr w:type="spellStart"/>
      <w:r w:rsidRPr="003123DF">
        <w:rPr>
          <w:rFonts w:ascii="Arial" w:hAnsi="Arial" w:cs="Arial"/>
          <w:sz w:val="24"/>
          <w:szCs w:val="24"/>
        </w:rPr>
        <w:t>Lucrari</w:t>
      </w:r>
      <w:proofErr w:type="spellEnd"/>
      <w:r w:rsidRPr="003123DF">
        <w:rPr>
          <w:rFonts w:ascii="Arial" w:hAnsi="Arial" w:cs="Arial"/>
          <w:sz w:val="24"/>
          <w:szCs w:val="24"/>
        </w:rPr>
        <w:t xml:space="preserve"> de reabilitare: Apa – 0 ml; CM – 0 ml; CP – 0 ml;</w:t>
      </w:r>
    </w:p>
    <w:p w:rsidR="008502BF" w:rsidRPr="003123DF" w:rsidRDefault="008502BF" w:rsidP="00D272A3">
      <w:pPr>
        <w:numPr>
          <w:ilvl w:val="0"/>
          <w:numId w:val="39"/>
        </w:numPr>
        <w:contextualSpacing/>
        <w:jc w:val="both"/>
        <w:rPr>
          <w:rFonts w:ascii="Arial" w:hAnsi="Arial" w:cs="Arial"/>
          <w:sz w:val="24"/>
          <w:szCs w:val="24"/>
          <w:lang w:val="en-US"/>
        </w:rPr>
      </w:pPr>
      <w:proofErr w:type="spellStart"/>
      <w:r w:rsidRPr="003123DF">
        <w:rPr>
          <w:rFonts w:ascii="Arial" w:hAnsi="Arial" w:cs="Arial"/>
          <w:sz w:val="24"/>
          <w:szCs w:val="24"/>
        </w:rPr>
        <w:t>Lucrari</w:t>
      </w:r>
      <w:proofErr w:type="spellEnd"/>
      <w:r w:rsidRPr="003123DF">
        <w:rPr>
          <w:rFonts w:ascii="Arial" w:hAnsi="Arial" w:cs="Arial"/>
          <w:sz w:val="24"/>
          <w:szCs w:val="24"/>
        </w:rPr>
        <w:t xml:space="preserve"> de extinderi: Apa – 0 ml; CM – 0 ml; CP – 0 ml</w:t>
      </w:r>
    </w:p>
    <w:p w:rsidR="008502BF" w:rsidRPr="003123DF" w:rsidRDefault="008502BF" w:rsidP="00D272A3">
      <w:pPr>
        <w:spacing w:before="100" w:beforeAutospacing="1" w:after="100" w:afterAutospacing="1"/>
        <w:ind w:firstLine="720"/>
        <w:jc w:val="both"/>
        <w:rPr>
          <w:rFonts w:ascii="Arial" w:hAnsi="Arial" w:cs="Arial"/>
          <w:sz w:val="24"/>
          <w:szCs w:val="24"/>
          <w:lang w:val="en-US"/>
        </w:rPr>
      </w:pPr>
      <w:proofErr w:type="spellStart"/>
      <w:r w:rsidRPr="003123DF">
        <w:rPr>
          <w:rFonts w:ascii="Arial" w:hAnsi="Arial" w:cs="Arial"/>
          <w:sz w:val="24"/>
          <w:szCs w:val="24"/>
          <w:u w:val="single"/>
        </w:rPr>
        <w:t>Lucrarile</w:t>
      </w:r>
      <w:proofErr w:type="spellEnd"/>
      <w:r w:rsidRPr="003123DF">
        <w:rPr>
          <w:rFonts w:ascii="Arial" w:hAnsi="Arial" w:cs="Arial"/>
          <w:sz w:val="24"/>
          <w:szCs w:val="24"/>
          <w:u w:val="single"/>
        </w:rPr>
        <w:t xml:space="preserve"> s-au executat pe </w:t>
      </w:r>
      <w:proofErr w:type="spellStart"/>
      <w:r w:rsidRPr="003123DF">
        <w:rPr>
          <w:rFonts w:ascii="Arial" w:hAnsi="Arial" w:cs="Arial"/>
          <w:sz w:val="24"/>
          <w:szCs w:val="24"/>
          <w:u w:val="single"/>
        </w:rPr>
        <w:t>urmatoarele</w:t>
      </w:r>
      <w:proofErr w:type="spellEnd"/>
      <w:r w:rsidRPr="003123DF">
        <w:rPr>
          <w:rFonts w:ascii="Arial" w:hAnsi="Arial" w:cs="Arial"/>
          <w:sz w:val="24"/>
          <w:szCs w:val="24"/>
          <w:u w:val="single"/>
        </w:rPr>
        <w:t xml:space="preserve"> </w:t>
      </w:r>
      <w:proofErr w:type="spellStart"/>
      <w:r w:rsidRPr="003123DF">
        <w:rPr>
          <w:rFonts w:ascii="Arial" w:hAnsi="Arial" w:cs="Arial"/>
          <w:sz w:val="24"/>
          <w:szCs w:val="24"/>
          <w:u w:val="single"/>
        </w:rPr>
        <w:t>strazi</w:t>
      </w:r>
      <w:proofErr w:type="spellEnd"/>
      <w:r w:rsidRPr="003123DF">
        <w:rPr>
          <w:rFonts w:ascii="Arial" w:hAnsi="Arial" w:cs="Arial"/>
          <w:sz w:val="24"/>
          <w:szCs w:val="24"/>
          <w:u w:val="single"/>
        </w:rPr>
        <w:t xml:space="preserve">: </w:t>
      </w:r>
    </w:p>
    <w:p w:rsidR="008502BF" w:rsidRPr="003123DF" w:rsidRDefault="008502BF" w:rsidP="00D272A3">
      <w:pPr>
        <w:numPr>
          <w:ilvl w:val="0"/>
          <w:numId w:val="30"/>
        </w:numPr>
        <w:spacing w:before="100" w:beforeAutospacing="1" w:after="100" w:afterAutospacing="1"/>
        <w:ind w:left="1170" w:hanging="450"/>
        <w:jc w:val="both"/>
        <w:rPr>
          <w:rFonts w:ascii="Arial" w:hAnsi="Arial" w:cs="Arial"/>
          <w:sz w:val="24"/>
          <w:szCs w:val="24"/>
          <w:lang w:val="en-US"/>
        </w:rPr>
      </w:pPr>
      <w:proofErr w:type="spellStart"/>
      <w:r w:rsidRPr="003123DF">
        <w:rPr>
          <w:rFonts w:ascii="Arial" w:hAnsi="Arial" w:cs="Arial"/>
          <w:sz w:val="24"/>
          <w:szCs w:val="24"/>
          <w:lang w:val="en-US"/>
        </w:rPr>
        <w:t>Extinderea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retelei</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apa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retelei</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menajera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retelei</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pluviala</w:t>
      </w:r>
      <w:proofErr w:type="spellEnd"/>
      <w:r w:rsidRPr="003123DF">
        <w:rPr>
          <w:rFonts w:ascii="Arial" w:hAnsi="Arial" w:cs="Arial"/>
          <w:sz w:val="24"/>
          <w:szCs w:val="24"/>
          <w:lang w:val="en-US"/>
        </w:rPr>
        <w:t xml:space="preserve"> in </w:t>
      </w:r>
      <w:proofErr w:type="spellStart"/>
      <w:r w:rsidRPr="003123DF">
        <w:rPr>
          <w:rFonts w:ascii="Arial" w:hAnsi="Arial" w:cs="Arial"/>
          <w:sz w:val="24"/>
          <w:szCs w:val="24"/>
          <w:lang w:val="en-US"/>
        </w:rPr>
        <w:t>cartierul</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Tineretului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pe</w:t>
      </w:r>
      <w:proofErr w:type="spellEnd"/>
      <w:r w:rsidRPr="003123DF">
        <w:rPr>
          <w:rFonts w:ascii="Arial" w:hAnsi="Arial" w:cs="Arial"/>
          <w:sz w:val="24"/>
          <w:szCs w:val="24"/>
          <w:lang w:val="en-US"/>
        </w:rPr>
        <w:t xml:space="preserve"> str. George </w:t>
      </w:r>
      <w:proofErr w:type="spellStart"/>
      <w:r w:rsidRPr="003123DF">
        <w:rPr>
          <w:rFonts w:ascii="Arial" w:hAnsi="Arial" w:cs="Arial"/>
          <w:sz w:val="24"/>
          <w:szCs w:val="24"/>
          <w:lang w:val="en-US"/>
        </w:rPr>
        <w:t>Bacovia</w:t>
      </w:r>
      <w:proofErr w:type="spellEnd"/>
      <w:r w:rsidRPr="003123DF">
        <w:rPr>
          <w:rFonts w:ascii="Arial" w:hAnsi="Arial" w:cs="Arial"/>
          <w:sz w:val="24"/>
          <w:szCs w:val="24"/>
          <w:lang w:val="en-US"/>
        </w:rPr>
        <w:t xml:space="preserve">, Emil </w:t>
      </w:r>
      <w:proofErr w:type="spellStart"/>
      <w:r w:rsidRPr="003123DF">
        <w:rPr>
          <w:rFonts w:ascii="Arial" w:hAnsi="Arial" w:cs="Arial"/>
          <w:sz w:val="24"/>
          <w:szCs w:val="24"/>
          <w:lang w:val="en-US"/>
        </w:rPr>
        <w:t>Cioran</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Emile Zola;</w:t>
      </w:r>
    </w:p>
    <w:p w:rsidR="008502BF" w:rsidRPr="003123DF" w:rsidRDefault="008502BF" w:rsidP="00D272A3">
      <w:pPr>
        <w:numPr>
          <w:ilvl w:val="0"/>
          <w:numId w:val="30"/>
        </w:numPr>
        <w:spacing w:before="100" w:beforeAutospacing="1" w:after="100" w:afterAutospacing="1"/>
        <w:ind w:left="1170" w:hanging="450"/>
        <w:jc w:val="both"/>
        <w:rPr>
          <w:rFonts w:ascii="Arial" w:hAnsi="Arial" w:cs="Arial"/>
          <w:sz w:val="24"/>
          <w:szCs w:val="24"/>
          <w:lang w:val="en-US"/>
        </w:rPr>
      </w:pPr>
      <w:proofErr w:type="spellStart"/>
      <w:r w:rsidRPr="003123DF">
        <w:rPr>
          <w:rFonts w:ascii="Arial" w:hAnsi="Arial" w:cs="Arial"/>
          <w:sz w:val="24"/>
          <w:szCs w:val="24"/>
          <w:lang w:val="en-US"/>
        </w:rPr>
        <w:t>Inlocuire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extindere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apa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retea</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menajera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SPAU cu </w:t>
      </w:r>
      <w:proofErr w:type="spellStart"/>
      <w:r w:rsidRPr="003123DF">
        <w:rPr>
          <w:rFonts w:ascii="Arial" w:hAnsi="Arial" w:cs="Arial"/>
          <w:sz w:val="24"/>
          <w:szCs w:val="24"/>
          <w:lang w:val="en-US"/>
        </w:rPr>
        <w:t>bransament</w:t>
      </w:r>
      <w:proofErr w:type="spellEnd"/>
      <w:r w:rsidRPr="003123DF">
        <w:rPr>
          <w:rFonts w:ascii="Arial" w:hAnsi="Arial" w:cs="Arial"/>
          <w:sz w:val="24"/>
          <w:szCs w:val="24"/>
          <w:lang w:val="en-US"/>
        </w:rPr>
        <w:t xml:space="preserve"> electric </w:t>
      </w:r>
      <w:proofErr w:type="spellStart"/>
      <w:r w:rsidRPr="003123DF">
        <w:rPr>
          <w:rFonts w:ascii="Arial" w:hAnsi="Arial" w:cs="Arial"/>
          <w:sz w:val="24"/>
          <w:szCs w:val="24"/>
          <w:lang w:val="en-US"/>
        </w:rPr>
        <w:t>pe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sase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strazi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Cantaretului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Ciucasului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Dealului</w:t>
      </w:r>
      <w:proofErr w:type="spellEnd"/>
      <w:r w:rsidRPr="003123DF">
        <w:rPr>
          <w:rFonts w:ascii="Arial" w:hAnsi="Arial" w:cs="Arial"/>
          <w:sz w:val="24"/>
          <w:szCs w:val="24"/>
          <w:lang w:val="en-US"/>
        </w:rPr>
        <w:t xml:space="preserve">, D. </w:t>
      </w:r>
      <w:proofErr w:type="spellStart"/>
      <w:r w:rsidRPr="003123DF">
        <w:rPr>
          <w:rFonts w:ascii="Arial" w:hAnsi="Arial" w:cs="Arial"/>
          <w:sz w:val="24"/>
          <w:szCs w:val="24"/>
          <w:lang w:val="en-US"/>
        </w:rPr>
        <w:t>Hotarului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Movilitei</w:t>
      </w:r>
      <w:proofErr w:type="spellEnd"/>
      <w:r w:rsidRPr="003123DF">
        <w:rPr>
          <w:rFonts w:ascii="Arial" w:hAnsi="Arial" w:cs="Arial"/>
          <w:sz w:val="24"/>
          <w:szCs w:val="24"/>
          <w:lang w:val="en-US"/>
        </w:rPr>
        <w:t xml:space="preserve">, V. </w:t>
      </w:r>
      <w:proofErr w:type="spellStart"/>
      <w:r w:rsidRPr="003123DF">
        <w:rPr>
          <w:rFonts w:ascii="Arial" w:hAnsi="Arial" w:cs="Arial"/>
          <w:sz w:val="24"/>
          <w:szCs w:val="24"/>
          <w:lang w:val="en-US"/>
        </w:rPr>
        <w:t>Frumoasa</w:t>
      </w:r>
      <w:proofErr w:type="spellEnd"/>
      <w:r w:rsidRPr="003123DF">
        <w:rPr>
          <w:rFonts w:ascii="Arial" w:hAnsi="Arial" w:cs="Arial"/>
          <w:sz w:val="24"/>
          <w:szCs w:val="24"/>
          <w:lang w:val="en-US"/>
        </w:rPr>
        <w:t xml:space="preserve">) din </w:t>
      </w:r>
      <w:proofErr w:type="spellStart"/>
      <w:r w:rsidRPr="003123DF">
        <w:rPr>
          <w:rFonts w:ascii="Arial" w:hAnsi="Arial" w:cs="Arial"/>
          <w:sz w:val="24"/>
          <w:szCs w:val="24"/>
          <w:lang w:val="en-US"/>
        </w:rPr>
        <w:t>cartierul</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Episcopia</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hanging="450"/>
        <w:jc w:val="both"/>
        <w:rPr>
          <w:rFonts w:ascii="Arial" w:hAnsi="Arial" w:cs="Arial"/>
          <w:sz w:val="24"/>
          <w:szCs w:val="24"/>
          <w:lang w:val="en-US"/>
        </w:rPr>
      </w:pPr>
      <w:proofErr w:type="spellStart"/>
      <w:r w:rsidRPr="003123DF">
        <w:rPr>
          <w:rFonts w:ascii="Arial" w:hAnsi="Arial" w:cs="Arial"/>
          <w:sz w:val="24"/>
          <w:szCs w:val="24"/>
          <w:lang w:val="en-US"/>
        </w:rPr>
        <w:t>Relocarea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w:t>
      </w:r>
      <w:r w:rsidRPr="003123DF">
        <w:rPr>
          <w:rFonts w:cs="Arial"/>
          <w:sz w:val="24"/>
          <w:szCs w:val="24"/>
          <w:lang w:val="en-US"/>
        </w:rPr>
        <w:t>ț</w:t>
      </w:r>
      <w:r w:rsidRPr="003123DF">
        <w:rPr>
          <w:rFonts w:ascii="Arial" w:hAnsi="Arial" w:cs="Arial"/>
          <w:sz w:val="24"/>
          <w:szCs w:val="24"/>
          <w:lang w:val="en-US"/>
        </w:rPr>
        <w:t>elelor</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apă</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menajeră</w:t>
      </w:r>
      <w:proofErr w:type="spellEnd"/>
      <w:r w:rsidRPr="003123DF">
        <w:rPr>
          <w:rFonts w:ascii="Arial" w:hAnsi="Arial" w:cs="Arial"/>
          <w:sz w:val="24"/>
          <w:szCs w:val="24"/>
          <w:lang w:val="en-US"/>
        </w:rPr>
        <w:t xml:space="preserve"> </w:t>
      </w:r>
      <w:proofErr w:type="spellStart"/>
      <w:r w:rsidRPr="003123DF">
        <w:rPr>
          <w:rFonts w:cs="Arial"/>
          <w:sz w:val="24"/>
          <w:szCs w:val="24"/>
          <w:lang w:val="en-US"/>
        </w:rPr>
        <w:t>ș</w:t>
      </w:r>
      <w:r w:rsidRPr="003123DF">
        <w:rPr>
          <w:rFonts w:ascii="Arial" w:hAnsi="Arial" w:cs="Arial"/>
          <w:sz w:val="24"/>
          <w:szCs w:val="24"/>
          <w:lang w:val="en-US"/>
        </w:rPr>
        <w:t>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pluvială</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traseul</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noii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linii</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tramvai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tronsonul</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Calea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Aradului-Fagarasului-Atelierelor</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hanging="450"/>
        <w:jc w:val="both"/>
        <w:rPr>
          <w:rFonts w:ascii="Arial" w:hAnsi="Arial" w:cs="Arial"/>
          <w:sz w:val="24"/>
          <w:szCs w:val="24"/>
          <w:lang w:val="en-US"/>
        </w:rPr>
      </w:pPr>
      <w:proofErr w:type="spellStart"/>
      <w:r w:rsidRPr="003123DF">
        <w:rPr>
          <w:rFonts w:ascii="Arial" w:hAnsi="Arial" w:cs="Arial"/>
          <w:sz w:val="24"/>
          <w:szCs w:val="24"/>
          <w:lang w:val="en-US"/>
        </w:rPr>
        <w:t>Deviere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retele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edilitare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pasaj</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Magheru</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jc w:val="both"/>
        <w:rPr>
          <w:rFonts w:ascii="Arial" w:hAnsi="Arial" w:cs="Arial"/>
          <w:sz w:val="24"/>
          <w:szCs w:val="24"/>
          <w:lang w:val="en-US"/>
        </w:rPr>
      </w:pPr>
      <w:proofErr w:type="spellStart"/>
      <w:r w:rsidRPr="003123DF">
        <w:rPr>
          <w:rFonts w:ascii="Arial" w:hAnsi="Arial" w:cs="Arial"/>
          <w:sz w:val="24"/>
          <w:szCs w:val="24"/>
          <w:lang w:val="en-US"/>
        </w:rPr>
        <w:t>Statie</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pompare</w:t>
      </w:r>
      <w:proofErr w:type="spellEnd"/>
      <w:r w:rsidRPr="003123DF">
        <w:rPr>
          <w:rFonts w:ascii="Arial" w:hAnsi="Arial" w:cs="Arial"/>
          <w:sz w:val="24"/>
          <w:szCs w:val="24"/>
          <w:lang w:val="en-US"/>
        </w:rPr>
        <w:t xml:space="preserve"> ape </w:t>
      </w:r>
      <w:proofErr w:type="spellStart"/>
      <w:r w:rsidRPr="003123DF">
        <w:rPr>
          <w:rFonts w:ascii="Arial" w:hAnsi="Arial" w:cs="Arial"/>
          <w:sz w:val="24"/>
          <w:szCs w:val="24"/>
          <w:lang w:val="en-US"/>
        </w:rPr>
        <w:t>pluviale</w:t>
      </w:r>
      <w:proofErr w:type="spellEnd"/>
      <w:r w:rsidRPr="003123DF">
        <w:rPr>
          <w:rFonts w:ascii="Arial" w:hAnsi="Arial" w:cs="Arial"/>
          <w:sz w:val="24"/>
          <w:szCs w:val="24"/>
          <w:lang w:val="en-US"/>
        </w:rPr>
        <w:t xml:space="preserve"> str. </w:t>
      </w:r>
      <w:proofErr w:type="spellStart"/>
      <w:r w:rsidRPr="003123DF">
        <w:rPr>
          <w:rFonts w:ascii="Arial" w:hAnsi="Arial" w:cs="Arial"/>
          <w:sz w:val="24"/>
          <w:szCs w:val="24"/>
          <w:lang w:val="en-US"/>
        </w:rPr>
        <w:t>Calea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Bihorului</w:t>
      </w:r>
      <w:proofErr w:type="spellEnd"/>
      <w:r w:rsidRPr="003123DF">
        <w:rPr>
          <w:rFonts w:ascii="Arial" w:hAnsi="Arial" w:cs="Arial"/>
          <w:sz w:val="24"/>
          <w:szCs w:val="24"/>
          <w:lang w:val="en-US"/>
        </w:rPr>
        <w:t xml:space="preserve"> in </w:t>
      </w:r>
      <w:proofErr w:type="spellStart"/>
      <w:r w:rsidRPr="003123DF">
        <w:rPr>
          <w:rFonts w:ascii="Arial" w:hAnsi="Arial" w:cs="Arial"/>
          <w:sz w:val="24"/>
          <w:szCs w:val="24"/>
          <w:lang w:val="en-US"/>
        </w:rPr>
        <w:t>zona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Depou</w:t>
      </w:r>
      <w:proofErr w:type="spellEnd"/>
      <w:r w:rsidRPr="003123DF">
        <w:rPr>
          <w:rFonts w:ascii="Arial" w:hAnsi="Arial" w:cs="Arial"/>
          <w:sz w:val="24"/>
          <w:szCs w:val="24"/>
          <w:lang w:val="en-US"/>
        </w:rPr>
        <w:t xml:space="preserve"> CFR; </w:t>
      </w:r>
    </w:p>
    <w:p w:rsidR="008502BF" w:rsidRPr="003123DF" w:rsidRDefault="008502BF" w:rsidP="00D272A3">
      <w:pPr>
        <w:numPr>
          <w:ilvl w:val="0"/>
          <w:numId w:val="30"/>
        </w:numPr>
        <w:spacing w:before="100" w:beforeAutospacing="1" w:after="100" w:afterAutospacing="1"/>
        <w:ind w:left="1170"/>
        <w:jc w:val="both"/>
        <w:rPr>
          <w:rFonts w:ascii="Arial" w:hAnsi="Arial" w:cs="Arial"/>
          <w:sz w:val="24"/>
          <w:szCs w:val="24"/>
          <w:lang w:val="en-US"/>
        </w:rPr>
      </w:pPr>
      <w:proofErr w:type="spellStart"/>
      <w:r w:rsidRPr="003123DF">
        <w:rPr>
          <w:rFonts w:ascii="Arial" w:hAnsi="Arial" w:cs="Arial"/>
          <w:sz w:val="24"/>
          <w:szCs w:val="24"/>
          <w:lang w:val="en-US"/>
        </w:rPr>
        <w:t>Statie</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pompare</w:t>
      </w:r>
      <w:proofErr w:type="spellEnd"/>
      <w:r w:rsidRPr="003123DF">
        <w:rPr>
          <w:rFonts w:ascii="Arial" w:hAnsi="Arial" w:cs="Arial"/>
          <w:sz w:val="24"/>
          <w:szCs w:val="24"/>
          <w:lang w:val="en-US"/>
        </w:rPr>
        <w:t xml:space="preserve"> ape </w:t>
      </w:r>
      <w:proofErr w:type="spellStart"/>
      <w:r w:rsidRPr="003123DF">
        <w:rPr>
          <w:rFonts w:ascii="Arial" w:hAnsi="Arial" w:cs="Arial"/>
          <w:sz w:val="24"/>
          <w:szCs w:val="24"/>
          <w:lang w:val="en-US"/>
        </w:rPr>
        <w:t>pluviale</w:t>
      </w:r>
      <w:proofErr w:type="spellEnd"/>
      <w:r w:rsidRPr="003123DF">
        <w:rPr>
          <w:rFonts w:ascii="Arial" w:hAnsi="Arial" w:cs="Arial"/>
          <w:sz w:val="24"/>
          <w:szCs w:val="24"/>
          <w:lang w:val="en-US"/>
        </w:rPr>
        <w:t xml:space="preserve"> II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bransament</w:t>
      </w:r>
      <w:proofErr w:type="spellEnd"/>
      <w:r w:rsidRPr="003123DF">
        <w:rPr>
          <w:rFonts w:ascii="Arial" w:hAnsi="Arial" w:cs="Arial"/>
          <w:sz w:val="24"/>
          <w:szCs w:val="24"/>
          <w:lang w:val="en-US"/>
        </w:rPr>
        <w:t xml:space="preserve"> electric </w:t>
      </w:r>
      <w:proofErr w:type="spellStart"/>
      <w:r w:rsidRPr="003123DF">
        <w:rPr>
          <w:rFonts w:ascii="Arial" w:hAnsi="Arial" w:cs="Arial"/>
          <w:sz w:val="24"/>
          <w:szCs w:val="24"/>
          <w:lang w:val="en-US"/>
        </w:rPr>
        <w:t>pe</w:t>
      </w:r>
      <w:proofErr w:type="spellEnd"/>
      <w:r w:rsidRPr="003123DF">
        <w:rPr>
          <w:rFonts w:ascii="Arial" w:hAnsi="Arial" w:cs="Arial"/>
          <w:sz w:val="24"/>
          <w:szCs w:val="24"/>
          <w:lang w:val="en-US"/>
        </w:rPr>
        <w:t xml:space="preserve"> str. </w:t>
      </w:r>
      <w:proofErr w:type="spellStart"/>
      <w:r w:rsidRPr="003123DF">
        <w:rPr>
          <w:rFonts w:ascii="Arial" w:hAnsi="Arial" w:cs="Arial"/>
          <w:sz w:val="24"/>
          <w:szCs w:val="24"/>
          <w:lang w:val="en-US"/>
        </w:rPr>
        <w:t>Calea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Bihorului</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jc w:val="both"/>
        <w:rPr>
          <w:rFonts w:ascii="Arial" w:hAnsi="Arial" w:cs="Arial"/>
          <w:sz w:val="24"/>
          <w:szCs w:val="24"/>
          <w:lang w:val="en-US"/>
        </w:rPr>
      </w:pPr>
      <w:proofErr w:type="spellStart"/>
      <w:r w:rsidRPr="003123DF">
        <w:rPr>
          <w:rFonts w:ascii="Arial" w:hAnsi="Arial" w:cs="Arial"/>
          <w:sz w:val="24"/>
          <w:szCs w:val="24"/>
          <w:lang w:val="en-US"/>
        </w:rPr>
        <w:t>Extindere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retea</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apa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menajera</w:t>
      </w:r>
      <w:proofErr w:type="spellEnd"/>
      <w:r w:rsidRPr="003123DF">
        <w:rPr>
          <w:rFonts w:ascii="Arial" w:hAnsi="Arial" w:cs="Arial"/>
          <w:sz w:val="24"/>
          <w:szCs w:val="24"/>
          <w:lang w:val="en-US"/>
        </w:rPr>
        <w:t xml:space="preserve"> str. </w:t>
      </w:r>
      <w:proofErr w:type="spellStart"/>
      <w:r w:rsidRPr="003123DF">
        <w:rPr>
          <w:rFonts w:ascii="Arial" w:hAnsi="Arial" w:cs="Arial"/>
          <w:sz w:val="24"/>
          <w:szCs w:val="24"/>
          <w:lang w:val="en-US"/>
        </w:rPr>
        <w:t>Ghe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Pitut</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tronson</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cuprins</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intre</w:t>
      </w:r>
      <w:proofErr w:type="spellEnd"/>
      <w:r w:rsidRPr="003123DF">
        <w:rPr>
          <w:rFonts w:ascii="Arial" w:hAnsi="Arial" w:cs="Arial"/>
          <w:sz w:val="24"/>
          <w:szCs w:val="24"/>
          <w:lang w:val="en-US"/>
        </w:rPr>
        <w:t xml:space="preserve"> str. </w:t>
      </w:r>
      <w:proofErr w:type="spellStart"/>
      <w:r w:rsidRPr="003123DF">
        <w:rPr>
          <w:rFonts w:ascii="Arial" w:hAnsi="Arial" w:cs="Arial"/>
          <w:sz w:val="24"/>
          <w:szCs w:val="24"/>
          <w:lang w:val="en-US"/>
        </w:rPr>
        <w:t>Macului</w:t>
      </w:r>
      <w:proofErr w:type="spellEnd"/>
      <w:r w:rsidRPr="003123DF">
        <w:rPr>
          <w:rFonts w:ascii="Arial" w:hAnsi="Arial" w:cs="Arial"/>
          <w:sz w:val="24"/>
          <w:szCs w:val="24"/>
          <w:lang w:val="en-US"/>
        </w:rPr>
        <w:t xml:space="preserve"> - </w:t>
      </w:r>
      <w:proofErr w:type="spellStart"/>
      <w:r w:rsidRPr="003123DF">
        <w:rPr>
          <w:rFonts w:ascii="Arial" w:hAnsi="Arial" w:cs="Arial"/>
          <w:sz w:val="24"/>
          <w:szCs w:val="24"/>
          <w:lang w:val="en-US"/>
        </w:rPr>
        <w:t>Calea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Bihorului</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jc w:val="both"/>
        <w:rPr>
          <w:rFonts w:ascii="Arial" w:hAnsi="Arial" w:cs="Arial"/>
          <w:sz w:val="24"/>
          <w:szCs w:val="24"/>
          <w:lang w:val="en-US"/>
        </w:rPr>
      </w:pPr>
      <w:proofErr w:type="spellStart"/>
      <w:r w:rsidRPr="003123DF">
        <w:rPr>
          <w:rFonts w:ascii="Arial" w:hAnsi="Arial" w:cs="Arial"/>
          <w:sz w:val="24"/>
          <w:szCs w:val="24"/>
          <w:lang w:val="en-US"/>
        </w:rPr>
        <w:t>Reabilitare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apa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canal </w:t>
      </w:r>
      <w:proofErr w:type="spellStart"/>
      <w:r w:rsidRPr="003123DF">
        <w:rPr>
          <w:rFonts w:ascii="Arial" w:hAnsi="Arial" w:cs="Arial"/>
          <w:sz w:val="24"/>
          <w:szCs w:val="24"/>
          <w:lang w:val="en-US"/>
        </w:rPr>
        <w:t>menajer</w:t>
      </w:r>
      <w:proofErr w:type="spellEnd"/>
      <w:r w:rsidRPr="003123DF">
        <w:rPr>
          <w:rFonts w:ascii="Arial" w:hAnsi="Arial" w:cs="Arial"/>
          <w:sz w:val="24"/>
          <w:szCs w:val="24"/>
          <w:lang w:val="en-US"/>
        </w:rPr>
        <w:t xml:space="preserve">, pluvial str. </w:t>
      </w:r>
      <w:proofErr w:type="spellStart"/>
      <w:r w:rsidRPr="003123DF">
        <w:rPr>
          <w:rFonts w:ascii="Arial" w:hAnsi="Arial" w:cs="Arial"/>
          <w:sz w:val="24"/>
          <w:szCs w:val="24"/>
          <w:lang w:val="en-US"/>
        </w:rPr>
        <w:t>Dambovitei</w:t>
      </w:r>
      <w:proofErr w:type="spellEnd"/>
      <w:r w:rsidRPr="003123DF">
        <w:rPr>
          <w:rFonts w:ascii="Arial" w:hAnsi="Arial" w:cs="Arial"/>
          <w:sz w:val="24"/>
          <w:szCs w:val="24"/>
          <w:lang w:val="en-US"/>
        </w:rPr>
        <w:t xml:space="preserve"> de la </w:t>
      </w:r>
      <w:proofErr w:type="spellStart"/>
      <w:r w:rsidRPr="003123DF">
        <w:rPr>
          <w:rFonts w:ascii="Arial" w:hAnsi="Arial" w:cs="Arial"/>
          <w:sz w:val="24"/>
          <w:szCs w:val="24"/>
          <w:lang w:val="en-US"/>
        </w:rPr>
        <w:t>intersectia</w:t>
      </w:r>
      <w:proofErr w:type="spellEnd"/>
      <w:r w:rsidRPr="003123DF">
        <w:rPr>
          <w:rFonts w:ascii="Arial" w:hAnsi="Arial" w:cs="Arial"/>
          <w:sz w:val="24"/>
          <w:szCs w:val="24"/>
          <w:lang w:val="en-US"/>
        </w:rPr>
        <w:t xml:space="preserve"> cu str. </w:t>
      </w:r>
      <w:proofErr w:type="spellStart"/>
      <w:r w:rsidRPr="003123DF">
        <w:rPr>
          <w:rFonts w:ascii="Arial" w:hAnsi="Arial" w:cs="Arial"/>
          <w:sz w:val="24"/>
          <w:szCs w:val="24"/>
          <w:lang w:val="en-US"/>
        </w:rPr>
        <w:t>Clujului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spre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fosta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fabrica</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ulei</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jc w:val="both"/>
        <w:rPr>
          <w:rFonts w:ascii="Arial" w:hAnsi="Arial" w:cs="Arial"/>
          <w:sz w:val="24"/>
          <w:szCs w:val="24"/>
          <w:lang w:val="en-US"/>
        </w:rPr>
      </w:pPr>
      <w:proofErr w:type="spellStart"/>
      <w:r w:rsidRPr="003123DF">
        <w:rPr>
          <w:rFonts w:ascii="Arial" w:hAnsi="Arial" w:cs="Arial"/>
          <w:sz w:val="24"/>
          <w:szCs w:val="24"/>
          <w:lang w:val="en-US"/>
        </w:rPr>
        <w:t>Extindere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apa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canalizare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menajera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pe</w:t>
      </w:r>
      <w:proofErr w:type="spellEnd"/>
      <w:r w:rsidRPr="003123DF">
        <w:rPr>
          <w:rFonts w:ascii="Arial" w:hAnsi="Arial" w:cs="Arial"/>
          <w:sz w:val="24"/>
          <w:szCs w:val="24"/>
          <w:lang w:val="en-US"/>
        </w:rPr>
        <w:t xml:space="preserve"> str. Ion </w:t>
      </w:r>
      <w:proofErr w:type="spellStart"/>
      <w:r w:rsidRPr="003123DF">
        <w:rPr>
          <w:rFonts w:ascii="Arial" w:hAnsi="Arial" w:cs="Arial"/>
          <w:sz w:val="24"/>
          <w:szCs w:val="24"/>
          <w:lang w:val="en-US"/>
        </w:rPr>
        <w:t>Irimescu</w:t>
      </w:r>
      <w:proofErr w:type="spellEnd"/>
      <w:r w:rsidRPr="003123DF">
        <w:rPr>
          <w:rFonts w:ascii="Arial" w:hAnsi="Arial" w:cs="Arial"/>
          <w:sz w:val="24"/>
          <w:szCs w:val="24"/>
          <w:lang w:val="en-US"/>
        </w:rPr>
        <w:t>;</w:t>
      </w:r>
    </w:p>
    <w:p w:rsidR="008502BF" w:rsidRPr="003123DF" w:rsidRDefault="008502BF" w:rsidP="00D272A3">
      <w:pPr>
        <w:numPr>
          <w:ilvl w:val="0"/>
          <w:numId w:val="30"/>
        </w:numPr>
        <w:spacing w:before="100" w:beforeAutospacing="1" w:after="100" w:afterAutospacing="1"/>
        <w:ind w:left="1170"/>
        <w:jc w:val="both"/>
        <w:rPr>
          <w:rFonts w:ascii="Arial" w:hAnsi="Arial" w:cs="Arial"/>
          <w:sz w:val="24"/>
          <w:szCs w:val="24"/>
          <w:lang w:val="en-US"/>
        </w:rPr>
      </w:pPr>
      <w:proofErr w:type="spellStart"/>
      <w:r w:rsidRPr="003123DF">
        <w:rPr>
          <w:rFonts w:ascii="Arial" w:hAnsi="Arial" w:cs="Arial"/>
          <w:sz w:val="24"/>
          <w:szCs w:val="24"/>
          <w:lang w:val="en-US"/>
        </w:rPr>
        <w:t>Reabilitare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retea</w:t>
      </w:r>
      <w:proofErr w:type="spellEnd"/>
      <w:r w:rsidRPr="003123DF">
        <w:rPr>
          <w:rFonts w:ascii="Arial" w:hAnsi="Arial" w:cs="Arial"/>
          <w:sz w:val="24"/>
          <w:szCs w:val="24"/>
          <w:lang w:val="en-US"/>
        </w:rPr>
        <w:t xml:space="preserve"> canal </w:t>
      </w:r>
      <w:proofErr w:type="spellStart"/>
      <w:r w:rsidRPr="003123DF">
        <w:rPr>
          <w:rFonts w:ascii="Arial" w:hAnsi="Arial" w:cs="Arial"/>
          <w:sz w:val="24"/>
          <w:szCs w:val="24"/>
          <w:lang w:val="en-US"/>
        </w:rPr>
        <w:t>menajer</w:t>
      </w:r>
      <w:proofErr w:type="spellEnd"/>
      <w:r w:rsidRPr="003123DF">
        <w:rPr>
          <w:rFonts w:ascii="Arial" w:hAnsi="Arial" w:cs="Arial"/>
          <w:sz w:val="24"/>
          <w:szCs w:val="24"/>
          <w:lang w:val="en-US"/>
        </w:rPr>
        <w:t xml:space="preserve"> Str. M. </w:t>
      </w:r>
      <w:proofErr w:type="spellStart"/>
      <w:r w:rsidRPr="003123DF">
        <w:rPr>
          <w:rFonts w:ascii="Arial" w:hAnsi="Arial" w:cs="Arial"/>
          <w:sz w:val="24"/>
          <w:szCs w:val="24"/>
          <w:lang w:val="en-US"/>
        </w:rPr>
        <w:t>Kogalniceanu</w:t>
      </w:r>
      <w:proofErr w:type="spellEnd"/>
      <w:r w:rsidRPr="003123DF">
        <w:rPr>
          <w:rFonts w:ascii="Arial" w:hAnsi="Arial" w:cs="Arial"/>
          <w:sz w:val="24"/>
          <w:szCs w:val="24"/>
          <w:lang w:val="en-US"/>
        </w:rPr>
        <w:t xml:space="preserve"> BL.1-1/b.</w:t>
      </w:r>
    </w:p>
    <w:p w:rsidR="008502BF" w:rsidRPr="003123DF" w:rsidRDefault="008502BF" w:rsidP="00D272A3">
      <w:pPr>
        <w:spacing w:before="100" w:beforeAutospacing="1" w:after="100" w:afterAutospacing="1"/>
        <w:ind w:left="1146" w:hanging="360"/>
        <w:jc w:val="both"/>
        <w:rPr>
          <w:rFonts w:ascii="Arial" w:hAnsi="Arial" w:cs="Arial"/>
          <w:sz w:val="24"/>
          <w:szCs w:val="24"/>
          <w:lang w:val="en-US"/>
        </w:rPr>
      </w:pPr>
      <w:proofErr w:type="spellStart"/>
      <w:r w:rsidRPr="003123DF">
        <w:rPr>
          <w:rFonts w:ascii="Arial" w:hAnsi="Arial" w:cs="Arial"/>
          <w:b/>
          <w:sz w:val="24"/>
          <w:szCs w:val="24"/>
        </w:rPr>
        <w:t>Lucrari</w:t>
      </w:r>
      <w:proofErr w:type="spellEnd"/>
      <w:r w:rsidRPr="003123DF">
        <w:rPr>
          <w:rFonts w:ascii="Arial" w:hAnsi="Arial" w:cs="Arial"/>
          <w:b/>
          <w:sz w:val="24"/>
          <w:szCs w:val="24"/>
        </w:rPr>
        <w:t xml:space="preserve"> executate cu </w:t>
      </w:r>
      <w:proofErr w:type="spellStart"/>
      <w:r w:rsidRPr="003123DF">
        <w:rPr>
          <w:rFonts w:ascii="Arial" w:hAnsi="Arial" w:cs="Arial"/>
          <w:b/>
          <w:sz w:val="24"/>
          <w:szCs w:val="24"/>
        </w:rPr>
        <w:t>finantare</w:t>
      </w:r>
      <w:proofErr w:type="spellEnd"/>
      <w:r w:rsidRPr="003123DF">
        <w:rPr>
          <w:rFonts w:ascii="Arial" w:hAnsi="Arial" w:cs="Arial"/>
          <w:b/>
          <w:sz w:val="24"/>
          <w:szCs w:val="24"/>
        </w:rPr>
        <w:t xml:space="preserve"> din surse proprii</w:t>
      </w:r>
      <w:r w:rsidRPr="003123DF">
        <w:rPr>
          <w:rFonts w:ascii="Arial" w:hAnsi="Arial" w:cs="Arial"/>
          <w:sz w:val="24"/>
          <w:szCs w:val="24"/>
        </w:rPr>
        <w:t>:</w:t>
      </w:r>
    </w:p>
    <w:p w:rsidR="008502BF" w:rsidRPr="003123DF" w:rsidRDefault="008502BF" w:rsidP="00D272A3">
      <w:pPr>
        <w:numPr>
          <w:ilvl w:val="0"/>
          <w:numId w:val="34"/>
        </w:numPr>
        <w:tabs>
          <w:tab w:val="left" w:pos="1080"/>
        </w:tabs>
        <w:ind w:firstLine="0"/>
        <w:jc w:val="both"/>
        <w:rPr>
          <w:rFonts w:ascii="Arial" w:hAnsi="Arial" w:cs="Arial"/>
          <w:sz w:val="24"/>
          <w:szCs w:val="24"/>
          <w:lang w:val="en-US"/>
        </w:rPr>
      </w:pPr>
      <w:r w:rsidRPr="003123DF">
        <w:rPr>
          <w:rFonts w:ascii="Arial" w:hAnsi="Arial" w:cs="Arial"/>
          <w:sz w:val="24"/>
          <w:szCs w:val="24"/>
        </w:rPr>
        <w:lastRenderedPageBreak/>
        <w:t xml:space="preserve">Valoarea realizata </w:t>
      </w:r>
      <w:proofErr w:type="spellStart"/>
      <w:r w:rsidRPr="003123DF">
        <w:rPr>
          <w:rFonts w:ascii="Arial" w:hAnsi="Arial" w:cs="Arial"/>
          <w:sz w:val="24"/>
          <w:szCs w:val="24"/>
        </w:rPr>
        <w:t>fara</w:t>
      </w:r>
      <w:proofErr w:type="spellEnd"/>
      <w:r w:rsidRPr="003123DF">
        <w:rPr>
          <w:rFonts w:ascii="Arial" w:hAnsi="Arial" w:cs="Arial"/>
          <w:sz w:val="24"/>
          <w:szCs w:val="24"/>
        </w:rPr>
        <w:t xml:space="preserve"> TVA – </w:t>
      </w:r>
      <w:r w:rsidRPr="003123DF">
        <w:rPr>
          <w:rFonts w:ascii="Arial" w:hAnsi="Arial" w:cs="Arial"/>
          <w:b/>
          <w:sz w:val="24"/>
          <w:szCs w:val="24"/>
        </w:rPr>
        <w:t>1.118.382,00</w:t>
      </w:r>
      <w:r w:rsidRPr="003123DF">
        <w:rPr>
          <w:rFonts w:ascii="Arial" w:hAnsi="Arial" w:cs="Arial"/>
          <w:sz w:val="24"/>
          <w:szCs w:val="24"/>
          <w:lang w:val="en-US"/>
        </w:rPr>
        <w:t xml:space="preserve"> </w:t>
      </w:r>
      <w:r w:rsidRPr="003123DF">
        <w:rPr>
          <w:rFonts w:ascii="Arial" w:hAnsi="Arial" w:cs="Arial"/>
          <w:b/>
          <w:sz w:val="24"/>
          <w:szCs w:val="24"/>
        </w:rPr>
        <w:t>lei;</w:t>
      </w:r>
    </w:p>
    <w:p w:rsidR="008502BF" w:rsidRPr="003123DF" w:rsidRDefault="008502BF" w:rsidP="00D272A3">
      <w:pPr>
        <w:numPr>
          <w:ilvl w:val="0"/>
          <w:numId w:val="40"/>
        </w:numPr>
        <w:ind w:left="1134"/>
        <w:jc w:val="both"/>
        <w:rPr>
          <w:rFonts w:ascii="Arial" w:hAnsi="Arial" w:cs="Arial"/>
          <w:sz w:val="24"/>
          <w:szCs w:val="24"/>
          <w:lang w:val="en-US"/>
        </w:rPr>
      </w:pPr>
      <w:r w:rsidRPr="003123DF">
        <w:rPr>
          <w:rFonts w:ascii="Arial" w:hAnsi="Arial" w:cs="Arial"/>
          <w:sz w:val="24"/>
          <w:szCs w:val="24"/>
        </w:rPr>
        <w:t xml:space="preserve">Lungimi </w:t>
      </w:r>
      <w:proofErr w:type="spellStart"/>
      <w:r w:rsidRPr="003123DF">
        <w:rPr>
          <w:rFonts w:ascii="Arial" w:hAnsi="Arial" w:cs="Arial"/>
          <w:sz w:val="24"/>
          <w:szCs w:val="24"/>
        </w:rPr>
        <w:t>utilitati</w:t>
      </w:r>
      <w:proofErr w:type="spellEnd"/>
      <w:r w:rsidRPr="003123DF">
        <w:rPr>
          <w:rFonts w:ascii="Arial" w:hAnsi="Arial" w:cs="Arial"/>
          <w:sz w:val="24"/>
          <w:szCs w:val="24"/>
        </w:rPr>
        <w:t xml:space="preserve"> executate</w:t>
      </w:r>
      <w:r w:rsidRPr="003123DF">
        <w:rPr>
          <w:rFonts w:ascii="Arial" w:hAnsi="Arial" w:cs="Arial"/>
          <w:b/>
          <w:sz w:val="24"/>
          <w:szCs w:val="24"/>
        </w:rPr>
        <w:t xml:space="preserve"> </w:t>
      </w:r>
      <w:r w:rsidRPr="003123DF">
        <w:rPr>
          <w:rFonts w:ascii="Arial" w:hAnsi="Arial" w:cs="Arial"/>
          <w:sz w:val="24"/>
          <w:szCs w:val="24"/>
        </w:rPr>
        <w:t xml:space="preserve">- </w:t>
      </w:r>
      <w:r w:rsidRPr="003123DF">
        <w:rPr>
          <w:rFonts w:ascii="Arial" w:hAnsi="Arial" w:cs="Arial"/>
          <w:b/>
          <w:sz w:val="24"/>
          <w:szCs w:val="24"/>
        </w:rPr>
        <w:t>Apa – 0 ml; CM – 0 ml; CP – 0 ml, din care:</w:t>
      </w:r>
    </w:p>
    <w:p w:rsidR="008502BF" w:rsidRPr="003123DF" w:rsidRDefault="008502BF" w:rsidP="00D272A3">
      <w:pPr>
        <w:numPr>
          <w:ilvl w:val="0"/>
          <w:numId w:val="41"/>
        </w:numPr>
        <w:contextualSpacing/>
        <w:jc w:val="both"/>
        <w:rPr>
          <w:rFonts w:ascii="Arial" w:hAnsi="Arial" w:cs="Arial"/>
          <w:sz w:val="24"/>
          <w:szCs w:val="24"/>
          <w:lang w:val="en-US"/>
        </w:rPr>
      </w:pPr>
      <w:proofErr w:type="spellStart"/>
      <w:r w:rsidRPr="003123DF">
        <w:rPr>
          <w:rFonts w:ascii="Arial" w:hAnsi="Arial" w:cs="Arial"/>
          <w:sz w:val="24"/>
          <w:szCs w:val="24"/>
        </w:rPr>
        <w:t>Lucrari</w:t>
      </w:r>
      <w:proofErr w:type="spellEnd"/>
      <w:r w:rsidRPr="003123DF">
        <w:rPr>
          <w:rFonts w:ascii="Arial" w:hAnsi="Arial" w:cs="Arial"/>
          <w:sz w:val="24"/>
          <w:szCs w:val="24"/>
        </w:rPr>
        <w:t xml:space="preserve"> de reabilitare: Apa – 90 ml; CM – 143 ml; CP –  0 ml;</w:t>
      </w:r>
    </w:p>
    <w:p w:rsidR="008502BF" w:rsidRPr="00770D76" w:rsidRDefault="008502BF" w:rsidP="00D272A3">
      <w:pPr>
        <w:numPr>
          <w:ilvl w:val="0"/>
          <w:numId w:val="41"/>
        </w:numPr>
        <w:contextualSpacing/>
        <w:jc w:val="both"/>
        <w:rPr>
          <w:rFonts w:ascii="Arial" w:hAnsi="Arial" w:cs="Arial"/>
          <w:sz w:val="24"/>
          <w:szCs w:val="24"/>
          <w:lang w:val="en-US"/>
        </w:rPr>
      </w:pPr>
      <w:proofErr w:type="spellStart"/>
      <w:r w:rsidRPr="003123DF">
        <w:rPr>
          <w:rFonts w:ascii="Arial" w:hAnsi="Arial" w:cs="Arial"/>
          <w:sz w:val="24"/>
          <w:szCs w:val="24"/>
        </w:rPr>
        <w:t>Lucrari</w:t>
      </w:r>
      <w:proofErr w:type="spellEnd"/>
      <w:r w:rsidRPr="003123DF">
        <w:rPr>
          <w:rFonts w:ascii="Arial" w:hAnsi="Arial" w:cs="Arial"/>
          <w:sz w:val="24"/>
          <w:szCs w:val="24"/>
        </w:rPr>
        <w:t xml:space="preserve"> de extinderi: Apa – 183 ml; CM – 0 ml; CP – 0 ml</w:t>
      </w:r>
    </w:p>
    <w:p w:rsidR="008502BF" w:rsidRPr="003123DF" w:rsidRDefault="008502BF" w:rsidP="00D272A3">
      <w:pPr>
        <w:spacing w:before="100" w:beforeAutospacing="1" w:after="100" w:afterAutospacing="1"/>
        <w:ind w:firstLine="720"/>
        <w:jc w:val="both"/>
        <w:rPr>
          <w:rFonts w:ascii="Arial" w:hAnsi="Arial" w:cs="Arial"/>
          <w:sz w:val="24"/>
          <w:szCs w:val="24"/>
          <w:lang w:val="en-US"/>
        </w:rPr>
      </w:pPr>
      <w:proofErr w:type="spellStart"/>
      <w:r w:rsidRPr="003123DF">
        <w:rPr>
          <w:rFonts w:ascii="Arial" w:hAnsi="Arial" w:cs="Arial"/>
          <w:sz w:val="24"/>
          <w:szCs w:val="24"/>
          <w:u w:val="single"/>
        </w:rPr>
        <w:t>Lucrarile</w:t>
      </w:r>
      <w:proofErr w:type="spellEnd"/>
      <w:r w:rsidRPr="003123DF">
        <w:rPr>
          <w:rFonts w:ascii="Arial" w:hAnsi="Arial" w:cs="Arial"/>
          <w:sz w:val="24"/>
          <w:szCs w:val="24"/>
          <w:u w:val="single"/>
        </w:rPr>
        <w:t xml:space="preserve"> s-au executat pe </w:t>
      </w:r>
      <w:proofErr w:type="spellStart"/>
      <w:r w:rsidRPr="003123DF">
        <w:rPr>
          <w:rFonts w:ascii="Arial" w:hAnsi="Arial" w:cs="Arial"/>
          <w:sz w:val="24"/>
          <w:szCs w:val="24"/>
          <w:u w:val="single"/>
        </w:rPr>
        <w:t>urmatoarele</w:t>
      </w:r>
      <w:proofErr w:type="spellEnd"/>
      <w:r w:rsidRPr="003123DF">
        <w:rPr>
          <w:rFonts w:ascii="Arial" w:hAnsi="Arial" w:cs="Arial"/>
          <w:sz w:val="24"/>
          <w:szCs w:val="24"/>
          <w:u w:val="single"/>
        </w:rPr>
        <w:t xml:space="preserve"> </w:t>
      </w:r>
      <w:proofErr w:type="spellStart"/>
      <w:r w:rsidRPr="003123DF">
        <w:rPr>
          <w:rFonts w:ascii="Arial" w:hAnsi="Arial" w:cs="Arial"/>
          <w:sz w:val="24"/>
          <w:szCs w:val="24"/>
          <w:u w:val="single"/>
        </w:rPr>
        <w:t>strazi</w:t>
      </w:r>
      <w:proofErr w:type="spellEnd"/>
      <w:r w:rsidRPr="003123DF">
        <w:rPr>
          <w:rFonts w:ascii="Arial" w:hAnsi="Arial" w:cs="Arial"/>
          <w:sz w:val="24"/>
          <w:szCs w:val="24"/>
          <w:u w:val="single"/>
        </w:rPr>
        <w:t>:</w:t>
      </w:r>
      <w:r w:rsidRPr="003123DF">
        <w:rPr>
          <w:rFonts w:ascii="Arial" w:hAnsi="Arial" w:cs="Arial"/>
          <w:sz w:val="24"/>
          <w:szCs w:val="24"/>
        </w:rPr>
        <w:t xml:space="preserve"> </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proofErr w:type="spellStart"/>
      <w:r w:rsidRPr="00337687">
        <w:rPr>
          <w:rFonts w:ascii="Arial" w:hAnsi="Arial" w:cs="Arial"/>
        </w:rPr>
        <w:t>Inlocuire</w:t>
      </w:r>
      <w:proofErr w:type="spellEnd"/>
      <w:r w:rsidRPr="00337687">
        <w:rPr>
          <w:rFonts w:ascii="Arial" w:hAnsi="Arial" w:cs="Arial"/>
        </w:rPr>
        <w:t xml:space="preserve"> </w:t>
      </w:r>
      <w:proofErr w:type="spellStart"/>
      <w:r w:rsidRPr="00337687">
        <w:rPr>
          <w:rFonts w:ascii="Arial" w:hAnsi="Arial" w:cs="Arial"/>
        </w:rPr>
        <w:t>retea</w:t>
      </w:r>
      <w:proofErr w:type="spellEnd"/>
      <w:r w:rsidRPr="00337687">
        <w:rPr>
          <w:rFonts w:ascii="Arial" w:hAnsi="Arial" w:cs="Arial"/>
        </w:rPr>
        <w:t xml:space="preserve"> de apa, </w:t>
      </w:r>
      <w:proofErr w:type="spellStart"/>
      <w:r w:rsidRPr="00337687">
        <w:rPr>
          <w:rFonts w:ascii="Arial" w:hAnsi="Arial" w:cs="Arial"/>
        </w:rPr>
        <w:t>retea</w:t>
      </w:r>
      <w:proofErr w:type="spellEnd"/>
      <w:r w:rsidRPr="00337687">
        <w:rPr>
          <w:rFonts w:ascii="Arial" w:hAnsi="Arial" w:cs="Arial"/>
        </w:rPr>
        <w:t xml:space="preserve"> de canalizare menajera si pluviala </w:t>
      </w:r>
      <w:proofErr w:type="spellStart"/>
      <w:r w:rsidRPr="00337687">
        <w:rPr>
          <w:rFonts w:ascii="Arial" w:hAnsi="Arial" w:cs="Arial"/>
        </w:rPr>
        <w:t>Piata</w:t>
      </w:r>
      <w:proofErr w:type="spellEnd"/>
      <w:r w:rsidRPr="00337687">
        <w:rPr>
          <w:rFonts w:ascii="Arial" w:hAnsi="Arial" w:cs="Arial"/>
        </w:rPr>
        <w:t xml:space="preserve"> Tineretului;</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proofErr w:type="spellStart"/>
      <w:r w:rsidRPr="00337687">
        <w:rPr>
          <w:rFonts w:ascii="Arial" w:hAnsi="Arial" w:cs="Arial"/>
        </w:rPr>
        <w:t>Statie</w:t>
      </w:r>
      <w:proofErr w:type="spellEnd"/>
      <w:r w:rsidRPr="00337687">
        <w:rPr>
          <w:rFonts w:ascii="Arial" w:hAnsi="Arial" w:cs="Arial"/>
        </w:rPr>
        <w:t xml:space="preserve"> de pompare ape uzate menajere si </w:t>
      </w:r>
      <w:proofErr w:type="spellStart"/>
      <w:r w:rsidRPr="00337687">
        <w:rPr>
          <w:rFonts w:ascii="Arial" w:hAnsi="Arial" w:cs="Arial"/>
        </w:rPr>
        <w:t>bransament</w:t>
      </w:r>
      <w:proofErr w:type="spellEnd"/>
      <w:r w:rsidRPr="00337687">
        <w:rPr>
          <w:rFonts w:ascii="Arial" w:hAnsi="Arial" w:cs="Arial"/>
        </w:rPr>
        <w:t xml:space="preserve"> electric pe str. Rozmarinului, </w:t>
      </w:r>
      <w:proofErr w:type="spellStart"/>
      <w:r w:rsidRPr="00337687">
        <w:rPr>
          <w:rFonts w:ascii="Arial" w:hAnsi="Arial" w:cs="Arial"/>
        </w:rPr>
        <w:t>Sintandrei</w:t>
      </w:r>
      <w:proofErr w:type="spellEnd"/>
      <w:r w:rsidRPr="00337687">
        <w:rPr>
          <w:rFonts w:ascii="Arial" w:hAnsi="Arial" w:cs="Arial"/>
        </w:rPr>
        <w:t>;</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b/>
          <w:u w:val="single"/>
        </w:rPr>
      </w:pPr>
      <w:r w:rsidRPr="00337687">
        <w:rPr>
          <w:rFonts w:ascii="Arial" w:hAnsi="Arial" w:cs="Arial"/>
        </w:rPr>
        <w:t xml:space="preserve">Reabilitare </w:t>
      </w:r>
      <w:proofErr w:type="spellStart"/>
      <w:r w:rsidRPr="00337687">
        <w:rPr>
          <w:rFonts w:ascii="Arial" w:hAnsi="Arial" w:cs="Arial"/>
        </w:rPr>
        <w:t>retea</w:t>
      </w:r>
      <w:proofErr w:type="spellEnd"/>
      <w:r w:rsidRPr="00337687">
        <w:rPr>
          <w:rFonts w:ascii="Arial" w:hAnsi="Arial" w:cs="Arial"/>
        </w:rPr>
        <w:t xml:space="preserve"> de apa str. Sextil </w:t>
      </w:r>
      <w:proofErr w:type="spellStart"/>
      <w:r w:rsidRPr="00337687">
        <w:rPr>
          <w:rFonts w:ascii="Arial" w:hAnsi="Arial" w:cs="Arial"/>
        </w:rPr>
        <w:t>Puscariu</w:t>
      </w:r>
      <w:proofErr w:type="spellEnd"/>
      <w:r w:rsidRPr="00337687">
        <w:rPr>
          <w:rFonts w:ascii="Arial" w:hAnsi="Arial" w:cs="Arial"/>
        </w:rPr>
        <w:t xml:space="preserve"> si </w:t>
      </w:r>
      <w:proofErr w:type="spellStart"/>
      <w:r w:rsidRPr="00337687">
        <w:rPr>
          <w:rFonts w:ascii="Arial" w:hAnsi="Arial" w:cs="Arial"/>
        </w:rPr>
        <w:t>retea</w:t>
      </w:r>
      <w:proofErr w:type="spellEnd"/>
      <w:r w:rsidRPr="00337687">
        <w:rPr>
          <w:rFonts w:ascii="Arial" w:hAnsi="Arial" w:cs="Arial"/>
        </w:rPr>
        <w:t xml:space="preserve"> canalizare menajera str. Ulmului, str. Jean Jaures (</w:t>
      </w:r>
      <w:proofErr w:type="spellStart"/>
      <w:r w:rsidRPr="00337687">
        <w:rPr>
          <w:rFonts w:ascii="Arial" w:hAnsi="Arial" w:cs="Arial"/>
        </w:rPr>
        <w:t>intersectie</w:t>
      </w:r>
      <w:proofErr w:type="spellEnd"/>
      <w:r w:rsidRPr="00337687">
        <w:rPr>
          <w:rFonts w:ascii="Arial" w:hAnsi="Arial" w:cs="Arial"/>
        </w:rPr>
        <w:t xml:space="preserve"> cu D. Cantemir), str. </w:t>
      </w:r>
      <w:proofErr w:type="spellStart"/>
      <w:r w:rsidRPr="00337687">
        <w:rPr>
          <w:rFonts w:ascii="Arial" w:hAnsi="Arial" w:cs="Arial"/>
        </w:rPr>
        <w:t>P-cul</w:t>
      </w:r>
      <w:proofErr w:type="spellEnd"/>
      <w:r w:rsidRPr="00337687">
        <w:rPr>
          <w:rFonts w:ascii="Arial" w:hAnsi="Arial" w:cs="Arial"/>
        </w:rPr>
        <w:t xml:space="preserve"> I.C. </w:t>
      </w:r>
      <w:proofErr w:type="spellStart"/>
      <w:r w:rsidRPr="00337687">
        <w:rPr>
          <w:rFonts w:ascii="Arial" w:hAnsi="Arial" w:cs="Arial"/>
        </w:rPr>
        <w:t>Bratianu</w:t>
      </w:r>
      <w:proofErr w:type="spellEnd"/>
      <w:r w:rsidRPr="00337687">
        <w:rPr>
          <w:rFonts w:ascii="Arial" w:hAnsi="Arial" w:cs="Arial"/>
        </w:rPr>
        <w:t>;</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b/>
          <w:u w:val="single"/>
        </w:rPr>
      </w:pPr>
      <w:r w:rsidRPr="00337687">
        <w:rPr>
          <w:rFonts w:ascii="Arial" w:hAnsi="Arial" w:cs="Arial"/>
        </w:rPr>
        <w:t xml:space="preserve">Servicii de supervizare a contractului de </w:t>
      </w:r>
      <w:proofErr w:type="spellStart"/>
      <w:r w:rsidRPr="00337687">
        <w:rPr>
          <w:rFonts w:ascii="Arial" w:hAnsi="Arial" w:cs="Arial"/>
        </w:rPr>
        <w:t>lucrari</w:t>
      </w:r>
      <w:proofErr w:type="spellEnd"/>
      <w:r w:rsidRPr="00337687">
        <w:rPr>
          <w:rFonts w:ascii="Arial" w:hAnsi="Arial" w:cs="Arial"/>
        </w:rPr>
        <w:t xml:space="preserve"> CL11R2 „Extinderea şi reabilitarea reţelelor de apă şi canalizare, în zona de sud-est a mun. Oradea;</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r w:rsidRPr="00337687">
        <w:rPr>
          <w:rFonts w:ascii="Arial" w:hAnsi="Arial" w:cs="Arial"/>
        </w:rPr>
        <w:t xml:space="preserve">Refacere </w:t>
      </w:r>
      <w:proofErr w:type="spellStart"/>
      <w:r w:rsidRPr="00337687">
        <w:rPr>
          <w:rFonts w:ascii="Arial" w:hAnsi="Arial" w:cs="Arial"/>
        </w:rPr>
        <w:t>fatade</w:t>
      </w:r>
      <w:proofErr w:type="spellEnd"/>
      <w:r w:rsidRPr="00337687">
        <w:rPr>
          <w:rFonts w:ascii="Arial" w:hAnsi="Arial" w:cs="Arial"/>
        </w:rPr>
        <w:t xml:space="preserve"> si </w:t>
      </w:r>
      <w:proofErr w:type="spellStart"/>
      <w:r w:rsidRPr="00337687">
        <w:rPr>
          <w:rFonts w:ascii="Arial" w:hAnsi="Arial" w:cs="Arial"/>
        </w:rPr>
        <w:t>hidroizolatii</w:t>
      </w:r>
      <w:proofErr w:type="spellEnd"/>
      <w:r w:rsidRPr="00337687">
        <w:rPr>
          <w:rFonts w:ascii="Arial" w:hAnsi="Arial" w:cs="Arial"/>
        </w:rPr>
        <w:t xml:space="preserve"> la SC Compania de Apa Oradea SA;</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r w:rsidRPr="00337687">
        <w:rPr>
          <w:rFonts w:ascii="Arial" w:hAnsi="Arial" w:cs="Arial"/>
        </w:rPr>
        <w:t xml:space="preserve">Prelungire conducta PP </w:t>
      </w:r>
      <w:proofErr w:type="spellStart"/>
      <w:r w:rsidRPr="00337687">
        <w:rPr>
          <w:rFonts w:ascii="Arial" w:hAnsi="Arial" w:cs="Arial"/>
        </w:rPr>
        <w:t>Dn</w:t>
      </w:r>
      <w:proofErr w:type="spellEnd"/>
      <w:r w:rsidRPr="00337687">
        <w:rPr>
          <w:rFonts w:ascii="Arial" w:hAnsi="Arial" w:cs="Arial"/>
        </w:rPr>
        <w:t xml:space="preserve"> 500 canalizare pluviala, Aleea </w:t>
      </w:r>
      <w:proofErr w:type="spellStart"/>
      <w:r w:rsidRPr="00337687">
        <w:rPr>
          <w:rFonts w:ascii="Arial" w:hAnsi="Arial" w:cs="Arial"/>
        </w:rPr>
        <w:t>Strandului</w:t>
      </w:r>
      <w:proofErr w:type="spellEnd"/>
      <w:r w:rsidRPr="00337687">
        <w:rPr>
          <w:rFonts w:ascii="Arial" w:hAnsi="Arial" w:cs="Arial"/>
        </w:rPr>
        <w:t>;</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proofErr w:type="spellStart"/>
      <w:r w:rsidRPr="00337687">
        <w:rPr>
          <w:rFonts w:ascii="Arial" w:hAnsi="Arial" w:cs="Arial"/>
        </w:rPr>
        <w:t>Retea</w:t>
      </w:r>
      <w:proofErr w:type="spellEnd"/>
      <w:r w:rsidRPr="00337687">
        <w:rPr>
          <w:rFonts w:ascii="Arial" w:hAnsi="Arial" w:cs="Arial"/>
        </w:rPr>
        <w:t xml:space="preserve"> canalizare pluviala </w:t>
      </w:r>
      <w:proofErr w:type="spellStart"/>
      <w:r w:rsidRPr="00337687">
        <w:rPr>
          <w:rFonts w:ascii="Arial" w:hAnsi="Arial" w:cs="Arial"/>
        </w:rPr>
        <w:t>Piata</w:t>
      </w:r>
      <w:proofErr w:type="spellEnd"/>
      <w:r w:rsidRPr="00337687">
        <w:rPr>
          <w:rFonts w:ascii="Arial" w:hAnsi="Arial" w:cs="Arial"/>
        </w:rPr>
        <w:t xml:space="preserve"> Ferdinand;</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r w:rsidRPr="00337687">
        <w:rPr>
          <w:rFonts w:ascii="Arial" w:hAnsi="Arial" w:cs="Arial"/>
        </w:rPr>
        <w:t xml:space="preserve">Extindere RA si </w:t>
      </w:r>
      <w:proofErr w:type="spellStart"/>
      <w:r w:rsidRPr="00337687">
        <w:rPr>
          <w:rFonts w:ascii="Arial" w:hAnsi="Arial" w:cs="Arial"/>
        </w:rPr>
        <w:t>bransamente</w:t>
      </w:r>
      <w:proofErr w:type="spellEnd"/>
      <w:r w:rsidRPr="00337687">
        <w:rPr>
          <w:rFonts w:ascii="Arial" w:hAnsi="Arial" w:cs="Arial"/>
        </w:rPr>
        <w:t xml:space="preserve"> Coriolan Hora - apa regie proprie;</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r w:rsidRPr="00337687">
        <w:rPr>
          <w:rFonts w:ascii="Arial" w:hAnsi="Arial" w:cs="Arial"/>
        </w:rPr>
        <w:t xml:space="preserve">Extindere RA </w:t>
      </w:r>
      <w:proofErr w:type="spellStart"/>
      <w:r w:rsidRPr="00337687">
        <w:rPr>
          <w:rFonts w:ascii="Arial" w:hAnsi="Arial" w:cs="Arial"/>
        </w:rPr>
        <w:t>sGhe</w:t>
      </w:r>
      <w:proofErr w:type="spellEnd"/>
      <w:r w:rsidRPr="00337687">
        <w:rPr>
          <w:rFonts w:ascii="Arial" w:hAnsi="Arial" w:cs="Arial"/>
        </w:rPr>
        <w:t>. Doja nr. 14 - apa regie proprie;</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proofErr w:type="spellStart"/>
      <w:r w:rsidRPr="00337687">
        <w:rPr>
          <w:rFonts w:ascii="Arial" w:hAnsi="Arial" w:cs="Arial"/>
        </w:rPr>
        <w:t>Bransament</w:t>
      </w:r>
      <w:proofErr w:type="spellEnd"/>
      <w:r w:rsidRPr="00337687">
        <w:rPr>
          <w:rFonts w:ascii="Arial" w:hAnsi="Arial" w:cs="Arial"/>
        </w:rPr>
        <w:t xml:space="preserve"> apa Podgoria nr. 51/P;</w:t>
      </w:r>
    </w:p>
    <w:p w:rsidR="008502BF" w:rsidRPr="00337687" w:rsidRDefault="008502BF" w:rsidP="00D272A3">
      <w:pPr>
        <w:pStyle w:val="ListParagraph"/>
        <w:numPr>
          <w:ilvl w:val="0"/>
          <w:numId w:val="47"/>
        </w:numPr>
        <w:spacing w:before="100" w:beforeAutospacing="1" w:after="100" w:afterAutospacing="1" w:line="276" w:lineRule="auto"/>
        <w:jc w:val="both"/>
        <w:rPr>
          <w:rFonts w:ascii="Arial" w:hAnsi="Arial" w:cs="Arial"/>
        </w:rPr>
      </w:pPr>
      <w:proofErr w:type="spellStart"/>
      <w:r w:rsidRPr="00337687">
        <w:rPr>
          <w:rFonts w:ascii="Arial" w:hAnsi="Arial" w:cs="Arial"/>
        </w:rPr>
        <w:t>Bransament</w:t>
      </w:r>
      <w:proofErr w:type="spellEnd"/>
      <w:r w:rsidRPr="00337687">
        <w:rPr>
          <w:rFonts w:ascii="Arial" w:hAnsi="Arial" w:cs="Arial"/>
        </w:rPr>
        <w:t xml:space="preserve"> apa Podgoria nr. 51/F;</w:t>
      </w:r>
    </w:p>
    <w:p w:rsidR="008502BF" w:rsidRPr="003123DF" w:rsidRDefault="008502BF" w:rsidP="00D272A3">
      <w:pPr>
        <w:spacing w:before="100" w:beforeAutospacing="1" w:after="100" w:afterAutospacing="1"/>
        <w:ind w:left="720"/>
        <w:jc w:val="both"/>
        <w:rPr>
          <w:rFonts w:ascii="Arial" w:hAnsi="Arial" w:cs="Arial"/>
          <w:sz w:val="24"/>
          <w:szCs w:val="24"/>
          <w:lang w:val="en-US"/>
        </w:rPr>
      </w:pPr>
      <w:proofErr w:type="spellStart"/>
      <w:r w:rsidRPr="003123DF">
        <w:rPr>
          <w:rFonts w:ascii="Arial" w:hAnsi="Arial" w:cs="Arial"/>
          <w:b/>
          <w:sz w:val="24"/>
          <w:szCs w:val="24"/>
          <w:u w:val="single"/>
        </w:rPr>
        <w:t>Beius</w:t>
      </w:r>
      <w:proofErr w:type="spellEnd"/>
      <w:r w:rsidRPr="003123DF">
        <w:rPr>
          <w:rFonts w:ascii="Arial" w:hAnsi="Arial" w:cs="Arial"/>
          <w:b/>
          <w:sz w:val="24"/>
          <w:szCs w:val="24"/>
          <w:u w:val="single"/>
        </w:rPr>
        <w:t>:</w:t>
      </w:r>
    </w:p>
    <w:p w:rsidR="008502BF" w:rsidRPr="003123DF" w:rsidRDefault="008502BF" w:rsidP="00D272A3">
      <w:pPr>
        <w:spacing w:before="100" w:beforeAutospacing="1" w:after="100" w:afterAutospacing="1"/>
        <w:ind w:left="720" w:firstLine="720"/>
        <w:jc w:val="both"/>
        <w:rPr>
          <w:rFonts w:ascii="Arial" w:hAnsi="Arial" w:cs="Arial"/>
          <w:sz w:val="24"/>
          <w:szCs w:val="24"/>
          <w:lang w:val="en-US"/>
        </w:rPr>
      </w:pPr>
      <w:proofErr w:type="spellStart"/>
      <w:r w:rsidRPr="003123DF">
        <w:rPr>
          <w:rFonts w:ascii="Arial" w:hAnsi="Arial" w:cs="Arial"/>
          <w:b/>
          <w:sz w:val="24"/>
          <w:szCs w:val="24"/>
        </w:rPr>
        <w:t>Lucrari</w:t>
      </w:r>
      <w:proofErr w:type="spellEnd"/>
      <w:r w:rsidRPr="003123DF">
        <w:rPr>
          <w:rFonts w:ascii="Arial" w:hAnsi="Arial" w:cs="Arial"/>
          <w:b/>
          <w:sz w:val="24"/>
          <w:szCs w:val="24"/>
        </w:rPr>
        <w:t xml:space="preserve"> executate cu </w:t>
      </w:r>
      <w:proofErr w:type="spellStart"/>
      <w:r w:rsidRPr="003123DF">
        <w:rPr>
          <w:rFonts w:ascii="Arial" w:hAnsi="Arial" w:cs="Arial"/>
          <w:b/>
          <w:sz w:val="24"/>
          <w:szCs w:val="24"/>
        </w:rPr>
        <w:t>finantare</w:t>
      </w:r>
      <w:proofErr w:type="spellEnd"/>
      <w:r w:rsidRPr="003123DF">
        <w:rPr>
          <w:rFonts w:ascii="Arial" w:hAnsi="Arial" w:cs="Arial"/>
          <w:b/>
          <w:sz w:val="24"/>
          <w:szCs w:val="24"/>
        </w:rPr>
        <w:t xml:space="preserve"> din surse proprii:</w:t>
      </w:r>
    </w:p>
    <w:p w:rsidR="008502BF" w:rsidRPr="003123DF" w:rsidRDefault="008502BF" w:rsidP="00D272A3">
      <w:pPr>
        <w:numPr>
          <w:ilvl w:val="0"/>
          <w:numId w:val="32"/>
        </w:numPr>
        <w:jc w:val="both"/>
        <w:rPr>
          <w:rFonts w:ascii="Arial" w:hAnsi="Arial" w:cs="Arial"/>
          <w:sz w:val="24"/>
          <w:szCs w:val="24"/>
          <w:lang w:val="en-US"/>
        </w:rPr>
      </w:pPr>
      <w:r w:rsidRPr="003123DF">
        <w:rPr>
          <w:rFonts w:ascii="Arial" w:hAnsi="Arial" w:cs="Arial"/>
          <w:sz w:val="24"/>
          <w:szCs w:val="24"/>
        </w:rPr>
        <w:t xml:space="preserve">Valoarea realizata </w:t>
      </w:r>
      <w:proofErr w:type="spellStart"/>
      <w:r w:rsidRPr="003123DF">
        <w:rPr>
          <w:rFonts w:ascii="Arial" w:hAnsi="Arial" w:cs="Arial"/>
          <w:sz w:val="24"/>
          <w:szCs w:val="24"/>
        </w:rPr>
        <w:t>fara</w:t>
      </w:r>
      <w:proofErr w:type="spellEnd"/>
      <w:r w:rsidRPr="003123DF">
        <w:rPr>
          <w:rFonts w:ascii="Arial" w:hAnsi="Arial" w:cs="Arial"/>
          <w:sz w:val="24"/>
          <w:szCs w:val="24"/>
        </w:rPr>
        <w:t xml:space="preserve"> TVA – </w:t>
      </w:r>
      <w:r w:rsidRPr="003123DF">
        <w:rPr>
          <w:rFonts w:ascii="Arial" w:hAnsi="Arial" w:cs="Arial"/>
          <w:b/>
          <w:sz w:val="24"/>
          <w:szCs w:val="24"/>
        </w:rPr>
        <w:t>915.374,24</w:t>
      </w:r>
      <w:r w:rsidRPr="003123DF">
        <w:rPr>
          <w:rFonts w:ascii="Arial" w:hAnsi="Arial" w:cs="Arial"/>
          <w:b/>
          <w:bCs/>
          <w:sz w:val="24"/>
          <w:szCs w:val="24"/>
          <w:lang w:val="en-US"/>
        </w:rPr>
        <w:t xml:space="preserve"> </w:t>
      </w:r>
      <w:r w:rsidRPr="003123DF">
        <w:rPr>
          <w:rFonts w:ascii="Arial" w:hAnsi="Arial" w:cs="Arial"/>
          <w:b/>
          <w:sz w:val="24"/>
          <w:szCs w:val="24"/>
        </w:rPr>
        <w:t>lei;</w:t>
      </w:r>
    </w:p>
    <w:p w:rsidR="008502BF" w:rsidRPr="003123DF" w:rsidRDefault="008502BF" w:rsidP="00D272A3">
      <w:pPr>
        <w:spacing w:before="100" w:beforeAutospacing="1" w:after="100" w:afterAutospacing="1"/>
        <w:ind w:left="720" w:firstLine="720"/>
        <w:jc w:val="both"/>
        <w:rPr>
          <w:rFonts w:ascii="Arial" w:hAnsi="Arial" w:cs="Arial"/>
          <w:sz w:val="24"/>
          <w:szCs w:val="24"/>
          <w:lang w:val="en-US"/>
        </w:rPr>
      </w:pPr>
      <w:proofErr w:type="spellStart"/>
      <w:r w:rsidRPr="003123DF">
        <w:rPr>
          <w:rFonts w:ascii="Arial" w:hAnsi="Arial" w:cs="Arial"/>
          <w:sz w:val="24"/>
          <w:szCs w:val="24"/>
          <w:u w:val="single"/>
        </w:rPr>
        <w:t>Lucrarile</w:t>
      </w:r>
      <w:proofErr w:type="spellEnd"/>
      <w:r w:rsidRPr="003123DF">
        <w:rPr>
          <w:rFonts w:ascii="Arial" w:hAnsi="Arial" w:cs="Arial"/>
          <w:sz w:val="24"/>
          <w:szCs w:val="24"/>
          <w:u w:val="single"/>
        </w:rPr>
        <w:t xml:space="preserve"> s-au executat pe </w:t>
      </w:r>
      <w:proofErr w:type="spellStart"/>
      <w:r w:rsidRPr="003123DF">
        <w:rPr>
          <w:rFonts w:ascii="Arial" w:hAnsi="Arial" w:cs="Arial"/>
          <w:sz w:val="24"/>
          <w:szCs w:val="24"/>
          <w:u w:val="single"/>
        </w:rPr>
        <w:t>urmatoarele</w:t>
      </w:r>
      <w:proofErr w:type="spellEnd"/>
      <w:r w:rsidRPr="003123DF">
        <w:rPr>
          <w:rFonts w:ascii="Arial" w:hAnsi="Arial" w:cs="Arial"/>
          <w:sz w:val="24"/>
          <w:szCs w:val="24"/>
          <w:u w:val="single"/>
        </w:rPr>
        <w:t xml:space="preserve"> </w:t>
      </w:r>
      <w:proofErr w:type="spellStart"/>
      <w:r w:rsidRPr="003123DF">
        <w:rPr>
          <w:rFonts w:ascii="Arial" w:hAnsi="Arial" w:cs="Arial"/>
          <w:sz w:val="24"/>
          <w:szCs w:val="24"/>
          <w:u w:val="single"/>
        </w:rPr>
        <w:t>strazi</w:t>
      </w:r>
      <w:proofErr w:type="spellEnd"/>
      <w:r w:rsidRPr="003123DF">
        <w:rPr>
          <w:rFonts w:ascii="Arial" w:hAnsi="Arial" w:cs="Arial"/>
          <w:sz w:val="24"/>
          <w:szCs w:val="24"/>
          <w:u w:val="single"/>
        </w:rPr>
        <w:t>:</w:t>
      </w:r>
      <w:r w:rsidRPr="003123DF">
        <w:rPr>
          <w:rFonts w:ascii="Arial" w:hAnsi="Arial" w:cs="Arial"/>
          <w:sz w:val="24"/>
          <w:szCs w:val="24"/>
        </w:rPr>
        <w:t xml:space="preserve"> </w:t>
      </w:r>
    </w:p>
    <w:p w:rsidR="008502BF" w:rsidRPr="00337687" w:rsidRDefault="008502BF" w:rsidP="00D272A3">
      <w:pPr>
        <w:pStyle w:val="ListParagraph"/>
        <w:numPr>
          <w:ilvl w:val="0"/>
          <w:numId w:val="48"/>
        </w:numPr>
        <w:spacing w:line="276" w:lineRule="auto"/>
        <w:jc w:val="both"/>
        <w:rPr>
          <w:rFonts w:ascii="Arial" w:hAnsi="Arial" w:cs="Arial"/>
          <w:lang w:val="en-US"/>
        </w:rPr>
      </w:pPr>
      <w:proofErr w:type="spellStart"/>
      <w:r w:rsidRPr="00337687">
        <w:rPr>
          <w:rFonts w:ascii="Arial" w:hAnsi="Arial" w:cs="Arial"/>
          <w:lang w:val="en-US"/>
        </w:rPr>
        <w:t>Reabilitare</w:t>
      </w:r>
      <w:proofErr w:type="spellEnd"/>
      <w:r w:rsidRPr="00337687">
        <w:rPr>
          <w:rFonts w:ascii="Arial" w:hAnsi="Arial" w:cs="Arial"/>
          <w:lang w:val="en-US"/>
        </w:rPr>
        <w:t xml:space="preserve"> </w:t>
      </w:r>
      <w:proofErr w:type="spellStart"/>
      <w:r w:rsidRPr="00337687">
        <w:rPr>
          <w:rFonts w:ascii="Arial" w:hAnsi="Arial" w:cs="Arial"/>
          <w:lang w:val="en-US"/>
        </w:rPr>
        <w:t>bransamente</w:t>
      </w:r>
      <w:proofErr w:type="spellEnd"/>
      <w:r w:rsidRPr="00337687">
        <w:rPr>
          <w:rFonts w:ascii="Arial" w:hAnsi="Arial" w:cs="Arial"/>
          <w:lang w:val="en-US"/>
        </w:rPr>
        <w:t>;</w:t>
      </w:r>
    </w:p>
    <w:p w:rsidR="008502BF" w:rsidRPr="00337687" w:rsidRDefault="008502BF" w:rsidP="00D272A3">
      <w:pPr>
        <w:pStyle w:val="ListParagraph"/>
        <w:numPr>
          <w:ilvl w:val="0"/>
          <w:numId w:val="48"/>
        </w:numPr>
        <w:spacing w:line="276" w:lineRule="auto"/>
        <w:jc w:val="both"/>
        <w:rPr>
          <w:rFonts w:ascii="Arial" w:hAnsi="Arial" w:cs="Arial"/>
          <w:lang w:val="en-US"/>
        </w:rPr>
      </w:pPr>
      <w:proofErr w:type="spellStart"/>
      <w:r w:rsidRPr="00337687">
        <w:rPr>
          <w:rFonts w:ascii="Arial" w:hAnsi="Arial" w:cs="Arial"/>
          <w:lang w:val="en-US"/>
        </w:rPr>
        <w:t>Retea</w:t>
      </w:r>
      <w:proofErr w:type="spellEnd"/>
      <w:r w:rsidRPr="00337687">
        <w:rPr>
          <w:rFonts w:ascii="Arial" w:hAnsi="Arial" w:cs="Arial"/>
          <w:lang w:val="en-US"/>
        </w:rPr>
        <w:t xml:space="preserve"> </w:t>
      </w:r>
      <w:proofErr w:type="spellStart"/>
      <w:r w:rsidRPr="00337687">
        <w:rPr>
          <w:rFonts w:ascii="Arial" w:hAnsi="Arial" w:cs="Arial"/>
          <w:lang w:val="en-US"/>
        </w:rPr>
        <w:t>apa</w:t>
      </w:r>
      <w:proofErr w:type="spellEnd"/>
      <w:r w:rsidRPr="00337687">
        <w:rPr>
          <w:rFonts w:ascii="Arial" w:hAnsi="Arial" w:cs="Arial"/>
          <w:lang w:val="en-US"/>
        </w:rPr>
        <w:t xml:space="preserve">, canal </w:t>
      </w:r>
      <w:proofErr w:type="spellStart"/>
      <w:r w:rsidRPr="00337687">
        <w:rPr>
          <w:rFonts w:ascii="Arial" w:hAnsi="Arial" w:cs="Arial"/>
          <w:lang w:val="en-US"/>
        </w:rPr>
        <w:t>pe</w:t>
      </w:r>
      <w:proofErr w:type="spellEnd"/>
      <w:r w:rsidRPr="00337687">
        <w:rPr>
          <w:rFonts w:ascii="Arial" w:hAnsi="Arial" w:cs="Arial"/>
          <w:lang w:val="en-US"/>
        </w:rPr>
        <w:t xml:space="preserve"> str. </w:t>
      </w:r>
      <w:proofErr w:type="spellStart"/>
      <w:r w:rsidRPr="00337687">
        <w:rPr>
          <w:rFonts w:ascii="Arial" w:hAnsi="Arial" w:cs="Arial"/>
          <w:lang w:val="en-US"/>
        </w:rPr>
        <w:t>Arinilor</w:t>
      </w:r>
      <w:proofErr w:type="spellEnd"/>
      <w:r w:rsidRPr="00337687">
        <w:rPr>
          <w:rFonts w:ascii="Arial" w:hAnsi="Arial" w:cs="Arial"/>
          <w:lang w:val="en-US"/>
        </w:rPr>
        <w:t xml:space="preserve"> </w:t>
      </w:r>
      <w:proofErr w:type="spellStart"/>
      <w:r w:rsidRPr="00337687">
        <w:rPr>
          <w:rFonts w:ascii="Arial" w:hAnsi="Arial" w:cs="Arial"/>
          <w:lang w:val="en-US"/>
        </w:rPr>
        <w:t>si</w:t>
      </w:r>
      <w:proofErr w:type="spellEnd"/>
      <w:r w:rsidRPr="00337687">
        <w:rPr>
          <w:rFonts w:ascii="Arial" w:hAnsi="Arial" w:cs="Arial"/>
          <w:lang w:val="en-US"/>
        </w:rPr>
        <w:t xml:space="preserve"> </w:t>
      </w:r>
      <w:proofErr w:type="spellStart"/>
      <w:r w:rsidRPr="00337687">
        <w:rPr>
          <w:rFonts w:ascii="Arial" w:hAnsi="Arial" w:cs="Arial"/>
          <w:lang w:val="en-US"/>
        </w:rPr>
        <w:t>retea</w:t>
      </w:r>
      <w:proofErr w:type="spellEnd"/>
      <w:r w:rsidRPr="00337687">
        <w:rPr>
          <w:rFonts w:ascii="Arial" w:hAnsi="Arial" w:cs="Arial"/>
          <w:lang w:val="en-US"/>
        </w:rPr>
        <w:t xml:space="preserve"> canal </w:t>
      </w:r>
      <w:proofErr w:type="spellStart"/>
      <w:r w:rsidRPr="00337687">
        <w:rPr>
          <w:rFonts w:ascii="Arial" w:hAnsi="Arial" w:cs="Arial"/>
          <w:lang w:val="en-US"/>
        </w:rPr>
        <w:t>pe</w:t>
      </w:r>
      <w:proofErr w:type="spellEnd"/>
      <w:r w:rsidRPr="00337687">
        <w:rPr>
          <w:rFonts w:ascii="Arial" w:hAnsi="Arial" w:cs="Arial"/>
          <w:lang w:val="en-US"/>
        </w:rPr>
        <w:t xml:space="preserve"> str. </w:t>
      </w:r>
      <w:proofErr w:type="spellStart"/>
      <w:r w:rsidRPr="00337687">
        <w:rPr>
          <w:rFonts w:ascii="Arial" w:hAnsi="Arial" w:cs="Arial"/>
          <w:lang w:val="en-US"/>
        </w:rPr>
        <w:t>Horea</w:t>
      </w:r>
      <w:proofErr w:type="spellEnd"/>
      <w:r w:rsidRPr="00337687">
        <w:rPr>
          <w:rFonts w:ascii="Arial" w:hAnsi="Arial" w:cs="Arial"/>
          <w:lang w:val="en-US"/>
        </w:rPr>
        <w:t xml:space="preserve"> </w:t>
      </w:r>
      <w:proofErr w:type="spellStart"/>
      <w:r w:rsidRPr="00337687">
        <w:rPr>
          <w:rFonts w:ascii="Arial" w:hAnsi="Arial" w:cs="Arial"/>
          <w:lang w:val="en-US"/>
        </w:rPr>
        <w:t>si</w:t>
      </w:r>
      <w:proofErr w:type="spellEnd"/>
      <w:r w:rsidRPr="00337687">
        <w:rPr>
          <w:rFonts w:ascii="Arial" w:hAnsi="Arial" w:cs="Arial"/>
          <w:lang w:val="en-US"/>
        </w:rPr>
        <w:t xml:space="preserve"> C. </w:t>
      </w:r>
      <w:proofErr w:type="spellStart"/>
      <w:r w:rsidRPr="00337687">
        <w:rPr>
          <w:rFonts w:ascii="Arial" w:hAnsi="Arial" w:cs="Arial"/>
          <w:lang w:val="en-US"/>
        </w:rPr>
        <w:t>Porumbescu</w:t>
      </w:r>
      <w:proofErr w:type="spellEnd"/>
      <w:r w:rsidRPr="00337687">
        <w:rPr>
          <w:rFonts w:ascii="Arial" w:hAnsi="Arial" w:cs="Arial"/>
          <w:lang w:val="en-US"/>
        </w:rPr>
        <w:t>;</w:t>
      </w:r>
    </w:p>
    <w:p w:rsidR="008502BF" w:rsidRPr="00337687" w:rsidRDefault="008502BF" w:rsidP="00D272A3">
      <w:pPr>
        <w:pStyle w:val="ListParagraph"/>
        <w:numPr>
          <w:ilvl w:val="0"/>
          <w:numId w:val="48"/>
        </w:numPr>
        <w:spacing w:line="276" w:lineRule="auto"/>
        <w:jc w:val="both"/>
        <w:rPr>
          <w:rFonts w:ascii="Arial" w:hAnsi="Arial" w:cs="Arial"/>
          <w:lang w:val="en-US"/>
        </w:rPr>
      </w:pPr>
      <w:proofErr w:type="spellStart"/>
      <w:r w:rsidRPr="00337687">
        <w:rPr>
          <w:rFonts w:ascii="Arial" w:hAnsi="Arial" w:cs="Arial"/>
          <w:lang w:val="en-US"/>
        </w:rPr>
        <w:t>Retea</w:t>
      </w:r>
      <w:proofErr w:type="spellEnd"/>
      <w:r w:rsidRPr="00337687">
        <w:rPr>
          <w:rFonts w:ascii="Arial" w:hAnsi="Arial" w:cs="Arial"/>
          <w:lang w:val="en-US"/>
        </w:rPr>
        <w:t xml:space="preserve"> </w:t>
      </w:r>
      <w:proofErr w:type="spellStart"/>
      <w:r w:rsidRPr="00337687">
        <w:rPr>
          <w:rFonts w:ascii="Arial" w:hAnsi="Arial" w:cs="Arial"/>
          <w:lang w:val="en-US"/>
        </w:rPr>
        <w:t>canalizare</w:t>
      </w:r>
      <w:proofErr w:type="spellEnd"/>
      <w:r w:rsidRPr="00337687">
        <w:rPr>
          <w:rFonts w:ascii="Arial" w:hAnsi="Arial" w:cs="Arial"/>
          <w:lang w:val="en-US"/>
        </w:rPr>
        <w:t xml:space="preserve"> </w:t>
      </w:r>
      <w:proofErr w:type="spellStart"/>
      <w:r w:rsidRPr="00337687">
        <w:rPr>
          <w:rFonts w:ascii="Arial" w:hAnsi="Arial" w:cs="Arial"/>
          <w:lang w:val="en-US"/>
        </w:rPr>
        <w:t>menajera</w:t>
      </w:r>
      <w:proofErr w:type="spellEnd"/>
      <w:r w:rsidRPr="00337687">
        <w:rPr>
          <w:rFonts w:ascii="Arial" w:hAnsi="Arial" w:cs="Arial"/>
          <w:lang w:val="en-US"/>
        </w:rPr>
        <w:t xml:space="preserve"> </w:t>
      </w:r>
      <w:proofErr w:type="spellStart"/>
      <w:r w:rsidRPr="00337687">
        <w:rPr>
          <w:rFonts w:ascii="Arial" w:hAnsi="Arial" w:cs="Arial"/>
          <w:lang w:val="en-US"/>
        </w:rPr>
        <w:t>pe</w:t>
      </w:r>
      <w:proofErr w:type="spellEnd"/>
      <w:r w:rsidRPr="00337687">
        <w:rPr>
          <w:rFonts w:ascii="Arial" w:hAnsi="Arial" w:cs="Arial"/>
          <w:lang w:val="en-US"/>
        </w:rPr>
        <w:t xml:space="preserve"> str. </w:t>
      </w:r>
      <w:proofErr w:type="spellStart"/>
      <w:r w:rsidRPr="00337687">
        <w:rPr>
          <w:rFonts w:ascii="Arial" w:hAnsi="Arial" w:cs="Arial"/>
          <w:lang w:val="en-US"/>
        </w:rPr>
        <w:t>Pescarilor</w:t>
      </w:r>
      <w:proofErr w:type="spellEnd"/>
      <w:r w:rsidRPr="00337687">
        <w:rPr>
          <w:rFonts w:ascii="Arial" w:hAnsi="Arial" w:cs="Arial"/>
          <w:lang w:val="en-US"/>
        </w:rPr>
        <w:t>.</w:t>
      </w:r>
    </w:p>
    <w:p w:rsidR="008502BF" w:rsidRPr="003123DF" w:rsidRDefault="008502BF" w:rsidP="00D272A3">
      <w:pPr>
        <w:spacing w:before="100" w:beforeAutospacing="1" w:after="100" w:afterAutospacing="1"/>
        <w:ind w:left="720"/>
        <w:jc w:val="both"/>
        <w:rPr>
          <w:rFonts w:ascii="Arial" w:hAnsi="Arial" w:cs="Arial"/>
          <w:sz w:val="24"/>
          <w:szCs w:val="24"/>
          <w:lang w:val="en-US"/>
        </w:rPr>
      </w:pPr>
      <w:r w:rsidRPr="003123DF">
        <w:rPr>
          <w:rFonts w:ascii="Arial" w:hAnsi="Arial" w:cs="Arial"/>
          <w:b/>
          <w:sz w:val="24"/>
          <w:szCs w:val="24"/>
          <w:u w:val="single"/>
        </w:rPr>
        <w:t>Tinca:</w:t>
      </w:r>
    </w:p>
    <w:p w:rsidR="008502BF" w:rsidRPr="003123DF" w:rsidRDefault="008502BF" w:rsidP="00D272A3">
      <w:pPr>
        <w:spacing w:before="100" w:beforeAutospacing="1" w:after="100" w:afterAutospacing="1"/>
        <w:ind w:left="720" w:firstLine="720"/>
        <w:jc w:val="both"/>
        <w:rPr>
          <w:rFonts w:ascii="Arial" w:hAnsi="Arial" w:cs="Arial"/>
          <w:sz w:val="24"/>
          <w:szCs w:val="24"/>
          <w:lang w:val="en-US"/>
        </w:rPr>
      </w:pPr>
      <w:proofErr w:type="spellStart"/>
      <w:r w:rsidRPr="003123DF">
        <w:rPr>
          <w:rFonts w:ascii="Arial" w:hAnsi="Arial" w:cs="Arial"/>
          <w:b/>
          <w:sz w:val="24"/>
          <w:szCs w:val="24"/>
        </w:rPr>
        <w:t>Lucrari</w:t>
      </w:r>
      <w:proofErr w:type="spellEnd"/>
      <w:r w:rsidRPr="003123DF">
        <w:rPr>
          <w:rFonts w:ascii="Arial" w:hAnsi="Arial" w:cs="Arial"/>
          <w:b/>
          <w:sz w:val="24"/>
          <w:szCs w:val="24"/>
        </w:rPr>
        <w:t xml:space="preserve"> executate cu </w:t>
      </w:r>
      <w:proofErr w:type="spellStart"/>
      <w:r w:rsidRPr="003123DF">
        <w:rPr>
          <w:rFonts w:ascii="Arial" w:hAnsi="Arial" w:cs="Arial"/>
          <w:b/>
          <w:sz w:val="24"/>
          <w:szCs w:val="24"/>
        </w:rPr>
        <w:t>finantare</w:t>
      </w:r>
      <w:proofErr w:type="spellEnd"/>
      <w:r w:rsidRPr="003123DF">
        <w:rPr>
          <w:rFonts w:ascii="Arial" w:hAnsi="Arial" w:cs="Arial"/>
          <w:b/>
          <w:sz w:val="24"/>
          <w:szCs w:val="24"/>
        </w:rPr>
        <w:t xml:space="preserve"> din surse proprii:</w:t>
      </w:r>
    </w:p>
    <w:p w:rsidR="008502BF" w:rsidRPr="003123DF" w:rsidRDefault="008502BF" w:rsidP="00D272A3">
      <w:pPr>
        <w:numPr>
          <w:ilvl w:val="0"/>
          <w:numId w:val="32"/>
        </w:numPr>
        <w:jc w:val="both"/>
        <w:rPr>
          <w:rFonts w:ascii="Arial" w:hAnsi="Arial" w:cs="Arial"/>
          <w:sz w:val="24"/>
          <w:szCs w:val="24"/>
          <w:lang w:val="en-US"/>
        </w:rPr>
      </w:pPr>
      <w:r w:rsidRPr="003123DF">
        <w:rPr>
          <w:rFonts w:ascii="Arial" w:hAnsi="Arial" w:cs="Arial"/>
          <w:sz w:val="24"/>
          <w:szCs w:val="24"/>
        </w:rPr>
        <w:lastRenderedPageBreak/>
        <w:t xml:space="preserve">Valoarea realizata </w:t>
      </w:r>
      <w:proofErr w:type="spellStart"/>
      <w:r w:rsidRPr="003123DF">
        <w:rPr>
          <w:rFonts w:ascii="Arial" w:hAnsi="Arial" w:cs="Arial"/>
          <w:sz w:val="24"/>
          <w:szCs w:val="24"/>
        </w:rPr>
        <w:t>fara</w:t>
      </w:r>
      <w:proofErr w:type="spellEnd"/>
      <w:r w:rsidRPr="003123DF">
        <w:rPr>
          <w:rFonts w:ascii="Arial" w:hAnsi="Arial" w:cs="Arial"/>
          <w:sz w:val="24"/>
          <w:szCs w:val="24"/>
        </w:rPr>
        <w:t xml:space="preserve"> TVA – </w:t>
      </w:r>
      <w:r w:rsidRPr="003123DF">
        <w:rPr>
          <w:rFonts w:ascii="Arial" w:hAnsi="Arial" w:cs="Arial"/>
          <w:b/>
          <w:sz w:val="24"/>
          <w:szCs w:val="24"/>
        </w:rPr>
        <w:t>18.288,02</w:t>
      </w:r>
      <w:r w:rsidRPr="003123DF">
        <w:rPr>
          <w:rFonts w:ascii="Arial" w:hAnsi="Arial" w:cs="Arial"/>
          <w:b/>
          <w:bCs/>
          <w:sz w:val="24"/>
          <w:szCs w:val="24"/>
          <w:lang w:val="en-US"/>
        </w:rPr>
        <w:t xml:space="preserve"> </w:t>
      </w:r>
      <w:r w:rsidRPr="003123DF">
        <w:rPr>
          <w:rFonts w:ascii="Arial" w:hAnsi="Arial" w:cs="Arial"/>
          <w:b/>
          <w:sz w:val="24"/>
          <w:szCs w:val="24"/>
        </w:rPr>
        <w:t>lei;</w:t>
      </w:r>
    </w:p>
    <w:p w:rsidR="008502BF" w:rsidRPr="003123DF" w:rsidRDefault="008502BF" w:rsidP="00D272A3">
      <w:pPr>
        <w:spacing w:before="100" w:beforeAutospacing="1" w:after="100" w:afterAutospacing="1"/>
        <w:ind w:left="720" w:firstLine="720"/>
        <w:jc w:val="both"/>
        <w:rPr>
          <w:rFonts w:ascii="Arial" w:hAnsi="Arial" w:cs="Arial"/>
          <w:sz w:val="24"/>
          <w:szCs w:val="24"/>
        </w:rPr>
      </w:pPr>
      <w:proofErr w:type="spellStart"/>
      <w:r w:rsidRPr="003123DF">
        <w:rPr>
          <w:rFonts w:ascii="Arial" w:hAnsi="Arial" w:cs="Arial"/>
          <w:sz w:val="24"/>
          <w:szCs w:val="24"/>
          <w:u w:val="single"/>
        </w:rPr>
        <w:t>Lucrarile</w:t>
      </w:r>
      <w:proofErr w:type="spellEnd"/>
      <w:r w:rsidRPr="003123DF">
        <w:rPr>
          <w:rFonts w:ascii="Arial" w:hAnsi="Arial" w:cs="Arial"/>
          <w:sz w:val="24"/>
          <w:szCs w:val="24"/>
          <w:u w:val="single"/>
        </w:rPr>
        <w:t xml:space="preserve"> s-au executat pe </w:t>
      </w:r>
      <w:proofErr w:type="spellStart"/>
      <w:r w:rsidRPr="003123DF">
        <w:rPr>
          <w:rFonts w:ascii="Arial" w:hAnsi="Arial" w:cs="Arial"/>
          <w:sz w:val="24"/>
          <w:szCs w:val="24"/>
          <w:u w:val="single"/>
        </w:rPr>
        <w:t>urmatoarele</w:t>
      </w:r>
      <w:proofErr w:type="spellEnd"/>
      <w:r w:rsidRPr="003123DF">
        <w:rPr>
          <w:rFonts w:ascii="Arial" w:hAnsi="Arial" w:cs="Arial"/>
          <w:sz w:val="24"/>
          <w:szCs w:val="24"/>
          <w:u w:val="single"/>
        </w:rPr>
        <w:t xml:space="preserve"> </w:t>
      </w:r>
      <w:proofErr w:type="spellStart"/>
      <w:r w:rsidRPr="003123DF">
        <w:rPr>
          <w:rFonts w:ascii="Arial" w:hAnsi="Arial" w:cs="Arial"/>
          <w:sz w:val="24"/>
          <w:szCs w:val="24"/>
          <w:u w:val="single"/>
        </w:rPr>
        <w:t>strazi</w:t>
      </w:r>
      <w:proofErr w:type="spellEnd"/>
      <w:r w:rsidRPr="003123DF">
        <w:rPr>
          <w:rFonts w:ascii="Arial" w:hAnsi="Arial" w:cs="Arial"/>
          <w:sz w:val="24"/>
          <w:szCs w:val="24"/>
          <w:u w:val="single"/>
        </w:rPr>
        <w:t>:</w:t>
      </w:r>
      <w:r w:rsidRPr="003123DF">
        <w:rPr>
          <w:rFonts w:ascii="Arial" w:hAnsi="Arial" w:cs="Arial"/>
          <w:sz w:val="24"/>
          <w:szCs w:val="24"/>
        </w:rPr>
        <w:t xml:space="preserve"> </w:t>
      </w:r>
    </w:p>
    <w:p w:rsidR="008502BF" w:rsidRPr="003123DF" w:rsidRDefault="008502BF" w:rsidP="00D272A3">
      <w:pPr>
        <w:numPr>
          <w:ilvl w:val="0"/>
          <w:numId w:val="43"/>
        </w:numPr>
        <w:spacing w:before="100" w:beforeAutospacing="1" w:after="100" w:afterAutospacing="1"/>
        <w:jc w:val="both"/>
        <w:rPr>
          <w:rFonts w:ascii="Arial" w:hAnsi="Arial" w:cs="Arial"/>
          <w:sz w:val="24"/>
          <w:szCs w:val="24"/>
          <w:lang w:val="en-US"/>
        </w:rPr>
      </w:pPr>
      <w:proofErr w:type="spellStart"/>
      <w:r w:rsidRPr="003123DF">
        <w:rPr>
          <w:rFonts w:ascii="Arial" w:hAnsi="Arial" w:cs="Arial"/>
          <w:sz w:val="24"/>
          <w:szCs w:val="24"/>
          <w:lang w:val="en-US"/>
        </w:rPr>
        <w:t>Izolatii</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exterioare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pentru</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prevenirea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infiltratiilor</w:t>
      </w:r>
      <w:proofErr w:type="spellEnd"/>
      <w:r w:rsidRPr="003123DF">
        <w:rPr>
          <w:rFonts w:ascii="Arial" w:hAnsi="Arial" w:cs="Arial"/>
          <w:sz w:val="24"/>
          <w:szCs w:val="24"/>
          <w:lang w:val="en-US"/>
        </w:rPr>
        <w:t xml:space="preserve"> in </w:t>
      </w:r>
      <w:proofErr w:type="spellStart"/>
      <w:r w:rsidRPr="003123DF">
        <w:rPr>
          <w:rFonts w:ascii="Arial" w:hAnsi="Arial" w:cs="Arial"/>
          <w:sz w:val="24"/>
          <w:szCs w:val="24"/>
          <w:lang w:val="en-US"/>
        </w:rPr>
        <w:t>cladirea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tehnologica</w:t>
      </w:r>
      <w:proofErr w:type="spellEnd"/>
      <w:r w:rsidRPr="003123DF">
        <w:rPr>
          <w:rFonts w:ascii="Arial" w:hAnsi="Arial" w:cs="Arial"/>
          <w:sz w:val="24"/>
          <w:szCs w:val="24"/>
          <w:lang w:val="en-US"/>
        </w:rPr>
        <w:t xml:space="preserve"> de la </w:t>
      </w:r>
      <w:proofErr w:type="spellStart"/>
      <w:r w:rsidRPr="003123DF">
        <w:rPr>
          <w:rFonts w:ascii="Arial" w:hAnsi="Arial" w:cs="Arial"/>
          <w:sz w:val="24"/>
          <w:szCs w:val="24"/>
          <w:lang w:val="en-US"/>
        </w:rPr>
        <w:t>Statia</w:t>
      </w:r>
      <w:proofErr w:type="spellEnd"/>
      <w:r w:rsidRPr="003123DF">
        <w:rPr>
          <w:rFonts w:ascii="Arial" w:hAnsi="Arial" w:cs="Arial"/>
          <w:sz w:val="24"/>
          <w:szCs w:val="24"/>
          <w:lang w:val="en-US"/>
        </w:rPr>
        <w:t xml:space="preserve"> de </w:t>
      </w:r>
      <w:proofErr w:type="spellStart"/>
      <w:r w:rsidRPr="003123DF">
        <w:rPr>
          <w:rFonts w:ascii="Arial" w:hAnsi="Arial" w:cs="Arial"/>
          <w:sz w:val="24"/>
          <w:szCs w:val="24"/>
          <w:lang w:val="en-US"/>
        </w:rPr>
        <w:t>Epuare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Tinca</w:t>
      </w:r>
      <w:proofErr w:type="spellEnd"/>
      <w:r w:rsidRPr="003123DF">
        <w:rPr>
          <w:rFonts w:ascii="Arial" w:hAnsi="Arial" w:cs="Arial"/>
          <w:sz w:val="24"/>
          <w:szCs w:val="24"/>
          <w:lang w:val="en-US"/>
        </w:rPr>
        <w:t>.</w:t>
      </w:r>
    </w:p>
    <w:p w:rsidR="008502BF" w:rsidRPr="003123DF" w:rsidRDefault="008502BF" w:rsidP="00D272A3">
      <w:pPr>
        <w:spacing w:before="100" w:beforeAutospacing="1" w:after="100" w:afterAutospacing="1"/>
        <w:ind w:left="720"/>
        <w:jc w:val="both"/>
        <w:rPr>
          <w:rFonts w:ascii="Arial" w:hAnsi="Arial" w:cs="Arial"/>
          <w:sz w:val="24"/>
          <w:szCs w:val="24"/>
          <w:lang w:val="en-US"/>
        </w:rPr>
      </w:pPr>
      <w:proofErr w:type="spellStart"/>
      <w:r w:rsidRPr="003123DF">
        <w:rPr>
          <w:rFonts w:ascii="Arial" w:hAnsi="Arial" w:cs="Arial"/>
          <w:b/>
          <w:sz w:val="24"/>
          <w:szCs w:val="24"/>
          <w:u w:val="single"/>
        </w:rPr>
        <w:t>Sinmartin</w:t>
      </w:r>
      <w:proofErr w:type="spellEnd"/>
      <w:r w:rsidRPr="003123DF">
        <w:rPr>
          <w:rFonts w:ascii="Arial" w:hAnsi="Arial" w:cs="Arial"/>
          <w:b/>
          <w:sz w:val="24"/>
          <w:szCs w:val="24"/>
          <w:u w:val="single"/>
        </w:rPr>
        <w:t>:</w:t>
      </w:r>
    </w:p>
    <w:p w:rsidR="008502BF" w:rsidRPr="003123DF" w:rsidRDefault="008502BF" w:rsidP="00D272A3">
      <w:pPr>
        <w:spacing w:before="100" w:beforeAutospacing="1" w:after="100" w:afterAutospacing="1"/>
        <w:ind w:left="720" w:firstLine="720"/>
        <w:jc w:val="both"/>
        <w:rPr>
          <w:rFonts w:ascii="Arial" w:hAnsi="Arial" w:cs="Arial"/>
          <w:sz w:val="24"/>
          <w:szCs w:val="24"/>
          <w:lang w:val="en-US"/>
        </w:rPr>
      </w:pPr>
      <w:proofErr w:type="spellStart"/>
      <w:r w:rsidRPr="003123DF">
        <w:rPr>
          <w:rFonts w:ascii="Arial" w:hAnsi="Arial" w:cs="Arial"/>
          <w:b/>
          <w:sz w:val="24"/>
          <w:szCs w:val="24"/>
        </w:rPr>
        <w:t>Lucrari</w:t>
      </w:r>
      <w:proofErr w:type="spellEnd"/>
      <w:r w:rsidRPr="003123DF">
        <w:rPr>
          <w:rFonts w:ascii="Arial" w:hAnsi="Arial" w:cs="Arial"/>
          <w:b/>
          <w:sz w:val="24"/>
          <w:szCs w:val="24"/>
        </w:rPr>
        <w:t xml:space="preserve"> executate cu </w:t>
      </w:r>
      <w:proofErr w:type="spellStart"/>
      <w:r w:rsidRPr="003123DF">
        <w:rPr>
          <w:rFonts w:ascii="Arial" w:hAnsi="Arial" w:cs="Arial"/>
          <w:b/>
          <w:sz w:val="24"/>
          <w:szCs w:val="24"/>
        </w:rPr>
        <w:t>finantare</w:t>
      </w:r>
      <w:proofErr w:type="spellEnd"/>
      <w:r w:rsidRPr="003123DF">
        <w:rPr>
          <w:rFonts w:ascii="Arial" w:hAnsi="Arial" w:cs="Arial"/>
          <w:b/>
          <w:sz w:val="24"/>
          <w:szCs w:val="24"/>
        </w:rPr>
        <w:t xml:space="preserve"> din surse proprii:</w:t>
      </w:r>
    </w:p>
    <w:p w:rsidR="008502BF" w:rsidRPr="003123DF" w:rsidRDefault="008502BF" w:rsidP="00D272A3">
      <w:pPr>
        <w:numPr>
          <w:ilvl w:val="0"/>
          <w:numId w:val="32"/>
        </w:numPr>
        <w:jc w:val="both"/>
        <w:rPr>
          <w:rFonts w:ascii="Arial" w:hAnsi="Arial" w:cs="Arial"/>
          <w:sz w:val="24"/>
          <w:szCs w:val="24"/>
          <w:lang w:val="en-US"/>
        </w:rPr>
      </w:pPr>
      <w:r w:rsidRPr="003123DF">
        <w:rPr>
          <w:rFonts w:ascii="Arial" w:hAnsi="Arial" w:cs="Arial"/>
          <w:sz w:val="24"/>
          <w:szCs w:val="24"/>
        </w:rPr>
        <w:t xml:space="preserve">Valoarea realizata </w:t>
      </w:r>
      <w:proofErr w:type="spellStart"/>
      <w:r w:rsidRPr="003123DF">
        <w:rPr>
          <w:rFonts w:ascii="Arial" w:hAnsi="Arial" w:cs="Arial"/>
          <w:sz w:val="24"/>
          <w:szCs w:val="24"/>
        </w:rPr>
        <w:t>fara</w:t>
      </w:r>
      <w:proofErr w:type="spellEnd"/>
      <w:r w:rsidRPr="003123DF">
        <w:rPr>
          <w:rFonts w:ascii="Arial" w:hAnsi="Arial" w:cs="Arial"/>
          <w:sz w:val="24"/>
          <w:szCs w:val="24"/>
        </w:rPr>
        <w:t xml:space="preserve"> TVA – </w:t>
      </w:r>
      <w:r w:rsidRPr="003123DF">
        <w:rPr>
          <w:rFonts w:ascii="Arial" w:hAnsi="Arial" w:cs="Arial"/>
          <w:b/>
          <w:sz w:val="24"/>
          <w:szCs w:val="24"/>
        </w:rPr>
        <w:t>2.473,91</w:t>
      </w:r>
      <w:r w:rsidRPr="003123DF">
        <w:rPr>
          <w:rFonts w:ascii="Arial" w:hAnsi="Arial" w:cs="Arial"/>
          <w:b/>
          <w:bCs/>
          <w:sz w:val="24"/>
          <w:szCs w:val="24"/>
          <w:lang w:val="en-US"/>
        </w:rPr>
        <w:t xml:space="preserve"> </w:t>
      </w:r>
      <w:r w:rsidRPr="003123DF">
        <w:rPr>
          <w:rFonts w:ascii="Arial" w:hAnsi="Arial" w:cs="Arial"/>
          <w:b/>
          <w:sz w:val="24"/>
          <w:szCs w:val="24"/>
        </w:rPr>
        <w:t>lei;</w:t>
      </w:r>
    </w:p>
    <w:p w:rsidR="008502BF" w:rsidRPr="003123DF" w:rsidRDefault="008502BF" w:rsidP="00D272A3">
      <w:pPr>
        <w:spacing w:before="100" w:beforeAutospacing="1" w:after="100" w:afterAutospacing="1"/>
        <w:ind w:left="720" w:firstLine="720"/>
        <w:jc w:val="both"/>
        <w:rPr>
          <w:rFonts w:ascii="Arial" w:hAnsi="Arial" w:cs="Arial"/>
          <w:sz w:val="24"/>
          <w:szCs w:val="24"/>
        </w:rPr>
      </w:pPr>
      <w:proofErr w:type="spellStart"/>
      <w:r w:rsidRPr="003123DF">
        <w:rPr>
          <w:rFonts w:ascii="Arial" w:hAnsi="Arial" w:cs="Arial"/>
          <w:sz w:val="24"/>
          <w:szCs w:val="24"/>
          <w:u w:val="single"/>
        </w:rPr>
        <w:t>Lucrarile</w:t>
      </w:r>
      <w:proofErr w:type="spellEnd"/>
      <w:r w:rsidRPr="003123DF">
        <w:rPr>
          <w:rFonts w:ascii="Arial" w:hAnsi="Arial" w:cs="Arial"/>
          <w:sz w:val="24"/>
          <w:szCs w:val="24"/>
          <w:u w:val="single"/>
        </w:rPr>
        <w:t xml:space="preserve"> s-au executat pe </w:t>
      </w:r>
      <w:proofErr w:type="spellStart"/>
      <w:r w:rsidRPr="003123DF">
        <w:rPr>
          <w:rFonts w:ascii="Arial" w:hAnsi="Arial" w:cs="Arial"/>
          <w:sz w:val="24"/>
          <w:szCs w:val="24"/>
          <w:u w:val="single"/>
        </w:rPr>
        <w:t>urmatoarele</w:t>
      </w:r>
      <w:proofErr w:type="spellEnd"/>
      <w:r w:rsidRPr="003123DF">
        <w:rPr>
          <w:rFonts w:ascii="Arial" w:hAnsi="Arial" w:cs="Arial"/>
          <w:sz w:val="24"/>
          <w:szCs w:val="24"/>
          <w:u w:val="single"/>
        </w:rPr>
        <w:t xml:space="preserve"> </w:t>
      </w:r>
      <w:proofErr w:type="spellStart"/>
      <w:r w:rsidRPr="003123DF">
        <w:rPr>
          <w:rFonts w:ascii="Arial" w:hAnsi="Arial" w:cs="Arial"/>
          <w:sz w:val="24"/>
          <w:szCs w:val="24"/>
          <w:u w:val="single"/>
        </w:rPr>
        <w:t>strazi</w:t>
      </w:r>
      <w:proofErr w:type="spellEnd"/>
      <w:r w:rsidRPr="003123DF">
        <w:rPr>
          <w:rFonts w:ascii="Arial" w:hAnsi="Arial" w:cs="Arial"/>
          <w:sz w:val="24"/>
          <w:szCs w:val="24"/>
          <w:u w:val="single"/>
        </w:rPr>
        <w:t>:</w:t>
      </w:r>
      <w:r w:rsidRPr="003123DF">
        <w:rPr>
          <w:rFonts w:ascii="Arial" w:hAnsi="Arial" w:cs="Arial"/>
          <w:sz w:val="24"/>
          <w:szCs w:val="24"/>
        </w:rPr>
        <w:t xml:space="preserve"> </w:t>
      </w:r>
    </w:p>
    <w:p w:rsidR="008502BF" w:rsidRPr="003123DF" w:rsidRDefault="008502BF" w:rsidP="00D272A3">
      <w:pPr>
        <w:numPr>
          <w:ilvl w:val="0"/>
          <w:numId w:val="43"/>
        </w:numPr>
        <w:spacing w:before="100" w:beforeAutospacing="1" w:after="100" w:afterAutospacing="1"/>
        <w:jc w:val="both"/>
        <w:rPr>
          <w:rFonts w:ascii="Arial" w:hAnsi="Arial" w:cs="Arial"/>
          <w:sz w:val="24"/>
          <w:szCs w:val="24"/>
          <w:lang w:val="en-US"/>
        </w:rPr>
      </w:pPr>
      <w:proofErr w:type="spellStart"/>
      <w:r w:rsidRPr="003123DF">
        <w:rPr>
          <w:rFonts w:ascii="Arial" w:hAnsi="Arial" w:cs="Arial"/>
          <w:sz w:val="24"/>
          <w:szCs w:val="24"/>
          <w:lang w:val="en-US"/>
        </w:rPr>
        <w:t>Reabilitarea</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reţelei</w:t>
      </w:r>
      <w:proofErr w:type="spellEnd"/>
      <w:r w:rsidRPr="003123DF">
        <w:rPr>
          <w:rFonts w:ascii="Arial" w:hAnsi="Arial" w:cs="Arial"/>
          <w:sz w:val="24"/>
          <w:szCs w:val="24"/>
          <w:lang w:val="en-US"/>
        </w:rPr>
        <w:t xml:space="preserve"> de canal </w:t>
      </w:r>
      <w:proofErr w:type="spellStart"/>
      <w:r w:rsidRPr="003123DF">
        <w:rPr>
          <w:rFonts w:ascii="Arial" w:hAnsi="Arial" w:cs="Arial"/>
          <w:sz w:val="24"/>
          <w:szCs w:val="24"/>
          <w:lang w:val="en-US"/>
        </w:rPr>
        <w:t>menajer</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subtraversare</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pârâu</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Hidişel</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Paraul</w:t>
      </w:r>
      <w:proofErr w:type="spellEnd"/>
      <w:r w:rsidRPr="003123DF">
        <w:rPr>
          <w:rFonts w:ascii="Arial" w:hAnsi="Arial" w:cs="Arial"/>
          <w:sz w:val="24"/>
          <w:szCs w:val="24"/>
          <w:lang w:val="en-US"/>
        </w:rPr>
        <w:t xml:space="preserve"> </w:t>
      </w:r>
      <w:proofErr w:type="spellStart"/>
      <w:r w:rsidRPr="003123DF">
        <w:rPr>
          <w:rFonts w:ascii="Arial" w:hAnsi="Arial" w:cs="Arial"/>
          <w:sz w:val="24"/>
          <w:szCs w:val="24"/>
          <w:lang w:val="en-US"/>
        </w:rPr>
        <w:t>Peta</w:t>
      </w:r>
      <w:proofErr w:type="spellEnd"/>
      <w:r w:rsidRPr="003123DF">
        <w:rPr>
          <w:rFonts w:ascii="Arial" w:hAnsi="Arial" w:cs="Arial"/>
          <w:sz w:val="24"/>
          <w:szCs w:val="24"/>
          <w:lang w:val="en-US"/>
        </w:rPr>
        <w:t>).</w:t>
      </w:r>
    </w:p>
    <w:p w:rsidR="00F705C9" w:rsidRPr="0084333D" w:rsidRDefault="00F705C9" w:rsidP="00D272A3">
      <w:pPr>
        <w:jc w:val="both"/>
        <w:rPr>
          <w:rFonts w:ascii="Arial" w:hAnsi="Arial" w:cs="Arial"/>
          <w:sz w:val="24"/>
          <w:szCs w:val="24"/>
        </w:rPr>
      </w:pPr>
      <w:r w:rsidRPr="0084333D">
        <w:rPr>
          <w:rFonts w:ascii="Arial" w:eastAsia="Times New Roman" w:hAnsi="Arial" w:cs="Arial"/>
          <w:b/>
          <w:bCs/>
          <w:sz w:val="24"/>
          <w:szCs w:val="24"/>
          <w:lang w:eastAsia="ro-RO"/>
        </w:rPr>
        <w:t>B). Programe de investiţii cu finanţare din Fonduri de Coeziune</w:t>
      </w:r>
    </w:p>
    <w:p w:rsidR="00F705C9" w:rsidRPr="0084333D" w:rsidRDefault="00F705C9" w:rsidP="00D272A3">
      <w:pPr>
        <w:pStyle w:val="ListParagraph"/>
        <w:spacing w:after="200" w:line="276" w:lineRule="auto"/>
        <w:ind w:left="0" w:firstLine="720"/>
        <w:jc w:val="both"/>
        <w:rPr>
          <w:rFonts w:ascii="Arial" w:hAnsi="Arial" w:cs="Arial"/>
        </w:rPr>
      </w:pPr>
      <w:r w:rsidRPr="0084333D">
        <w:rPr>
          <w:rFonts w:ascii="Arial" w:hAnsi="Arial" w:cs="Arial"/>
          <w:color w:val="000000" w:themeColor="text1"/>
        </w:rPr>
        <w:t>.</w:t>
      </w:r>
    </w:p>
    <w:p w:rsidR="00BF3C73" w:rsidRDefault="00BF3C73" w:rsidP="00D272A3">
      <w:pPr>
        <w:ind w:firstLine="360"/>
        <w:jc w:val="both"/>
        <w:rPr>
          <w:rFonts w:ascii="Arial" w:hAnsi="Arial" w:cs="Arial"/>
          <w:color w:val="000000" w:themeColor="text1"/>
          <w:sz w:val="24"/>
          <w:szCs w:val="24"/>
        </w:rPr>
      </w:pPr>
      <w:bookmarkStart w:id="6" w:name="_Toc2157827"/>
      <w:r w:rsidRPr="001D55E1">
        <w:rPr>
          <w:rFonts w:ascii="Arial" w:hAnsi="Arial" w:cs="Arial"/>
          <w:color w:val="000000" w:themeColor="text1"/>
          <w:sz w:val="24"/>
          <w:szCs w:val="24"/>
        </w:rPr>
        <w:t>La data de 3</w:t>
      </w:r>
      <w:r>
        <w:rPr>
          <w:rFonts w:ascii="Arial" w:hAnsi="Arial" w:cs="Arial"/>
          <w:color w:val="000000" w:themeColor="text1"/>
          <w:sz w:val="24"/>
          <w:szCs w:val="24"/>
        </w:rPr>
        <w:t>0</w:t>
      </w:r>
      <w:r w:rsidRPr="001D55E1">
        <w:rPr>
          <w:rFonts w:ascii="Arial" w:hAnsi="Arial" w:cs="Arial"/>
          <w:color w:val="000000" w:themeColor="text1"/>
          <w:sz w:val="24"/>
          <w:szCs w:val="24"/>
        </w:rPr>
        <w:t>.0</w:t>
      </w:r>
      <w:r>
        <w:rPr>
          <w:rFonts w:ascii="Arial" w:hAnsi="Arial" w:cs="Arial"/>
          <w:color w:val="000000" w:themeColor="text1"/>
          <w:sz w:val="24"/>
          <w:szCs w:val="24"/>
        </w:rPr>
        <w:t>6</w:t>
      </w:r>
      <w:r w:rsidRPr="001D55E1">
        <w:rPr>
          <w:rFonts w:ascii="Arial" w:hAnsi="Arial" w:cs="Arial"/>
          <w:color w:val="000000" w:themeColor="text1"/>
          <w:sz w:val="24"/>
          <w:szCs w:val="24"/>
        </w:rPr>
        <w:t>.20</w:t>
      </w:r>
      <w:r>
        <w:rPr>
          <w:rFonts w:ascii="Arial" w:hAnsi="Arial" w:cs="Arial"/>
          <w:color w:val="000000" w:themeColor="text1"/>
          <w:sz w:val="24"/>
          <w:szCs w:val="24"/>
        </w:rPr>
        <w:t>20</w:t>
      </w:r>
      <w:r w:rsidRPr="001D55E1">
        <w:rPr>
          <w:rFonts w:ascii="Arial" w:hAnsi="Arial" w:cs="Arial"/>
          <w:color w:val="000000" w:themeColor="text1"/>
          <w:sz w:val="24"/>
          <w:szCs w:val="24"/>
        </w:rPr>
        <w:t xml:space="preserve">, progresul fizic si </w:t>
      </w:r>
      <w:proofErr w:type="spellStart"/>
      <w:r w:rsidRPr="001D55E1">
        <w:rPr>
          <w:rFonts w:ascii="Arial" w:hAnsi="Arial" w:cs="Arial"/>
          <w:color w:val="000000" w:themeColor="text1"/>
          <w:sz w:val="24"/>
          <w:szCs w:val="24"/>
        </w:rPr>
        <w:t>finaciar</w:t>
      </w:r>
      <w:proofErr w:type="spellEnd"/>
      <w:r w:rsidRPr="001D55E1">
        <w:rPr>
          <w:rFonts w:ascii="Arial" w:hAnsi="Arial" w:cs="Arial"/>
          <w:color w:val="000000" w:themeColor="text1"/>
          <w:sz w:val="24"/>
          <w:szCs w:val="24"/>
        </w:rPr>
        <w:t xml:space="preserve"> al lucrărilor din acest contract este conform tabelului de mai jos.</w:t>
      </w:r>
    </w:p>
    <w:p w:rsidR="00BF3C73" w:rsidRDefault="00BF3C73" w:rsidP="00D272A3">
      <w:pPr>
        <w:jc w:val="both"/>
        <w:rPr>
          <w:rFonts w:ascii="Arial" w:hAnsi="Arial" w:cs="Arial"/>
          <w:color w:val="000000" w:themeColor="text1"/>
          <w:sz w:val="24"/>
          <w:szCs w:val="24"/>
        </w:rPr>
      </w:pPr>
    </w:p>
    <w:tbl>
      <w:tblPr>
        <w:tblW w:w="9072" w:type="dxa"/>
        <w:tblInd w:w="534" w:type="dxa"/>
        <w:tblLayout w:type="fixed"/>
        <w:tblLook w:val="04A0"/>
      </w:tblPr>
      <w:tblGrid>
        <w:gridCol w:w="6662"/>
        <w:gridCol w:w="1276"/>
        <w:gridCol w:w="1134"/>
      </w:tblGrid>
      <w:tr w:rsidR="00BF3C73" w:rsidRPr="003001D0" w:rsidTr="008770B7">
        <w:trPr>
          <w:trHeight w:val="672"/>
          <w:tblHeader/>
        </w:trPr>
        <w:tc>
          <w:tcPr>
            <w:tcW w:w="6662" w:type="dxa"/>
            <w:tcBorders>
              <w:top w:val="single" w:sz="4" w:space="0" w:color="auto"/>
              <w:left w:val="single" w:sz="4" w:space="0" w:color="auto"/>
              <w:bottom w:val="single" w:sz="4" w:space="0" w:color="auto"/>
              <w:right w:val="nil"/>
            </w:tcBorders>
            <w:shd w:val="clear" w:color="auto" w:fill="C9F9FC" w:themeFill="accent3" w:themeFillTint="33"/>
            <w:noWrap/>
            <w:vAlign w:val="center"/>
            <w:hideMark/>
          </w:tcPr>
          <w:p w:rsidR="00BF3C73" w:rsidRPr="003001D0" w:rsidRDefault="00BF3C73" w:rsidP="00871B63">
            <w:pPr>
              <w:jc w:val="center"/>
              <w:rPr>
                <w:rFonts w:ascii="Arial" w:eastAsia="Times New Roman" w:hAnsi="Arial" w:cs="Arial"/>
                <w:b/>
                <w:bCs/>
                <w:color w:val="000000"/>
                <w:sz w:val="24"/>
                <w:szCs w:val="24"/>
                <w:lang w:val="en-US"/>
              </w:rPr>
            </w:pPr>
            <w:r w:rsidRPr="003001D0">
              <w:rPr>
                <w:rFonts w:ascii="Arial" w:eastAsia="Times New Roman" w:hAnsi="Arial" w:cs="Arial"/>
                <w:b/>
                <w:bCs/>
                <w:color w:val="000000"/>
                <w:sz w:val="24"/>
                <w:szCs w:val="24"/>
                <w:lang w:val="en-US"/>
              </w:rPr>
              <w:t>La 3</w:t>
            </w:r>
            <w:r>
              <w:rPr>
                <w:rFonts w:ascii="Arial" w:eastAsia="Times New Roman" w:hAnsi="Arial" w:cs="Arial"/>
                <w:b/>
                <w:bCs/>
                <w:color w:val="000000"/>
                <w:sz w:val="24"/>
                <w:szCs w:val="24"/>
                <w:lang w:val="en-US"/>
              </w:rPr>
              <w:t>0</w:t>
            </w:r>
            <w:r w:rsidRPr="003001D0">
              <w:rPr>
                <w:rFonts w:ascii="Arial" w:eastAsia="Times New Roman" w:hAnsi="Arial" w:cs="Arial"/>
                <w:b/>
                <w:bCs/>
                <w:color w:val="000000"/>
                <w:sz w:val="24"/>
                <w:szCs w:val="24"/>
                <w:lang w:val="en-US"/>
              </w:rPr>
              <w:t>.</w:t>
            </w:r>
            <w:r>
              <w:rPr>
                <w:rFonts w:ascii="Arial" w:eastAsia="Times New Roman" w:hAnsi="Arial" w:cs="Arial"/>
                <w:b/>
                <w:bCs/>
                <w:color w:val="000000"/>
                <w:sz w:val="24"/>
                <w:szCs w:val="24"/>
                <w:lang w:val="en-US"/>
              </w:rPr>
              <w:t>06</w:t>
            </w:r>
            <w:r w:rsidRPr="003001D0">
              <w:rPr>
                <w:rFonts w:ascii="Arial" w:eastAsia="Times New Roman" w:hAnsi="Arial" w:cs="Arial"/>
                <w:b/>
                <w:bCs/>
                <w:color w:val="000000"/>
                <w:sz w:val="24"/>
                <w:szCs w:val="24"/>
                <w:lang w:val="en-US"/>
              </w:rPr>
              <w:t>.20</w:t>
            </w:r>
            <w:r w:rsidR="00871B63">
              <w:rPr>
                <w:rFonts w:ascii="Arial" w:eastAsia="Times New Roman" w:hAnsi="Arial" w:cs="Arial"/>
                <w:b/>
                <w:bCs/>
                <w:color w:val="000000"/>
                <w:sz w:val="24"/>
                <w:szCs w:val="24"/>
                <w:lang w:val="en-US"/>
              </w:rPr>
              <w:t>20</w:t>
            </w:r>
          </w:p>
        </w:tc>
        <w:tc>
          <w:tcPr>
            <w:tcW w:w="1276" w:type="dxa"/>
            <w:tcBorders>
              <w:top w:val="single" w:sz="4" w:space="0" w:color="auto"/>
              <w:left w:val="single" w:sz="4" w:space="0" w:color="auto"/>
              <w:bottom w:val="single" w:sz="4" w:space="0" w:color="auto"/>
              <w:right w:val="single" w:sz="4" w:space="0" w:color="auto"/>
            </w:tcBorders>
            <w:shd w:val="clear" w:color="auto" w:fill="C9F9FC" w:themeFill="accent3" w:themeFillTint="33"/>
            <w:noWrap/>
            <w:vAlign w:val="center"/>
            <w:hideMark/>
          </w:tcPr>
          <w:p w:rsidR="00BF3C73" w:rsidRPr="003001D0" w:rsidRDefault="00BF3C73" w:rsidP="00D272A3">
            <w:pPr>
              <w:jc w:val="center"/>
              <w:rPr>
                <w:rFonts w:ascii="Arial" w:eastAsia="Times New Roman" w:hAnsi="Arial" w:cs="Arial"/>
                <w:color w:val="000000"/>
                <w:sz w:val="24"/>
                <w:szCs w:val="24"/>
                <w:lang w:val="en-US"/>
              </w:rPr>
            </w:pPr>
            <w:proofErr w:type="spellStart"/>
            <w:r w:rsidRPr="003001D0">
              <w:rPr>
                <w:rFonts w:ascii="Arial" w:eastAsia="Times New Roman" w:hAnsi="Arial" w:cs="Arial"/>
                <w:color w:val="000000"/>
                <w:sz w:val="24"/>
                <w:szCs w:val="24"/>
                <w:lang w:val="en-US"/>
              </w:rPr>
              <w:t>Stadiu</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fizic</w:t>
            </w:r>
            <w:proofErr w:type="spellEnd"/>
          </w:p>
        </w:tc>
        <w:tc>
          <w:tcPr>
            <w:tcW w:w="1134" w:type="dxa"/>
            <w:tcBorders>
              <w:top w:val="single" w:sz="4" w:space="0" w:color="auto"/>
              <w:left w:val="nil"/>
              <w:bottom w:val="single" w:sz="4" w:space="0" w:color="auto"/>
              <w:right w:val="single" w:sz="4" w:space="0" w:color="auto"/>
            </w:tcBorders>
            <w:shd w:val="clear" w:color="auto" w:fill="C9F9FC" w:themeFill="accent3" w:themeFillTint="33"/>
            <w:noWrap/>
            <w:vAlign w:val="center"/>
            <w:hideMark/>
          </w:tcPr>
          <w:p w:rsidR="00BF3C73" w:rsidRPr="003001D0" w:rsidRDefault="00BF3C73" w:rsidP="00D272A3">
            <w:pPr>
              <w:jc w:val="center"/>
              <w:rPr>
                <w:rFonts w:ascii="Arial" w:eastAsia="Times New Roman" w:hAnsi="Arial" w:cs="Arial"/>
                <w:color w:val="000000"/>
                <w:sz w:val="24"/>
                <w:szCs w:val="24"/>
                <w:lang w:val="en-US"/>
              </w:rPr>
            </w:pPr>
            <w:proofErr w:type="spellStart"/>
            <w:r w:rsidRPr="003001D0">
              <w:rPr>
                <w:rFonts w:ascii="Arial" w:eastAsia="Times New Roman" w:hAnsi="Arial" w:cs="Arial"/>
                <w:color w:val="000000"/>
                <w:sz w:val="24"/>
                <w:szCs w:val="24"/>
                <w:lang w:val="en-US"/>
              </w:rPr>
              <w:t>Stadiu</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valoric</w:t>
            </w:r>
            <w:proofErr w:type="spellEnd"/>
          </w:p>
        </w:tc>
      </w:tr>
      <w:tr w:rsidR="00BF3C73" w:rsidRPr="003001D0" w:rsidTr="008770B7">
        <w:trPr>
          <w:trHeight w:val="570"/>
        </w:trPr>
        <w:tc>
          <w:tcPr>
            <w:tcW w:w="6662" w:type="dxa"/>
            <w:tcBorders>
              <w:top w:val="single" w:sz="4" w:space="0" w:color="auto"/>
              <w:left w:val="single" w:sz="4" w:space="0" w:color="auto"/>
              <w:bottom w:val="single" w:sz="4" w:space="0" w:color="auto"/>
              <w:right w:val="nil"/>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r w:rsidRPr="0060434D">
              <w:rPr>
                <w:rFonts w:ascii="Arial" w:eastAsia="Times New Roman" w:hAnsi="Arial" w:cs="Arial"/>
                <w:b/>
                <w:color w:val="000000"/>
                <w:sz w:val="24"/>
                <w:szCs w:val="24"/>
                <w:lang w:val="en-US"/>
              </w:rPr>
              <w:t>CL2</w:t>
            </w:r>
            <w:r w:rsidRPr="003001D0">
              <w:rPr>
                <w:rFonts w:ascii="Arial" w:eastAsia="Times New Roman" w:hAnsi="Arial" w:cs="Arial"/>
                <w:color w:val="000000"/>
                <w:sz w:val="24"/>
                <w:szCs w:val="24"/>
                <w:lang w:val="en-US"/>
              </w:rPr>
              <w:t xml:space="preserve"> </w:t>
            </w:r>
            <w:proofErr w:type="gramStart"/>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Staţie</w:t>
            </w:r>
            <w:proofErr w:type="spellEnd"/>
            <w:proofErr w:type="gram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epurare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staţie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pompare</w:t>
            </w:r>
            <w:proofErr w:type="spellEnd"/>
            <w:r w:rsidRPr="003001D0">
              <w:rPr>
                <w:rFonts w:ascii="Arial" w:eastAsia="Times New Roman" w:hAnsi="Arial" w:cs="Arial"/>
                <w:color w:val="000000"/>
                <w:sz w:val="24"/>
                <w:szCs w:val="24"/>
                <w:lang w:val="en-US"/>
              </w:rPr>
              <w:t xml:space="preserve"> de transfer ape </w:t>
            </w:r>
            <w:proofErr w:type="spellStart"/>
            <w:r w:rsidRPr="003001D0">
              <w:rPr>
                <w:rFonts w:ascii="Arial" w:eastAsia="Times New Roman" w:hAnsi="Arial" w:cs="Arial"/>
                <w:color w:val="000000"/>
                <w:sz w:val="24"/>
                <w:szCs w:val="24"/>
                <w:lang w:val="en-US"/>
              </w:rPr>
              <w:t>uzate</w:t>
            </w:r>
            <w:proofErr w:type="spellEnd"/>
            <w:r w:rsidRPr="003001D0">
              <w:rPr>
                <w:rFonts w:ascii="Arial" w:eastAsia="Times New Roman" w:hAnsi="Arial" w:cs="Arial"/>
                <w:color w:val="000000"/>
                <w:sz w:val="24"/>
                <w:szCs w:val="24"/>
                <w:lang w:val="en-US"/>
              </w:rPr>
              <w:t xml:space="preserve">, loc.  </w:t>
            </w:r>
            <w:proofErr w:type="spellStart"/>
            <w:r w:rsidRPr="003001D0">
              <w:rPr>
                <w:rFonts w:ascii="Arial" w:eastAsia="Times New Roman" w:hAnsi="Arial" w:cs="Arial"/>
                <w:color w:val="000000"/>
                <w:sz w:val="24"/>
                <w:szCs w:val="24"/>
                <w:lang w:val="en-US"/>
              </w:rPr>
              <w:t>Beiuş</w:t>
            </w:r>
            <w:proofErr w:type="spellEnd"/>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F3C73" w:rsidRPr="00EA7F6C" w:rsidRDefault="00BF3C73" w:rsidP="00D272A3">
            <w:pPr>
              <w:rPr>
                <w:rFonts w:ascii="Arial" w:hAnsi="Arial" w:cs="Arial"/>
                <w:sz w:val="24"/>
                <w:szCs w:val="24"/>
              </w:rPr>
            </w:pPr>
            <w:r w:rsidRPr="00EA7F6C">
              <w:rPr>
                <w:rFonts w:ascii="Arial" w:hAnsi="Arial" w:cs="Arial"/>
                <w:sz w:val="24"/>
                <w:szCs w:val="24"/>
              </w:rPr>
              <w:t>100,00%</w:t>
            </w:r>
          </w:p>
        </w:tc>
        <w:tc>
          <w:tcPr>
            <w:tcW w:w="1134" w:type="dxa"/>
            <w:tcBorders>
              <w:top w:val="nil"/>
              <w:left w:val="nil"/>
              <w:bottom w:val="single" w:sz="4" w:space="0" w:color="auto"/>
              <w:right w:val="single" w:sz="4" w:space="0" w:color="auto"/>
            </w:tcBorders>
            <w:shd w:val="clear" w:color="auto" w:fill="auto"/>
            <w:vAlign w:val="center"/>
            <w:hideMark/>
          </w:tcPr>
          <w:p w:rsidR="00BF3C73" w:rsidRPr="00EA7F6C" w:rsidRDefault="00BF3C73" w:rsidP="00D272A3">
            <w:pPr>
              <w:rPr>
                <w:rFonts w:ascii="Arial" w:hAnsi="Arial" w:cs="Arial"/>
                <w:sz w:val="24"/>
                <w:szCs w:val="24"/>
              </w:rPr>
            </w:pPr>
            <w:r>
              <w:rPr>
                <w:rFonts w:ascii="Arial" w:hAnsi="Arial" w:cs="Arial"/>
                <w:sz w:val="24"/>
                <w:szCs w:val="24"/>
              </w:rPr>
              <w:t>97,31</w:t>
            </w:r>
            <w:r w:rsidRPr="00EA7F6C">
              <w:rPr>
                <w:rFonts w:ascii="Arial" w:hAnsi="Arial" w:cs="Arial"/>
                <w:sz w:val="24"/>
                <w:szCs w:val="24"/>
              </w:rPr>
              <w:t>%</w:t>
            </w:r>
          </w:p>
        </w:tc>
      </w:tr>
      <w:tr w:rsidR="00BF3C73" w:rsidRPr="003001D0" w:rsidTr="008770B7">
        <w:trPr>
          <w:trHeight w:val="285"/>
        </w:trPr>
        <w:tc>
          <w:tcPr>
            <w:tcW w:w="6662" w:type="dxa"/>
            <w:tcBorders>
              <w:top w:val="nil"/>
              <w:left w:val="single" w:sz="4" w:space="0" w:color="auto"/>
              <w:bottom w:val="single" w:sz="4" w:space="0" w:color="auto"/>
              <w:right w:val="nil"/>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r w:rsidRPr="0060434D">
              <w:rPr>
                <w:rFonts w:ascii="Arial" w:eastAsia="Times New Roman" w:hAnsi="Arial" w:cs="Arial"/>
                <w:b/>
                <w:color w:val="000000"/>
                <w:sz w:val="24"/>
                <w:szCs w:val="24"/>
                <w:lang w:val="en-US"/>
              </w:rPr>
              <w:t>CL4</w:t>
            </w:r>
            <w:r w:rsidRPr="003001D0">
              <w:rPr>
                <w:rFonts w:ascii="Arial" w:eastAsia="Times New Roman" w:hAnsi="Arial" w:cs="Arial"/>
                <w:color w:val="000000"/>
                <w:sz w:val="24"/>
                <w:szCs w:val="24"/>
                <w:lang w:val="en-US"/>
              </w:rPr>
              <w:t xml:space="preserve">  -  </w:t>
            </w:r>
            <w:proofErr w:type="spellStart"/>
            <w:r w:rsidRPr="003001D0">
              <w:rPr>
                <w:rFonts w:ascii="Arial" w:eastAsia="Times New Roman" w:hAnsi="Arial" w:cs="Arial"/>
                <w:color w:val="000000"/>
                <w:sz w:val="24"/>
                <w:szCs w:val="24"/>
                <w:lang w:val="en-US"/>
              </w:rPr>
              <w:t>Staţie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epurare</w:t>
            </w:r>
            <w:proofErr w:type="spellEnd"/>
            <w:r w:rsidRPr="003001D0">
              <w:rPr>
                <w:rFonts w:ascii="Arial" w:eastAsia="Times New Roman" w:hAnsi="Arial" w:cs="Arial"/>
                <w:color w:val="000000"/>
                <w:sz w:val="24"/>
                <w:szCs w:val="24"/>
                <w:lang w:val="en-US"/>
              </w:rPr>
              <w:t xml:space="preserve"> ape </w:t>
            </w:r>
            <w:proofErr w:type="spellStart"/>
            <w:r w:rsidRPr="003001D0">
              <w:rPr>
                <w:rFonts w:ascii="Arial" w:eastAsia="Times New Roman" w:hAnsi="Arial" w:cs="Arial"/>
                <w:color w:val="000000"/>
                <w:sz w:val="24"/>
                <w:szCs w:val="24"/>
                <w:lang w:val="en-US"/>
              </w:rPr>
              <w:t>uzate</w:t>
            </w:r>
            <w:proofErr w:type="spellEnd"/>
            <w:r w:rsidRPr="003001D0">
              <w:rPr>
                <w:rFonts w:ascii="Arial" w:eastAsia="Times New Roman" w:hAnsi="Arial" w:cs="Arial"/>
                <w:color w:val="000000"/>
                <w:sz w:val="24"/>
                <w:szCs w:val="24"/>
                <w:lang w:val="en-US"/>
              </w:rPr>
              <w:t xml:space="preserve">, loc. </w:t>
            </w:r>
            <w:proofErr w:type="spellStart"/>
            <w:r w:rsidRPr="003001D0">
              <w:rPr>
                <w:rFonts w:ascii="Arial" w:eastAsia="Times New Roman" w:hAnsi="Arial" w:cs="Arial"/>
                <w:color w:val="000000"/>
                <w:sz w:val="24"/>
                <w:szCs w:val="24"/>
                <w:lang w:val="en-US"/>
              </w:rPr>
              <w:t>Tinca</w:t>
            </w:r>
            <w:proofErr w:type="spellEnd"/>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F3C73" w:rsidRPr="00EA7F6C" w:rsidRDefault="00BF3C73" w:rsidP="00D272A3">
            <w:pPr>
              <w:rPr>
                <w:rFonts w:ascii="Arial" w:hAnsi="Arial" w:cs="Arial"/>
                <w:sz w:val="24"/>
                <w:szCs w:val="24"/>
              </w:rPr>
            </w:pPr>
            <w:r w:rsidRPr="00EA7F6C">
              <w:rPr>
                <w:rFonts w:ascii="Arial" w:hAnsi="Arial" w:cs="Arial"/>
                <w:sz w:val="24"/>
                <w:szCs w:val="24"/>
              </w:rPr>
              <w:t>100,00%</w:t>
            </w:r>
          </w:p>
        </w:tc>
        <w:tc>
          <w:tcPr>
            <w:tcW w:w="1134" w:type="dxa"/>
            <w:tcBorders>
              <w:top w:val="nil"/>
              <w:left w:val="nil"/>
              <w:bottom w:val="single" w:sz="4" w:space="0" w:color="auto"/>
              <w:right w:val="single" w:sz="4" w:space="0" w:color="auto"/>
            </w:tcBorders>
            <w:shd w:val="clear" w:color="auto" w:fill="auto"/>
            <w:vAlign w:val="center"/>
            <w:hideMark/>
          </w:tcPr>
          <w:p w:rsidR="00BF3C73" w:rsidRPr="00EA7F6C" w:rsidRDefault="00BF3C73" w:rsidP="00D272A3">
            <w:pPr>
              <w:rPr>
                <w:rFonts w:ascii="Arial" w:hAnsi="Arial" w:cs="Arial"/>
                <w:sz w:val="24"/>
                <w:szCs w:val="24"/>
              </w:rPr>
            </w:pPr>
            <w:r>
              <w:rPr>
                <w:rFonts w:ascii="Arial" w:hAnsi="Arial" w:cs="Arial"/>
                <w:sz w:val="24"/>
                <w:szCs w:val="24"/>
              </w:rPr>
              <w:t>99,74</w:t>
            </w:r>
            <w:r w:rsidRPr="00EA7F6C">
              <w:rPr>
                <w:rFonts w:ascii="Arial" w:hAnsi="Arial" w:cs="Arial"/>
                <w:sz w:val="24"/>
                <w:szCs w:val="24"/>
              </w:rPr>
              <w:t>%</w:t>
            </w:r>
          </w:p>
        </w:tc>
      </w:tr>
      <w:tr w:rsidR="00BF3C73" w:rsidRPr="003001D0" w:rsidTr="008770B7">
        <w:trPr>
          <w:trHeight w:val="855"/>
        </w:trPr>
        <w:tc>
          <w:tcPr>
            <w:tcW w:w="6662" w:type="dxa"/>
            <w:tcBorders>
              <w:top w:val="nil"/>
              <w:left w:val="single" w:sz="4" w:space="0" w:color="auto"/>
              <w:bottom w:val="single" w:sz="4" w:space="0" w:color="auto"/>
              <w:right w:val="nil"/>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r w:rsidRPr="0060434D">
              <w:rPr>
                <w:rFonts w:ascii="Arial" w:eastAsia="Times New Roman" w:hAnsi="Arial" w:cs="Arial"/>
                <w:b/>
                <w:color w:val="000000"/>
                <w:sz w:val="24"/>
                <w:szCs w:val="24"/>
                <w:lang w:val="en-US"/>
              </w:rPr>
              <w:t>CL8R</w:t>
            </w:r>
            <w:r w:rsidRPr="003001D0">
              <w:rPr>
                <w:rFonts w:ascii="Arial" w:eastAsia="Times New Roman" w:hAnsi="Arial" w:cs="Arial"/>
                <w:color w:val="000000"/>
                <w:sz w:val="24"/>
                <w:szCs w:val="24"/>
                <w:lang w:val="en-US"/>
              </w:rPr>
              <w:t xml:space="preserve">  - </w:t>
            </w:r>
            <w:proofErr w:type="spellStart"/>
            <w:r w:rsidRPr="003001D0">
              <w:rPr>
                <w:rFonts w:ascii="Arial" w:eastAsia="Times New Roman" w:hAnsi="Arial" w:cs="Arial"/>
                <w:color w:val="000000"/>
                <w:sz w:val="24"/>
                <w:szCs w:val="24"/>
                <w:lang w:val="en-US"/>
              </w:rPr>
              <w:t>Extinderea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reabilitarea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sistemelor</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apă</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canalizare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loc.Sântandrei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Palota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Girişul</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Criş</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Tarian</w:t>
            </w:r>
            <w:proofErr w:type="spellEnd"/>
            <w:r w:rsidRPr="003001D0">
              <w:rPr>
                <w:rFonts w:ascii="Arial" w:eastAsia="Times New Roman" w:hAnsi="Arial" w:cs="Arial"/>
                <w:color w:val="000000"/>
                <w:sz w:val="24"/>
                <w:szCs w:val="24"/>
                <w:lang w:val="en-US"/>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F3C73" w:rsidRPr="00EA7F6C" w:rsidRDefault="00BF3C73" w:rsidP="00D272A3">
            <w:pPr>
              <w:rPr>
                <w:rFonts w:ascii="Arial" w:hAnsi="Arial" w:cs="Arial"/>
                <w:sz w:val="24"/>
                <w:szCs w:val="24"/>
              </w:rPr>
            </w:pPr>
            <w:r>
              <w:rPr>
                <w:rFonts w:ascii="Arial" w:hAnsi="Arial" w:cs="Arial"/>
                <w:sz w:val="24"/>
                <w:szCs w:val="24"/>
              </w:rPr>
              <w:t>100</w:t>
            </w:r>
            <w:r w:rsidRPr="00EA7F6C">
              <w:rPr>
                <w:rFonts w:ascii="Arial" w:hAnsi="Arial" w:cs="Arial"/>
                <w:sz w:val="24"/>
                <w:szCs w:val="24"/>
              </w:rPr>
              <w:t>,00%</w:t>
            </w:r>
          </w:p>
        </w:tc>
        <w:tc>
          <w:tcPr>
            <w:tcW w:w="1134" w:type="dxa"/>
            <w:tcBorders>
              <w:top w:val="nil"/>
              <w:left w:val="nil"/>
              <w:bottom w:val="single" w:sz="4" w:space="0" w:color="auto"/>
              <w:right w:val="single" w:sz="4" w:space="0" w:color="auto"/>
            </w:tcBorders>
            <w:shd w:val="clear" w:color="auto" w:fill="auto"/>
            <w:vAlign w:val="center"/>
            <w:hideMark/>
          </w:tcPr>
          <w:p w:rsidR="00BF3C73" w:rsidRPr="00EA7F6C" w:rsidRDefault="00BF3C73" w:rsidP="00D272A3">
            <w:pPr>
              <w:rPr>
                <w:rFonts w:ascii="Arial" w:hAnsi="Arial" w:cs="Arial"/>
                <w:sz w:val="24"/>
                <w:szCs w:val="24"/>
              </w:rPr>
            </w:pPr>
            <w:r>
              <w:rPr>
                <w:rFonts w:ascii="Arial" w:hAnsi="Arial" w:cs="Arial"/>
                <w:sz w:val="24"/>
                <w:szCs w:val="24"/>
              </w:rPr>
              <w:t>91,39</w:t>
            </w:r>
            <w:r w:rsidRPr="00EA7F6C">
              <w:rPr>
                <w:rFonts w:ascii="Arial" w:hAnsi="Arial" w:cs="Arial"/>
                <w:sz w:val="24"/>
                <w:szCs w:val="24"/>
              </w:rPr>
              <w:t>%</w:t>
            </w:r>
          </w:p>
        </w:tc>
      </w:tr>
      <w:tr w:rsidR="00BF3C73" w:rsidRPr="003001D0" w:rsidTr="008770B7">
        <w:trPr>
          <w:trHeight w:val="570"/>
        </w:trPr>
        <w:tc>
          <w:tcPr>
            <w:tcW w:w="6662" w:type="dxa"/>
            <w:tcBorders>
              <w:top w:val="nil"/>
              <w:left w:val="single" w:sz="4" w:space="0" w:color="auto"/>
              <w:bottom w:val="single" w:sz="4" w:space="0" w:color="auto"/>
              <w:right w:val="nil"/>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proofErr w:type="gramStart"/>
            <w:r w:rsidRPr="0060434D">
              <w:rPr>
                <w:rFonts w:ascii="Arial" w:eastAsia="Times New Roman" w:hAnsi="Arial" w:cs="Arial"/>
                <w:b/>
                <w:color w:val="000000"/>
                <w:sz w:val="24"/>
                <w:szCs w:val="24"/>
                <w:lang w:val="en-US"/>
              </w:rPr>
              <w:t>CL10</w:t>
            </w:r>
            <w:r w:rsidRPr="003001D0">
              <w:rPr>
                <w:rFonts w:ascii="Arial" w:eastAsia="Times New Roman" w:hAnsi="Arial" w:cs="Arial"/>
                <w:color w:val="000000"/>
                <w:sz w:val="24"/>
                <w:szCs w:val="24"/>
                <w:lang w:val="en-US"/>
              </w:rPr>
              <w:t xml:space="preserve">  -</w:t>
            </w:r>
            <w:proofErr w:type="gram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Extinderea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reabilitarea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reţelelor</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apă</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canalizare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mun</w:t>
            </w:r>
            <w:proofErr w:type="spellEnd"/>
            <w:r w:rsidRPr="003001D0">
              <w:rPr>
                <w:rFonts w:ascii="Arial" w:eastAsia="Times New Roman" w:hAnsi="Arial" w:cs="Arial"/>
                <w:color w:val="000000"/>
                <w:sz w:val="24"/>
                <w:szCs w:val="24"/>
                <w:lang w:val="en-US"/>
              </w:rPr>
              <w:t>. Oradea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BF3C73" w:rsidRPr="00B66F2C" w:rsidRDefault="00BF3C73" w:rsidP="00D272A3">
            <w:pPr>
              <w:rPr>
                <w:rFonts w:ascii="Arial" w:hAnsi="Arial" w:cs="Arial"/>
                <w:sz w:val="24"/>
                <w:szCs w:val="24"/>
              </w:rPr>
            </w:pPr>
            <w:r w:rsidRPr="00B66F2C">
              <w:rPr>
                <w:rFonts w:ascii="Arial" w:hAnsi="Arial" w:cs="Arial"/>
                <w:sz w:val="24"/>
                <w:szCs w:val="24"/>
              </w:rPr>
              <w:t>100,00%</w:t>
            </w:r>
          </w:p>
        </w:tc>
        <w:tc>
          <w:tcPr>
            <w:tcW w:w="1134" w:type="dxa"/>
            <w:tcBorders>
              <w:top w:val="nil"/>
              <w:left w:val="nil"/>
              <w:bottom w:val="single" w:sz="4" w:space="0" w:color="auto"/>
              <w:right w:val="single" w:sz="4" w:space="0" w:color="auto"/>
            </w:tcBorders>
            <w:shd w:val="clear" w:color="auto" w:fill="auto"/>
            <w:vAlign w:val="center"/>
            <w:hideMark/>
          </w:tcPr>
          <w:p w:rsidR="00BF3C73" w:rsidRPr="00B66F2C" w:rsidRDefault="00BF3C73" w:rsidP="00D272A3">
            <w:pPr>
              <w:rPr>
                <w:rFonts w:ascii="Arial" w:hAnsi="Arial" w:cs="Arial"/>
                <w:sz w:val="24"/>
                <w:szCs w:val="24"/>
              </w:rPr>
            </w:pPr>
            <w:r w:rsidRPr="00B66F2C">
              <w:rPr>
                <w:rFonts w:ascii="Arial" w:hAnsi="Arial" w:cs="Arial"/>
                <w:sz w:val="24"/>
                <w:szCs w:val="24"/>
              </w:rPr>
              <w:t>86,17%</w:t>
            </w:r>
          </w:p>
        </w:tc>
      </w:tr>
      <w:tr w:rsidR="00BF3C73" w:rsidRPr="003001D0" w:rsidTr="008770B7">
        <w:trPr>
          <w:trHeight w:val="855"/>
        </w:trPr>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r w:rsidRPr="0060434D">
              <w:rPr>
                <w:rFonts w:ascii="Arial" w:eastAsia="Times New Roman" w:hAnsi="Arial" w:cs="Arial"/>
                <w:b/>
                <w:color w:val="000000"/>
                <w:sz w:val="24"/>
                <w:szCs w:val="24"/>
                <w:lang w:val="en-US"/>
              </w:rPr>
              <w:t>CL11R2</w:t>
            </w:r>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Extinderea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reabilitarea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reţelelor</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apă</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şi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canalizare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în</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zona</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sud-est</w:t>
            </w:r>
            <w:proofErr w:type="spellEnd"/>
            <w:r w:rsidRPr="003001D0">
              <w:rPr>
                <w:rFonts w:ascii="Arial" w:eastAsia="Times New Roman" w:hAnsi="Arial" w:cs="Arial"/>
                <w:color w:val="000000"/>
                <w:sz w:val="24"/>
                <w:szCs w:val="24"/>
                <w:lang w:val="en-US"/>
              </w:rPr>
              <w:t xml:space="preserve"> a </w:t>
            </w:r>
            <w:proofErr w:type="spellStart"/>
            <w:r w:rsidRPr="003001D0">
              <w:rPr>
                <w:rFonts w:ascii="Arial" w:eastAsia="Times New Roman" w:hAnsi="Arial" w:cs="Arial"/>
                <w:color w:val="000000"/>
                <w:sz w:val="24"/>
                <w:szCs w:val="24"/>
                <w:lang w:val="en-US"/>
              </w:rPr>
              <w:t>mun</w:t>
            </w:r>
            <w:proofErr w:type="spellEnd"/>
            <w:r w:rsidRPr="003001D0">
              <w:rPr>
                <w:rFonts w:ascii="Arial" w:eastAsia="Times New Roman" w:hAnsi="Arial" w:cs="Arial"/>
                <w:color w:val="000000"/>
                <w:sz w:val="24"/>
                <w:szCs w:val="24"/>
                <w:lang w:val="en-US"/>
              </w:rPr>
              <w:t>. Oradea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C73" w:rsidRPr="00B66F2C" w:rsidRDefault="00BF3C73" w:rsidP="00D272A3">
            <w:pPr>
              <w:rPr>
                <w:rFonts w:ascii="Arial" w:hAnsi="Arial" w:cs="Arial"/>
                <w:sz w:val="24"/>
                <w:szCs w:val="24"/>
              </w:rPr>
            </w:pPr>
            <w:r>
              <w:rPr>
                <w:rFonts w:ascii="Arial" w:hAnsi="Arial" w:cs="Arial"/>
                <w:sz w:val="24"/>
                <w:szCs w:val="24"/>
              </w:rPr>
              <w:t>5</w:t>
            </w:r>
            <w:r w:rsidRPr="00B66F2C">
              <w:rPr>
                <w:rFonts w:ascii="Arial" w:hAnsi="Arial" w:cs="Arial"/>
                <w:sz w:val="24"/>
                <w:szCs w:val="24"/>
              </w:rPr>
              <w:t>8,50%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C73" w:rsidRPr="00B66F2C" w:rsidRDefault="00BF3C73" w:rsidP="00D272A3">
            <w:pPr>
              <w:rPr>
                <w:rFonts w:ascii="Arial" w:hAnsi="Arial" w:cs="Arial"/>
                <w:sz w:val="24"/>
                <w:szCs w:val="24"/>
              </w:rPr>
            </w:pPr>
            <w:r>
              <w:rPr>
                <w:rFonts w:ascii="Arial" w:hAnsi="Arial" w:cs="Arial"/>
                <w:sz w:val="24"/>
                <w:szCs w:val="24"/>
              </w:rPr>
              <w:t>29,35</w:t>
            </w:r>
            <w:r w:rsidRPr="00B66F2C">
              <w:rPr>
                <w:rFonts w:ascii="Arial" w:hAnsi="Arial" w:cs="Arial"/>
                <w:sz w:val="24"/>
                <w:szCs w:val="24"/>
              </w:rPr>
              <w:t>%</w:t>
            </w:r>
          </w:p>
        </w:tc>
      </w:tr>
      <w:tr w:rsidR="00BF3C73" w:rsidRPr="003001D0" w:rsidTr="008770B7">
        <w:trPr>
          <w:trHeight w:val="855"/>
        </w:trPr>
        <w:tc>
          <w:tcPr>
            <w:tcW w:w="6662" w:type="dxa"/>
            <w:tcBorders>
              <w:top w:val="single" w:sz="4" w:space="0" w:color="auto"/>
              <w:left w:val="single" w:sz="4" w:space="0" w:color="auto"/>
              <w:bottom w:val="single" w:sz="4" w:space="0" w:color="auto"/>
              <w:right w:val="nil"/>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r w:rsidRPr="0060434D">
              <w:rPr>
                <w:rFonts w:ascii="Arial" w:eastAsia="Times New Roman" w:hAnsi="Arial" w:cs="Arial"/>
                <w:b/>
                <w:color w:val="000000"/>
                <w:sz w:val="24"/>
                <w:szCs w:val="24"/>
                <w:lang w:val="en-US"/>
              </w:rPr>
              <w:t>CL15</w:t>
            </w:r>
            <w:r w:rsidRPr="003001D0">
              <w:rPr>
                <w:rFonts w:ascii="Arial" w:eastAsia="Times New Roman" w:hAnsi="Arial" w:cs="Arial"/>
                <w:color w:val="000000"/>
                <w:sz w:val="24"/>
                <w:szCs w:val="24"/>
                <w:lang w:val="en-US"/>
              </w:rPr>
              <w:t xml:space="preserve"> - </w:t>
            </w:r>
            <w:proofErr w:type="spellStart"/>
            <w:r w:rsidRPr="003001D0">
              <w:rPr>
                <w:rFonts w:ascii="Arial" w:eastAsia="Times New Roman" w:hAnsi="Arial" w:cs="Arial"/>
                <w:color w:val="000000"/>
                <w:sz w:val="24"/>
                <w:szCs w:val="24"/>
                <w:lang w:val="en-US"/>
              </w:rPr>
              <w:t>Extindere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reabilitare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retele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alimentare</w:t>
            </w:r>
            <w:proofErr w:type="spellEnd"/>
            <w:r w:rsidRPr="003001D0">
              <w:rPr>
                <w:rFonts w:ascii="Arial" w:eastAsia="Times New Roman" w:hAnsi="Arial" w:cs="Arial"/>
                <w:color w:val="000000"/>
                <w:sz w:val="24"/>
                <w:szCs w:val="24"/>
                <w:lang w:val="en-US"/>
              </w:rPr>
              <w:t xml:space="preserve"> cu </w:t>
            </w:r>
            <w:proofErr w:type="spellStart"/>
            <w:r w:rsidRPr="003001D0">
              <w:rPr>
                <w:rFonts w:ascii="Arial" w:eastAsia="Times New Roman" w:hAnsi="Arial" w:cs="Arial"/>
                <w:color w:val="000000"/>
                <w:sz w:val="24"/>
                <w:szCs w:val="24"/>
                <w:lang w:val="en-US"/>
              </w:rPr>
              <w:t>apa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canalizare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aferente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municipiului</w:t>
            </w:r>
            <w:proofErr w:type="spellEnd"/>
            <w:r w:rsidRPr="003001D0">
              <w:rPr>
                <w:rFonts w:ascii="Arial" w:eastAsia="Times New Roman" w:hAnsi="Arial" w:cs="Arial"/>
                <w:color w:val="000000"/>
                <w:sz w:val="24"/>
                <w:szCs w:val="24"/>
                <w:lang w:val="en-US"/>
              </w:rPr>
              <w:t xml:space="preserve"> Oradea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C73" w:rsidRPr="00DE7BA1" w:rsidRDefault="00BF3C73" w:rsidP="00D272A3">
            <w:pPr>
              <w:rPr>
                <w:rFonts w:ascii="Arial" w:hAnsi="Arial" w:cs="Arial"/>
                <w:sz w:val="24"/>
                <w:szCs w:val="24"/>
              </w:rPr>
            </w:pPr>
            <w:r w:rsidRPr="00DE7BA1">
              <w:rPr>
                <w:rFonts w:ascii="Arial" w:hAnsi="Arial" w:cs="Arial"/>
                <w:sz w:val="24"/>
                <w:szCs w:val="24"/>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F3C73" w:rsidRPr="00DE7BA1" w:rsidRDefault="00BF3C73" w:rsidP="00D272A3">
            <w:pPr>
              <w:rPr>
                <w:rFonts w:ascii="Arial" w:hAnsi="Arial" w:cs="Arial"/>
                <w:sz w:val="24"/>
                <w:szCs w:val="24"/>
              </w:rPr>
            </w:pPr>
            <w:r>
              <w:rPr>
                <w:rFonts w:ascii="Arial" w:hAnsi="Arial" w:cs="Arial"/>
                <w:sz w:val="24"/>
                <w:szCs w:val="24"/>
              </w:rPr>
              <w:t>74,36</w:t>
            </w:r>
            <w:r w:rsidRPr="00DE7BA1">
              <w:rPr>
                <w:rFonts w:ascii="Arial" w:hAnsi="Arial" w:cs="Arial"/>
                <w:sz w:val="24"/>
                <w:szCs w:val="24"/>
              </w:rPr>
              <w:t>%</w:t>
            </w:r>
          </w:p>
        </w:tc>
      </w:tr>
      <w:tr w:rsidR="00BF3C73" w:rsidRPr="003001D0" w:rsidTr="008770B7">
        <w:trPr>
          <w:trHeight w:val="570"/>
        </w:trPr>
        <w:tc>
          <w:tcPr>
            <w:tcW w:w="6662" w:type="dxa"/>
            <w:tcBorders>
              <w:top w:val="single" w:sz="4" w:space="0" w:color="auto"/>
              <w:left w:val="single" w:sz="4" w:space="0" w:color="auto"/>
              <w:bottom w:val="single" w:sz="4" w:space="0" w:color="auto"/>
              <w:right w:val="nil"/>
            </w:tcBorders>
            <w:shd w:val="clear" w:color="auto" w:fill="auto"/>
            <w:vAlign w:val="center"/>
            <w:hideMark/>
          </w:tcPr>
          <w:p w:rsidR="00BF3C73" w:rsidRPr="003001D0" w:rsidRDefault="00BF3C73" w:rsidP="00D272A3">
            <w:pPr>
              <w:jc w:val="left"/>
              <w:rPr>
                <w:rFonts w:ascii="Arial" w:eastAsia="Times New Roman" w:hAnsi="Arial" w:cs="Arial"/>
                <w:color w:val="000000"/>
                <w:sz w:val="24"/>
                <w:szCs w:val="24"/>
                <w:lang w:val="en-US"/>
              </w:rPr>
            </w:pPr>
            <w:r w:rsidRPr="0060434D">
              <w:rPr>
                <w:rFonts w:ascii="Arial" w:eastAsia="Times New Roman" w:hAnsi="Arial" w:cs="Arial"/>
                <w:b/>
                <w:color w:val="000000"/>
                <w:sz w:val="24"/>
                <w:szCs w:val="24"/>
                <w:lang w:val="en-US"/>
              </w:rPr>
              <w:t>CL16</w:t>
            </w:r>
            <w:r w:rsidRPr="003001D0">
              <w:rPr>
                <w:rFonts w:ascii="Arial" w:eastAsia="Times New Roman" w:hAnsi="Arial" w:cs="Arial"/>
                <w:color w:val="000000"/>
                <w:sz w:val="24"/>
                <w:szCs w:val="24"/>
                <w:lang w:val="en-US"/>
              </w:rPr>
              <w:t xml:space="preserve"> - </w:t>
            </w:r>
            <w:proofErr w:type="spellStart"/>
            <w:r w:rsidRPr="003001D0">
              <w:rPr>
                <w:rFonts w:ascii="Arial" w:eastAsia="Times New Roman" w:hAnsi="Arial" w:cs="Arial"/>
                <w:color w:val="000000"/>
                <w:sz w:val="24"/>
                <w:szCs w:val="24"/>
                <w:lang w:val="en-US"/>
              </w:rPr>
              <w:t>Extindere</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retele</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apa</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canalizare</w:t>
            </w:r>
            <w:proofErr w:type="spellEnd"/>
            <w:r w:rsidRPr="003001D0">
              <w:rPr>
                <w:rFonts w:ascii="Arial" w:eastAsia="Times New Roman" w:hAnsi="Arial" w:cs="Arial"/>
                <w:color w:val="000000"/>
                <w:sz w:val="24"/>
                <w:szCs w:val="24"/>
                <w:lang w:val="en-US"/>
              </w:rPr>
              <w:t xml:space="preserve"> in loc. </w:t>
            </w:r>
            <w:proofErr w:type="spellStart"/>
            <w:r w:rsidRPr="003001D0">
              <w:rPr>
                <w:rFonts w:ascii="Arial" w:eastAsia="Times New Roman" w:hAnsi="Arial" w:cs="Arial"/>
                <w:color w:val="000000"/>
                <w:sz w:val="24"/>
                <w:szCs w:val="24"/>
                <w:lang w:val="en-US"/>
              </w:rPr>
              <w:t>Paleu</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si</w:t>
            </w:r>
            <w:proofErr w:type="spellEnd"/>
            <w:r w:rsidRPr="003001D0">
              <w:rPr>
                <w:rFonts w:ascii="Arial" w:eastAsia="Times New Roman" w:hAnsi="Arial" w:cs="Arial"/>
                <w:color w:val="000000"/>
                <w:sz w:val="24"/>
                <w:szCs w:val="24"/>
                <w:lang w:val="en-US"/>
              </w:rPr>
              <w:t xml:space="preserve"> </w:t>
            </w:r>
            <w:proofErr w:type="spellStart"/>
            <w:r w:rsidRPr="003001D0">
              <w:rPr>
                <w:rFonts w:ascii="Arial" w:eastAsia="Times New Roman" w:hAnsi="Arial" w:cs="Arial"/>
                <w:color w:val="000000"/>
                <w:sz w:val="24"/>
                <w:szCs w:val="24"/>
                <w:lang w:val="en-US"/>
              </w:rPr>
              <w:t>Saldabagiu</w:t>
            </w:r>
            <w:proofErr w:type="spellEnd"/>
            <w:r w:rsidRPr="003001D0">
              <w:rPr>
                <w:rFonts w:ascii="Arial" w:eastAsia="Times New Roman" w:hAnsi="Arial" w:cs="Arial"/>
                <w:color w:val="000000"/>
                <w:sz w:val="24"/>
                <w:szCs w:val="24"/>
                <w:lang w:val="en-US"/>
              </w:rPr>
              <w:t xml:space="preserve"> de </w:t>
            </w:r>
            <w:proofErr w:type="spellStart"/>
            <w:r w:rsidRPr="003001D0">
              <w:rPr>
                <w:rFonts w:ascii="Arial" w:eastAsia="Times New Roman" w:hAnsi="Arial" w:cs="Arial"/>
                <w:color w:val="000000"/>
                <w:sz w:val="24"/>
                <w:szCs w:val="24"/>
                <w:lang w:val="en-US"/>
              </w:rPr>
              <w:t>Munte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3C73" w:rsidRPr="00DE7BA1" w:rsidRDefault="00BF3C73" w:rsidP="00D272A3">
            <w:pPr>
              <w:rPr>
                <w:rFonts w:ascii="Arial" w:hAnsi="Arial" w:cs="Arial"/>
                <w:sz w:val="24"/>
                <w:szCs w:val="24"/>
              </w:rPr>
            </w:pPr>
            <w:r>
              <w:rPr>
                <w:rFonts w:ascii="Arial" w:hAnsi="Arial" w:cs="Arial"/>
                <w:sz w:val="24"/>
                <w:szCs w:val="24"/>
              </w:rPr>
              <w:t>100</w:t>
            </w:r>
            <w:r w:rsidRPr="00DE7BA1">
              <w:rPr>
                <w:rFonts w:ascii="Arial" w:hAnsi="Arial" w:cs="Arial"/>
                <w:sz w:val="24"/>
                <w:szCs w:val="24"/>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F3C73" w:rsidRPr="00DE7BA1" w:rsidRDefault="00BF3C73" w:rsidP="00D272A3">
            <w:pPr>
              <w:rPr>
                <w:rFonts w:ascii="Arial" w:hAnsi="Arial" w:cs="Arial"/>
                <w:sz w:val="24"/>
                <w:szCs w:val="24"/>
              </w:rPr>
            </w:pPr>
            <w:r w:rsidRPr="00DE7BA1">
              <w:rPr>
                <w:rFonts w:ascii="Arial" w:hAnsi="Arial" w:cs="Arial"/>
                <w:sz w:val="24"/>
                <w:szCs w:val="24"/>
              </w:rPr>
              <w:t>8</w:t>
            </w:r>
            <w:r>
              <w:rPr>
                <w:rFonts w:ascii="Arial" w:hAnsi="Arial" w:cs="Arial"/>
                <w:sz w:val="24"/>
                <w:szCs w:val="24"/>
              </w:rPr>
              <w:t>8,40</w:t>
            </w:r>
            <w:r w:rsidRPr="00DE7BA1">
              <w:rPr>
                <w:rFonts w:ascii="Arial" w:hAnsi="Arial" w:cs="Arial"/>
                <w:sz w:val="24"/>
                <w:szCs w:val="24"/>
              </w:rPr>
              <w:t>%</w:t>
            </w:r>
          </w:p>
        </w:tc>
      </w:tr>
    </w:tbl>
    <w:p w:rsidR="00BF3C73" w:rsidRDefault="00BF3C73" w:rsidP="00D272A3">
      <w:pPr>
        <w:jc w:val="both"/>
        <w:rPr>
          <w:rFonts w:ascii="Arial" w:hAnsi="Arial" w:cs="Arial"/>
          <w:sz w:val="24"/>
          <w:szCs w:val="24"/>
        </w:rPr>
      </w:pPr>
    </w:p>
    <w:p w:rsidR="00BF3C73" w:rsidRDefault="00BF3C73" w:rsidP="00D272A3">
      <w:pPr>
        <w:pStyle w:val="ListParagraph"/>
        <w:spacing w:line="276" w:lineRule="auto"/>
        <w:ind w:left="0" w:firstLine="720"/>
        <w:jc w:val="both"/>
        <w:rPr>
          <w:rFonts w:ascii="Arial" w:hAnsi="Arial" w:cs="Arial"/>
        </w:rPr>
      </w:pPr>
      <w:proofErr w:type="spellStart"/>
      <w:r w:rsidRPr="00CF7A4F">
        <w:rPr>
          <w:rFonts w:ascii="Arial" w:hAnsi="Arial" w:cs="Arial"/>
        </w:rPr>
        <w:t>Urmatorul</w:t>
      </w:r>
      <w:proofErr w:type="spellEnd"/>
      <w:r w:rsidRPr="00CF7A4F">
        <w:rPr>
          <w:rFonts w:ascii="Arial" w:hAnsi="Arial" w:cs="Arial"/>
        </w:rPr>
        <w:t xml:space="preserve"> Program cu </w:t>
      </w:r>
      <w:proofErr w:type="spellStart"/>
      <w:r w:rsidRPr="00CF7A4F">
        <w:rPr>
          <w:rFonts w:ascii="Arial" w:hAnsi="Arial" w:cs="Arial"/>
        </w:rPr>
        <w:t>finantare</w:t>
      </w:r>
      <w:proofErr w:type="spellEnd"/>
      <w:r w:rsidRPr="00CF7A4F">
        <w:rPr>
          <w:rFonts w:ascii="Arial" w:hAnsi="Arial" w:cs="Arial"/>
        </w:rPr>
        <w:t xml:space="preserve"> europeana pe care </w:t>
      </w:r>
      <w:proofErr w:type="spellStart"/>
      <w:r w:rsidRPr="00CF7A4F">
        <w:rPr>
          <w:rFonts w:ascii="Arial" w:hAnsi="Arial" w:cs="Arial"/>
        </w:rPr>
        <w:t>il</w:t>
      </w:r>
      <w:proofErr w:type="spellEnd"/>
      <w:r w:rsidRPr="00CF7A4F">
        <w:rPr>
          <w:rFonts w:ascii="Arial" w:hAnsi="Arial" w:cs="Arial"/>
        </w:rPr>
        <w:t xml:space="preserve"> va </w:t>
      </w:r>
      <w:proofErr w:type="spellStart"/>
      <w:r w:rsidRPr="00CF7A4F">
        <w:rPr>
          <w:rFonts w:ascii="Arial" w:hAnsi="Arial" w:cs="Arial"/>
        </w:rPr>
        <w:t>implemta</w:t>
      </w:r>
      <w:proofErr w:type="spellEnd"/>
      <w:r w:rsidRPr="00CF7A4F">
        <w:rPr>
          <w:rFonts w:ascii="Arial" w:hAnsi="Arial" w:cs="Arial"/>
        </w:rPr>
        <w:t xml:space="preserve"> Compania de Apa Oradea va fi: Programul </w:t>
      </w:r>
      <w:proofErr w:type="spellStart"/>
      <w:r w:rsidRPr="00CF7A4F">
        <w:rPr>
          <w:rFonts w:ascii="Arial" w:hAnsi="Arial" w:cs="Arial"/>
        </w:rPr>
        <w:t>Operational</w:t>
      </w:r>
      <w:proofErr w:type="spellEnd"/>
      <w:r w:rsidRPr="0084333D">
        <w:rPr>
          <w:rFonts w:ascii="Arial" w:hAnsi="Arial" w:cs="Arial"/>
        </w:rPr>
        <w:t xml:space="preserve"> Infrastructura Mare </w:t>
      </w:r>
      <w:r w:rsidRPr="0084333D">
        <w:rPr>
          <w:rFonts w:ascii="Arial" w:hAnsi="Arial" w:cs="Arial"/>
          <w:b/>
        </w:rPr>
        <w:t>„Extinderea si modernizarea infrastructurii de apa si apa uzata in Bihor”</w:t>
      </w:r>
      <w:r w:rsidRPr="0084333D">
        <w:rPr>
          <w:rFonts w:ascii="Arial" w:hAnsi="Arial" w:cs="Arial"/>
        </w:rPr>
        <w:t xml:space="preserve">  in valoare estimata de </w:t>
      </w:r>
      <w:r w:rsidRPr="0084333D">
        <w:rPr>
          <w:rFonts w:ascii="Arial" w:hAnsi="Arial" w:cs="Arial"/>
          <w:b/>
        </w:rPr>
        <w:t>108.286.990 Euro</w:t>
      </w:r>
      <w:r w:rsidRPr="0084333D">
        <w:rPr>
          <w:rFonts w:ascii="Arial" w:hAnsi="Arial" w:cs="Arial"/>
        </w:rPr>
        <w:t xml:space="preserve"> . </w:t>
      </w:r>
    </w:p>
    <w:p w:rsidR="00BF3C73" w:rsidRDefault="00BF3C73" w:rsidP="00D272A3">
      <w:pPr>
        <w:pStyle w:val="ListParagraph"/>
        <w:spacing w:line="276" w:lineRule="auto"/>
        <w:ind w:left="0" w:firstLine="720"/>
        <w:jc w:val="both"/>
        <w:rPr>
          <w:rFonts w:ascii="Arial" w:hAnsi="Arial" w:cs="Arial"/>
        </w:rPr>
      </w:pPr>
      <w:r w:rsidRPr="004B602B">
        <w:rPr>
          <w:rFonts w:ascii="Arial" w:hAnsi="Arial" w:cs="Arial"/>
        </w:rPr>
        <w:t>La</w:t>
      </w:r>
      <w:r>
        <w:rPr>
          <w:rFonts w:ascii="Arial" w:hAnsi="Arial" w:cs="Arial"/>
        </w:rPr>
        <w:t xml:space="preserve"> data de  13 iunie 2019 s-a semnat cu consultantul </w:t>
      </w:r>
      <w:r w:rsidRPr="004B602B">
        <w:rPr>
          <w:rFonts w:ascii="Arial" w:hAnsi="Arial" w:cs="Arial"/>
        </w:rPr>
        <w:t xml:space="preserve"> Contractul de servicii nr. 28352 - "Sprijin pentru pregătirea </w:t>
      </w:r>
      <w:proofErr w:type="spellStart"/>
      <w:r>
        <w:rPr>
          <w:rFonts w:ascii="Arial" w:hAnsi="Arial" w:cs="Arial"/>
        </w:rPr>
        <w:t>aplicatiei</w:t>
      </w:r>
      <w:proofErr w:type="spellEnd"/>
      <w:r w:rsidRPr="004B602B">
        <w:rPr>
          <w:rFonts w:ascii="Arial" w:hAnsi="Arial" w:cs="Arial"/>
        </w:rPr>
        <w:t xml:space="preserve"> de finan</w:t>
      </w:r>
      <w:r w:rsidRPr="004B602B">
        <w:rPr>
          <w:rFonts w:ascii="Cambria Math" w:hAnsi="Cambria Math" w:cs="Cambria Math"/>
        </w:rPr>
        <w:t>ț</w:t>
      </w:r>
      <w:r w:rsidRPr="004B602B">
        <w:rPr>
          <w:rFonts w:ascii="Arial" w:hAnsi="Arial" w:cs="Arial"/>
        </w:rPr>
        <w:t xml:space="preserve">are </w:t>
      </w:r>
      <w:r>
        <w:rPr>
          <w:rFonts w:ascii="Arial" w:hAnsi="Arial" w:cs="Arial"/>
        </w:rPr>
        <w:t xml:space="preserve">si a </w:t>
      </w:r>
      <w:proofErr w:type="spellStart"/>
      <w:r>
        <w:rPr>
          <w:rFonts w:ascii="Arial" w:hAnsi="Arial" w:cs="Arial"/>
        </w:rPr>
        <w:t>documentatiilor</w:t>
      </w:r>
      <w:proofErr w:type="spellEnd"/>
      <w:r w:rsidRPr="004B602B">
        <w:rPr>
          <w:rFonts w:ascii="Arial" w:hAnsi="Arial" w:cs="Arial"/>
        </w:rPr>
        <w:t xml:space="preserve"> de atribuire pentru </w:t>
      </w:r>
      <w:r>
        <w:rPr>
          <w:rFonts w:ascii="Arial" w:hAnsi="Arial" w:cs="Arial"/>
        </w:rPr>
        <w:t xml:space="preserve">proiectul regional de dezvoltare a infrastructurii de apa si apa uzata din </w:t>
      </w:r>
      <w:proofErr w:type="spellStart"/>
      <w:r>
        <w:rPr>
          <w:rFonts w:ascii="Arial" w:hAnsi="Arial" w:cs="Arial"/>
        </w:rPr>
        <w:t>judetul</w:t>
      </w:r>
      <w:proofErr w:type="spellEnd"/>
      <w:r>
        <w:rPr>
          <w:rFonts w:ascii="Arial" w:hAnsi="Arial" w:cs="Arial"/>
        </w:rPr>
        <w:t xml:space="preserve"> Bihor in </w:t>
      </w:r>
      <w:r w:rsidRPr="004B602B">
        <w:rPr>
          <w:rFonts w:ascii="Arial" w:hAnsi="Arial" w:cs="Arial"/>
        </w:rPr>
        <w:t xml:space="preserve">perioada 2014 - 2020". </w:t>
      </w:r>
      <w:r>
        <w:rPr>
          <w:rFonts w:ascii="Arial" w:hAnsi="Arial" w:cs="Arial"/>
        </w:rPr>
        <w:t>Prestatorul</w:t>
      </w:r>
      <w:r w:rsidRPr="004B602B">
        <w:rPr>
          <w:rFonts w:ascii="Arial" w:hAnsi="Arial" w:cs="Arial"/>
        </w:rPr>
        <w:t xml:space="preserve"> acestui contract este asocierea dintre SC INTERDEVELOPMENT SRL, SC SEARCH CORPORATION SRL </w:t>
      </w:r>
      <w:r w:rsidRPr="004B602B">
        <w:rPr>
          <w:rFonts w:ascii="Cambria Math" w:hAnsi="Cambria Math" w:cs="Cambria Math"/>
        </w:rPr>
        <w:t>ș</w:t>
      </w:r>
      <w:r w:rsidRPr="004B602B">
        <w:rPr>
          <w:rFonts w:ascii="Arial" w:hAnsi="Arial" w:cs="Arial"/>
        </w:rPr>
        <w:t>i SC FINARA CONSULT SRL reprezentată de liderul SC INTERDEVELOPMENT SRL. Acest consultant are obliga</w:t>
      </w:r>
      <w:r w:rsidRPr="004B602B">
        <w:rPr>
          <w:rFonts w:ascii="Cambria Math" w:hAnsi="Cambria Math" w:cs="Cambria Math"/>
        </w:rPr>
        <w:t>ț</w:t>
      </w:r>
      <w:r w:rsidRPr="004B602B">
        <w:rPr>
          <w:rFonts w:ascii="Arial" w:hAnsi="Arial" w:cs="Arial"/>
        </w:rPr>
        <w:t>ia de a livra / asigura: Master Plan</w:t>
      </w:r>
      <w:r>
        <w:rPr>
          <w:rFonts w:ascii="Arial" w:hAnsi="Arial" w:cs="Arial"/>
        </w:rPr>
        <w:t>ul actualizat, s</w:t>
      </w:r>
      <w:r w:rsidRPr="004B602B">
        <w:rPr>
          <w:rFonts w:ascii="Arial" w:hAnsi="Arial" w:cs="Arial"/>
        </w:rPr>
        <w:t>tudiu</w:t>
      </w:r>
      <w:r>
        <w:rPr>
          <w:rFonts w:ascii="Arial" w:hAnsi="Arial" w:cs="Arial"/>
        </w:rPr>
        <w:t>l</w:t>
      </w:r>
      <w:r w:rsidRPr="004B602B">
        <w:rPr>
          <w:rFonts w:ascii="Arial" w:hAnsi="Arial" w:cs="Arial"/>
        </w:rPr>
        <w:t xml:space="preserve"> de fezabilitate, </w:t>
      </w:r>
      <w:proofErr w:type="spellStart"/>
      <w:r>
        <w:rPr>
          <w:rFonts w:ascii="Arial" w:hAnsi="Arial" w:cs="Arial"/>
        </w:rPr>
        <w:t>aplicatia</w:t>
      </w:r>
      <w:proofErr w:type="spellEnd"/>
      <w:r w:rsidRPr="004B602B">
        <w:rPr>
          <w:rFonts w:ascii="Arial" w:hAnsi="Arial" w:cs="Arial"/>
        </w:rPr>
        <w:t xml:space="preserve"> de finan</w:t>
      </w:r>
      <w:r w:rsidRPr="004B602B">
        <w:rPr>
          <w:rFonts w:ascii="Cambria Math" w:hAnsi="Cambria Math" w:cs="Cambria Math"/>
        </w:rPr>
        <w:t>ț</w:t>
      </w:r>
      <w:r w:rsidRPr="004B602B">
        <w:rPr>
          <w:rFonts w:ascii="Arial" w:hAnsi="Arial" w:cs="Arial"/>
        </w:rPr>
        <w:t xml:space="preserve">are, </w:t>
      </w:r>
      <w:proofErr w:type="spellStart"/>
      <w:r>
        <w:rPr>
          <w:rFonts w:ascii="Arial" w:hAnsi="Arial" w:cs="Arial"/>
        </w:rPr>
        <w:t>documentatiile</w:t>
      </w:r>
      <w:proofErr w:type="spellEnd"/>
      <w:r>
        <w:rPr>
          <w:rFonts w:ascii="Arial" w:hAnsi="Arial" w:cs="Arial"/>
        </w:rPr>
        <w:t xml:space="preserve"> de atribuire pentru contractele de servicii, </w:t>
      </w:r>
      <w:proofErr w:type="spellStart"/>
      <w:r>
        <w:rPr>
          <w:rFonts w:ascii="Arial" w:hAnsi="Arial" w:cs="Arial"/>
        </w:rPr>
        <w:t>lucrari</w:t>
      </w:r>
      <w:proofErr w:type="spellEnd"/>
      <w:r>
        <w:rPr>
          <w:rFonts w:ascii="Arial" w:hAnsi="Arial" w:cs="Arial"/>
        </w:rPr>
        <w:t xml:space="preserve"> si furnizare, </w:t>
      </w:r>
      <w:proofErr w:type="spellStart"/>
      <w:r w:rsidRPr="004B602B">
        <w:rPr>
          <w:rFonts w:ascii="Arial" w:hAnsi="Arial" w:cs="Arial"/>
        </w:rPr>
        <w:t>activită</w:t>
      </w:r>
      <w:r w:rsidRPr="00CD5F3A">
        <w:rPr>
          <w:rFonts w:ascii="Arial" w:hAnsi="Arial" w:cs="Arial"/>
        </w:rPr>
        <w:t>ti</w:t>
      </w:r>
      <w:proofErr w:type="spellEnd"/>
      <w:r w:rsidRPr="004B602B">
        <w:rPr>
          <w:rFonts w:ascii="Arial" w:hAnsi="Arial" w:cs="Arial"/>
        </w:rPr>
        <w:t xml:space="preserve"> de informare </w:t>
      </w:r>
      <w:r>
        <w:rPr>
          <w:rFonts w:ascii="Arial" w:hAnsi="Arial" w:cs="Arial"/>
        </w:rPr>
        <w:t xml:space="preserve">si </w:t>
      </w:r>
      <w:r w:rsidRPr="004B602B">
        <w:rPr>
          <w:rFonts w:ascii="Arial" w:hAnsi="Arial" w:cs="Arial"/>
        </w:rPr>
        <w:t>publicitate, asisten</w:t>
      </w:r>
      <w:r>
        <w:rPr>
          <w:rFonts w:ascii="Arial" w:hAnsi="Arial" w:cs="Arial"/>
        </w:rPr>
        <w:t>ta</w:t>
      </w:r>
      <w:r w:rsidRPr="004B602B">
        <w:rPr>
          <w:rFonts w:ascii="Arial" w:hAnsi="Arial" w:cs="Arial"/>
        </w:rPr>
        <w:t xml:space="preserve"> tehnică din partea proiectantului</w:t>
      </w:r>
    </w:p>
    <w:p w:rsidR="00F705C9" w:rsidRPr="00BC673E" w:rsidRDefault="00F705C9" w:rsidP="00D272A3">
      <w:pPr>
        <w:pStyle w:val="Heading1"/>
        <w:jc w:val="left"/>
        <w:rPr>
          <w:rFonts w:ascii="Arial" w:hAnsi="Arial" w:cs="Arial"/>
          <w:u w:val="single"/>
        </w:rPr>
      </w:pPr>
      <w:bookmarkStart w:id="7" w:name="_Toc48551581"/>
      <w:r w:rsidRPr="00BC673E">
        <w:rPr>
          <w:rFonts w:ascii="Arial" w:hAnsi="Arial" w:cs="Arial"/>
          <w:u w:val="single"/>
        </w:rPr>
        <w:t>I</w:t>
      </w:r>
      <w:r w:rsidR="00BC673E" w:rsidRPr="00BC673E">
        <w:rPr>
          <w:rFonts w:ascii="Arial" w:hAnsi="Arial" w:cs="Arial"/>
          <w:u w:val="single"/>
        </w:rPr>
        <w:t>V</w:t>
      </w:r>
      <w:r w:rsidRPr="00BC673E">
        <w:rPr>
          <w:rFonts w:ascii="Arial" w:hAnsi="Arial" w:cs="Arial"/>
          <w:u w:val="single"/>
        </w:rPr>
        <w:t>). ACTIVITATEA TEHNICO-OPERAŢIONALĂ</w:t>
      </w:r>
      <w:bookmarkEnd w:id="7"/>
      <w:r w:rsidRPr="00BC673E">
        <w:rPr>
          <w:rFonts w:ascii="Arial" w:hAnsi="Arial" w:cs="Arial"/>
          <w:u w:val="single"/>
        </w:rPr>
        <w:t xml:space="preserve">  </w:t>
      </w:r>
      <w:bookmarkEnd w:id="6"/>
    </w:p>
    <w:p w:rsidR="00F705C9" w:rsidRPr="0084333D" w:rsidRDefault="00F705C9" w:rsidP="00D272A3">
      <w:pPr>
        <w:jc w:val="both"/>
        <w:rPr>
          <w:rFonts w:ascii="Arial" w:eastAsiaTheme="majorEastAsia" w:hAnsi="Arial" w:cs="Arial"/>
          <w:b/>
          <w:bCs/>
          <w:color w:val="0B5294" w:themeColor="accent1" w:themeShade="BF"/>
          <w:sz w:val="24"/>
          <w:szCs w:val="24"/>
          <w:u w:val="single"/>
        </w:rPr>
      </w:pPr>
    </w:p>
    <w:p w:rsidR="00FD64F2" w:rsidRDefault="00FD64F2" w:rsidP="00D272A3">
      <w:pPr>
        <w:jc w:val="both"/>
        <w:rPr>
          <w:rFonts w:ascii="Arial" w:eastAsiaTheme="majorEastAsia" w:hAnsi="Arial" w:cs="Arial"/>
          <w:b/>
          <w:bCs/>
          <w:color w:val="0B5294" w:themeColor="accent1" w:themeShade="BF"/>
          <w:sz w:val="24"/>
          <w:szCs w:val="24"/>
          <w:u w:val="single"/>
        </w:rPr>
      </w:pPr>
    </w:p>
    <w:p w:rsidR="00F705C9" w:rsidRPr="0084333D" w:rsidRDefault="00F705C9" w:rsidP="00D272A3">
      <w:pPr>
        <w:jc w:val="both"/>
        <w:rPr>
          <w:rFonts w:ascii="Arial" w:eastAsiaTheme="majorEastAsia" w:hAnsi="Arial" w:cs="Arial"/>
          <w:b/>
          <w:bCs/>
          <w:color w:val="0B5294" w:themeColor="accent1" w:themeShade="BF"/>
          <w:sz w:val="24"/>
          <w:szCs w:val="24"/>
          <w:u w:val="single"/>
        </w:rPr>
      </w:pPr>
      <w:r w:rsidRPr="0084333D">
        <w:rPr>
          <w:rFonts w:ascii="Arial" w:hAnsi="Arial" w:cs="Arial"/>
          <w:noProof/>
          <w:sz w:val="24"/>
          <w:szCs w:val="24"/>
          <w:lang w:val="en-US"/>
        </w:rPr>
        <w:drawing>
          <wp:inline distT="0" distB="0" distL="0" distR="0">
            <wp:extent cx="5943600" cy="1632585"/>
            <wp:effectExtent l="171450" t="171450" r="381000" b="367665"/>
            <wp:docPr id="6"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1632585"/>
                    </a:xfrm>
                    <a:prstGeom prst="rect">
                      <a:avLst/>
                    </a:prstGeom>
                    <a:ln>
                      <a:noFill/>
                    </a:ln>
                    <a:effectLst>
                      <a:outerShdw blurRad="292100" dist="139700" dir="2700000" algn="tl" rotWithShape="0">
                        <a:srgbClr val="333333">
                          <a:alpha val="65000"/>
                        </a:srgbClr>
                      </a:outerShdw>
                    </a:effectLst>
                  </pic:spPr>
                </pic:pic>
              </a:graphicData>
            </a:graphic>
          </wp:inline>
        </w:drawing>
      </w:r>
    </w:p>
    <w:p w:rsidR="00F705C9" w:rsidRPr="0084333D" w:rsidRDefault="00F705C9" w:rsidP="00D272A3">
      <w:pPr>
        <w:pStyle w:val="ListParagraph"/>
        <w:numPr>
          <w:ilvl w:val="0"/>
          <w:numId w:val="6"/>
        </w:numPr>
        <w:spacing w:line="276" w:lineRule="auto"/>
        <w:jc w:val="both"/>
        <w:rPr>
          <w:rFonts w:ascii="Arial" w:eastAsiaTheme="majorEastAsia" w:hAnsi="Arial" w:cs="Arial"/>
          <w:b/>
          <w:bCs/>
          <w:color w:val="0B5294" w:themeColor="accent1" w:themeShade="BF"/>
          <w:u w:val="single"/>
        </w:rPr>
      </w:pPr>
      <w:r w:rsidRPr="0084333D">
        <w:rPr>
          <w:rFonts w:ascii="Arial" w:eastAsiaTheme="majorEastAsia" w:hAnsi="Arial" w:cs="Arial"/>
          <w:b/>
          <w:bCs/>
          <w:color w:val="0B5294" w:themeColor="accent1" w:themeShade="BF"/>
          <w:u w:val="single"/>
        </w:rPr>
        <w:t>CALITATEA APEI</w:t>
      </w:r>
    </w:p>
    <w:p w:rsidR="00F705C9" w:rsidRPr="0084333D" w:rsidRDefault="00F705C9" w:rsidP="00D272A3">
      <w:pPr>
        <w:ind w:left="786"/>
        <w:jc w:val="center"/>
        <w:rPr>
          <w:rFonts w:ascii="Arial" w:hAnsi="Arial" w:cs="Arial"/>
          <w:sz w:val="24"/>
          <w:szCs w:val="24"/>
        </w:rPr>
      </w:pPr>
    </w:p>
    <w:p w:rsidR="006F6E59" w:rsidRPr="007E28C9" w:rsidRDefault="006F6E59" w:rsidP="00D272A3">
      <w:pPr>
        <w:jc w:val="both"/>
        <w:rPr>
          <w:rFonts w:ascii="Arial" w:eastAsia="Times New Roman" w:hAnsi="Arial" w:cs="Arial"/>
          <w:sz w:val="24"/>
          <w:szCs w:val="24"/>
        </w:rPr>
      </w:pPr>
      <w:r w:rsidRPr="00DC2830">
        <w:rPr>
          <w:rFonts w:ascii="Arial" w:eastAsia="Times New Roman" w:hAnsi="Arial" w:cs="Arial"/>
          <w:lang w:val="en-US"/>
        </w:rPr>
        <w:tab/>
      </w:r>
      <w:r w:rsidRPr="007E28C9">
        <w:rPr>
          <w:rFonts w:ascii="Arial" w:eastAsia="Times New Roman" w:hAnsi="Arial" w:cs="Arial"/>
          <w:b/>
          <w:sz w:val="24"/>
          <w:szCs w:val="24"/>
        </w:rPr>
        <w:t>Laboratorul de Apă Potabilă</w:t>
      </w:r>
      <w:r w:rsidRPr="007E28C9">
        <w:rPr>
          <w:rFonts w:ascii="Arial" w:eastAsia="Times New Roman" w:hAnsi="Arial" w:cs="Arial"/>
          <w:sz w:val="24"/>
          <w:szCs w:val="24"/>
        </w:rPr>
        <w:t xml:space="preserve"> este acreditat RENAR </w:t>
      </w:r>
      <w:r w:rsidRPr="007E28C9">
        <w:rPr>
          <w:rFonts w:ascii="Arial" w:eastAsia="Times New Roman" w:hAnsi="Arial" w:cs="Arial"/>
          <w:color w:val="000000"/>
          <w:sz w:val="24"/>
          <w:szCs w:val="24"/>
        </w:rPr>
        <w:t>cu Certificat de acreditare nr. LI 764.</w:t>
      </w:r>
      <w:r w:rsidRPr="007E28C9">
        <w:rPr>
          <w:rFonts w:ascii="Arial" w:eastAsia="Times New Roman" w:hAnsi="Arial" w:cs="Arial"/>
          <w:sz w:val="24"/>
          <w:szCs w:val="24"/>
        </w:rPr>
        <w:t xml:space="preserve"> şi, conform politicii şi obiectivelor sistemului de management al calităţii definite în Manualul Calităţii, s-a stabilit, implementat şi  menţinut un sistem de management al calităţii conform standardului în vigoare SR EN ISO 17025/2005 privind cerinţele generale pentru competenţa laboratoarelor de încercări şi etalonări în măsura necesară. Laboratorul de Apă Potabilă şi-a păstrat înregistrarea la nr. 452 / 27.06.2017 în Registrul laboratoarelor pentru monitorizarea calităţii apei potabile în conformitate cu Ordinul nr. 764 al Ministerul Sănătăţii. </w:t>
      </w:r>
    </w:p>
    <w:p w:rsidR="006F6E59" w:rsidRPr="007E28C9" w:rsidRDefault="006F6E59" w:rsidP="00D272A3">
      <w:pPr>
        <w:ind w:firstLine="720"/>
        <w:jc w:val="both"/>
        <w:rPr>
          <w:rFonts w:ascii="Arial" w:hAnsi="Arial" w:cs="Arial"/>
          <w:sz w:val="24"/>
          <w:szCs w:val="24"/>
        </w:rPr>
      </w:pPr>
      <w:r w:rsidRPr="007E28C9">
        <w:rPr>
          <w:rFonts w:ascii="Arial" w:eastAsia="Times New Roman" w:hAnsi="Arial" w:cs="Arial"/>
          <w:sz w:val="24"/>
          <w:szCs w:val="24"/>
        </w:rPr>
        <w:lastRenderedPageBreak/>
        <w:t xml:space="preserve">În semestrul </w:t>
      </w:r>
      <w:r>
        <w:rPr>
          <w:rFonts w:ascii="Arial" w:eastAsia="Times New Roman" w:hAnsi="Arial" w:cs="Arial"/>
          <w:sz w:val="24"/>
          <w:szCs w:val="24"/>
        </w:rPr>
        <w:t>I 2020</w:t>
      </w:r>
      <w:r w:rsidRPr="007E28C9">
        <w:rPr>
          <w:rFonts w:ascii="Arial" w:eastAsia="Times New Roman" w:hAnsi="Arial" w:cs="Arial"/>
          <w:sz w:val="24"/>
          <w:szCs w:val="24"/>
        </w:rPr>
        <w:t xml:space="preserve">,  </w:t>
      </w:r>
      <w:r w:rsidRPr="007E28C9">
        <w:rPr>
          <w:rFonts w:ascii="Arial" w:hAnsi="Arial" w:cs="Arial"/>
          <w:sz w:val="24"/>
          <w:szCs w:val="24"/>
        </w:rPr>
        <w:t xml:space="preserve">in conformitate cu </w:t>
      </w:r>
      <w:r w:rsidRPr="007E28C9">
        <w:rPr>
          <w:rFonts w:ascii="Arial" w:eastAsia="Times New Roman" w:hAnsi="Arial" w:cs="Arial"/>
          <w:sz w:val="24"/>
          <w:szCs w:val="24"/>
        </w:rPr>
        <w:t>planul de monitorizare de control şi audit al calităţii apei potabile</w:t>
      </w:r>
      <w:r w:rsidRPr="007E28C9">
        <w:rPr>
          <w:rFonts w:ascii="Arial" w:hAnsi="Arial" w:cs="Arial"/>
          <w:sz w:val="24"/>
          <w:szCs w:val="24"/>
        </w:rPr>
        <w:t xml:space="preserve">, s-au </w:t>
      </w:r>
      <w:proofErr w:type="spellStart"/>
      <w:r w:rsidRPr="007E28C9">
        <w:rPr>
          <w:rFonts w:ascii="Arial" w:hAnsi="Arial" w:cs="Arial"/>
          <w:sz w:val="24"/>
          <w:szCs w:val="24"/>
        </w:rPr>
        <w:t>efectaut</w:t>
      </w:r>
      <w:proofErr w:type="spellEnd"/>
      <w:r w:rsidRPr="007E28C9">
        <w:rPr>
          <w:rFonts w:ascii="Arial" w:hAnsi="Arial" w:cs="Arial"/>
          <w:sz w:val="24"/>
          <w:szCs w:val="24"/>
        </w:rPr>
        <w:t xml:space="preserve"> analize conform tabelului de mai jos</w:t>
      </w:r>
    </w:p>
    <w:p w:rsidR="006F6E59" w:rsidRPr="007E28C9" w:rsidRDefault="006F6E59" w:rsidP="00D272A3">
      <w:pPr>
        <w:jc w:val="center"/>
      </w:pPr>
    </w:p>
    <w:tbl>
      <w:tblPr>
        <w:tblStyle w:val="TableGrid"/>
        <w:tblW w:w="0" w:type="auto"/>
        <w:tblLook w:val="04A0"/>
      </w:tblPr>
      <w:tblGrid>
        <w:gridCol w:w="675"/>
        <w:gridCol w:w="1985"/>
        <w:gridCol w:w="2410"/>
        <w:gridCol w:w="2268"/>
        <w:gridCol w:w="2238"/>
      </w:tblGrid>
      <w:tr w:rsidR="006F6E59" w:rsidRPr="007E28C9" w:rsidTr="008770B7">
        <w:tc>
          <w:tcPr>
            <w:tcW w:w="675" w:type="dxa"/>
            <w:shd w:val="clear" w:color="auto" w:fill="DBF5F9" w:themeFill="background2"/>
            <w:vAlign w:val="center"/>
          </w:tcPr>
          <w:p w:rsidR="006F6E59" w:rsidRPr="007E28C9" w:rsidRDefault="006F6E59" w:rsidP="00D272A3">
            <w:pPr>
              <w:spacing w:line="276" w:lineRule="auto"/>
              <w:jc w:val="center"/>
              <w:rPr>
                <w:rFonts w:ascii="Arial" w:hAnsi="Arial" w:cs="Arial"/>
                <w:b/>
                <w:sz w:val="24"/>
                <w:szCs w:val="24"/>
              </w:rPr>
            </w:pPr>
            <w:r w:rsidRPr="007E28C9">
              <w:rPr>
                <w:rFonts w:ascii="Arial" w:hAnsi="Arial" w:cs="Arial"/>
                <w:b/>
                <w:sz w:val="24"/>
                <w:szCs w:val="24"/>
              </w:rPr>
              <w:t>Nr. crt.</w:t>
            </w:r>
          </w:p>
        </w:tc>
        <w:tc>
          <w:tcPr>
            <w:tcW w:w="1985" w:type="dxa"/>
            <w:shd w:val="clear" w:color="auto" w:fill="DBF5F9" w:themeFill="background2"/>
            <w:vAlign w:val="center"/>
          </w:tcPr>
          <w:p w:rsidR="006F6E59" w:rsidRPr="007E28C9" w:rsidRDefault="006F6E59" w:rsidP="00D272A3">
            <w:pPr>
              <w:spacing w:line="276" w:lineRule="auto"/>
              <w:jc w:val="center"/>
              <w:rPr>
                <w:rFonts w:ascii="Arial" w:hAnsi="Arial" w:cs="Arial"/>
                <w:b/>
                <w:sz w:val="24"/>
                <w:szCs w:val="24"/>
              </w:rPr>
            </w:pPr>
            <w:r w:rsidRPr="007E28C9">
              <w:rPr>
                <w:rFonts w:ascii="Arial" w:hAnsi="Arial" w:cs="Arial"/>
                <w:b/>
                <w:sz w:val="24"/>
                <w:szCs w:val="24"/>
              </w:rPr>
              <w:t>Indicator</w:t>
            </w:r>
          </w:p>
        </w:tc>
        <w:tc>
          <w:tcPr>
            <w:tcW w:w="2410" w:type="dxa"/>
            <w:shd w:val="clear" w:color="auto" w:fill="DBF5F9" w:themeFill="background2"/>
            <w:vAlign w:val="center"/>
          </w:tcPr>
          <w:p w:rsidR="006F6E59" w:rsidRPr="007E28C9" w:rsidRDefault="006F6E59" w:rsidP="00D272A3">
            <w:pPr>
              <w:spacing w:line="276" w:lineRule="auto"/>
              <w:jc w:val="center"/>
              <w:rPr>
                <w:rFonts w:ascii="Arial" w:hAnsi="Arial" w:cs="Arial"/>
                <w:b/>
                <w:sz w:val="24"/>
                <w:szCs w:val="24"/>
              </w:rPr>
            </w:pPr>
            <w:r w:rsidRPr="007E28C9">
              <w:rPr>
                <w:rFonts w:ascii="Arial" w:hAnsi="Arial" w:cs="Arial"/>
                <w:b/>
                <w:sz w:val="24"/>
                <w:szCs w:val="24"/>
              </w:rPr>
              <w:t>Teste Organoleptice</w:t>
            </w:r>
          </w:p>
        </w:tc>
        <w:tc>
          <w:tcPr>
            <w:tcW w:w="2268" w:type="dxa"/>
            <w:shd w:val="clear" w:color="auto" w:fill="DBF5F9" w:themeFill="background2"/>
            <w:vAlign w:val="center"/>
          </w:tcPr>
          <w:p w:rsidR="006F6E59" w:rsidRPr="007E28C9" w:rsidRDefault="006F6E59" w:rsidP="00D272A3">
            <w:pPr>
              <w:spacing w:line="276" w:lineRule="auto"/>
              <w:jc w:val="center"/>
              <w:rPr>
                <w:rFonts w:ascii="Arial" w:hAnsi="Arial" w:cs="Arial"/>
                <w:b/>
                <w:sz w:val="24"/>
                <w:szCs w:val="24"/>
              </w:rPr>
            </w:pPr>
            <w:r w:rsidRPr="007E28C9">
              <w:rPr>
                <w:rFonts w:ascii="Arial" w:hAnsi="Arial" w:cs="Arial"/>
                <w:b/>
                <w:sz w:val="24"/>
                <w:szCs w:val="24"/>
              </w:rPr>
              <w:t>Teste microbiologice</w:t>
            </w:r>
          </w:p>
        </w:tc>
        <w:tc>
          <w:tcPr>
            <w:tcW w:w="2238" w:type="dxa"/>
            <w:shd w:val="clear" w:color="auto" w:fill="DBF5F9" w:themeFill="background2"/>
            <w:vAlign w:val="center"/>
          </w:tcPr>
          <w:p w:rsidR="006F6E59" w:rsidRPr="007E28C9" w:rsidRDefault="006F6E59" w:rsidP="00D272A3">
            <w:pPr>
              <w:spacing w:line="276" w:lineRule="auto"/>
              <w:jc w:val="center"/>
              <w:rPr>
                <w:rFonts w:ascii="Arial" w:hAnsi="Arial" w:cs="Arial"/>
                <w:b/>
                <w:sz w:val="24"/>
                <w:szCs w:val="24"/>
              </w:rPr>
            </w:pPr>
            <w:r w:rsidRPr="007E28C9">
              <w:rPr>
                <w:rFonts w:ascii="Arial" w:hAnsi="Arial" w:cs="Arial"/>
                <w:b/>
                <w:sz w:val="24"/>
                <w:szCs w:val="24"/>
              </w:rPr>
              <w:t>Teste fizico-chimice</w:t>
            </w:r>
          </w:p>
        </w:tc>
      </w:tr>
      <w:tr w:rsidR="006F6E59" w:rsidRPr="007E28C9" w:rsidTr="008770B7">
        <w:tc>
          <w:tcPr>
            <w:tcW w:w="675" w:type="dxa"/>
            <w:shd w:val="clear" w:color="auto" w:fill="F2F2F2" w:themeFill="background1" w:themeFillShade="F2"/>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1</w:t>
            </w:r>
          </w:p>
        </w:tc>
        <w:tc>
          <w:tcPr>
            <w:tcW w:w="1985" w:type="dxa"/>
            <w:shd w:val="clear" w:color="auto" w:fill="F2F2F2" w:themeFill="background1" w:themeFillShade="F2"/>
          </w:tcPr>
          <w:p w:rsidR="006F6E59" w:rsidRPr="007E28C9" w:rsidRDefault="006F6E59" w:rsidP="00D272A3">
            <w:pPr>
              <w:spacing w:line="276" w:lineRule="auto"/>
              <w:jc w:val="center"/>
              <w:rPr>
                <w:rFonts w:ascii="Arial" w:hAnsi="Arial" w:cs="Arial"/>
                <w:b/>
                <w:sz w:val="24"/>
                <w:szCs w:val="24"/>
              </w:rPr>
            </w:pPr>
            <w:r w:rsidRPr="007E28C9">
              <w:rPr>
                <w:rFonts w:ascii="Arial" w:hAnsi="Arial" w:cs="Arial"/>
                <w:b/>
                <w:sz w:val="24"/>
                <w:szCs w:val="24"/>
              </w:rPr>
              <w:t>Nr. total de teste</w:t>
            </w:r>
          </w:p>
        </w:tc>
        <w:tc>
          <w:tcPr>
            <w:tcW w:w="2410" w:type="dxa"/>
            <w:shd w:val="clear" w:color="auto" w:fill="F2F2F2" w:themeFill="background1" w:themeFillShade="F2"/>
          </w:tcPr>
          <w:p w:rsidR="006F6E59" w:rsidRPr="001644D1" w:rsidRDefault="006F6E59" w:rsidP="00D272A3">
            <w:pPr>
              <w:spacing w:line="276" w:lineRule="auto"/>
              <w:jc w:val="center"/>
              <w:rPr>
                <w:rFonts w:ascii="Times New Roman" w:hAnsi="Times New Roman" w:cs="Times New Roman"/>
                <w:b/>
                <w:sz w:val="28"/>
                <w:szCs w:val="28"/>
              </w:rPr>
            </w:pPr>
            <w:r w:rsidRPr="001644D1">
              <w:rPr>
                <w:rFonts w:ascii="Times New Roman" w:hAnsi="Times New Roman" w:cs="Times New Roman"/>
                <w:b/>
                <w:sz w:val="28"/>
                <w:szCs w:val="28"/>
              </w:rPr>
              <w:t>4368</w:t>
            </w:r>
          </w:p>
        </w:tc>
        <w:tc>
          <w:tcPr>
            <w:tcW w:w="2268" w:type="dxa"/>
            <w:shd w:val="clear" w:color="auto" w:fill="F2F2F2" w:themeFill="background1" w:themeFillShade="F2"/>
          </w:tcPr>
          <w:p w:rsidR="006F6E59" w:rsidRPr="001644D1" w:rsidRDefault="006F6E59" w:rsidP="00D272A3">
            <w:pPr>
              <w:spacing w:line="276" w:lineRule="auto"/>
              <w:jc w:val="center"/>
              <w:rPr>
                <w:rFonts w:ascii="Times New Roman" w:hAnsi="Times New Roman" w:cs="Times New Roman"/>
                <w:b/>
                <w:sz w:val="28"/>
                <w:szCs w:val="28"/>
              </w:rPr>
            </w:pPr>
            <w:r w:rsidRPr="001644D1">
              <w:rPr>
                <w:rFonts w:ascii="Times New Roman" w:hAnsi="Times New Roman" w:cs="Times New Roman"/>
                <w:b/>
                <w:sz w:val="28"/>
                <w:szCs w:val="28"/>
              </w:rPr>
              <w:t>7280</w:t>
            </w:r>
          </w:p>
        </w:tc>
        <w:tc>
          <w:tcPr>
            <w:tcW w:w="2238" w:type="dxa"/>
            <w:shd w:val="clear" w:color="auto" w:fill="F2F2F2" w:themeFill="background1" w:themeFillShade="F2"/>
          </w:tcPr>
          <w:p w:rsidR="006F6E59" w:rsidRPr="001644D1" w:rsidRDefault="006F6E59" w:rsidP="00D272A3">
            <w:pPr>
              <w:spacing w:line="276" w:lineRule="auto"/>
              <w:jc w:val="center"/>
              <w:rPr>
                <w:rFonts w:ascii="Times New Roman" w:hAnsi="Times New Roman" w:cs="Times New Roman"/>
                <w:b/>
                <w:sz w:val="28"/>
                <w:szCs w:val="28"/>
              </w:rPr>
            </w:pPr>
            <w:r w:rsidRPr="001644D1">
              <w:rPr>
                <w:rFonts w:ascii="Times New Roman" w:hAnsi="Times New Roman" w:cs="Times New Roman"/>
                <w:b/>
                <w:sz w:val="28"/>
                <w:szCs w:val="28"/>
              </w:rPr>
              <w:t>24735</w:t>
            </w:r>
          </w:p>
        </w:tc>
      </w:tr>
      <w:tr w:rsidR="006F6E59" w:rsidRPr="007E28C9" w:rsidTr="008770B7">
        <w:tc>
          <w:tcPr>
            <w:tcW w:w="675" w:type="dxa"/>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2</w:t>
            </w:r>
          </w:p>
        </w:tc>
        <w:tc>
          <w:tcPr>
            <w:tcW w:w="1985" w:type="dxa"/>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Nr. teste conforme</w:t>
            </w:r>
          </w:p>
        </w:tc>
        <w:tc>
          <w:tcPr>
            <w:tcW w:w="2410" w:type="dxa"/>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4226</w:t>
            </w:r>
          </w:p>
        </w:tc>
        <w:tc>
          <w:tcPr>
            <w:tcW w:w="2268" w:type="dxa"/>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7280</w:t>
            </w:r>
          </w:p>
        </w:tc>
        <w:tc>
          <w:tcPr>
            <w:tcW w:w="2238" w:type="dxa"/>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24373</w:t>
            </w:r>
          </w:p>
        </w:tc>
      </w:tr>
      <w:tr w:rsidR="006F6E59" w:rsidRPr="007E28C9" w:rsidTr="008770B7">
        <w:tc>
          <w:tcPr>
            <w:tcW w:w="675" w:type="dxa"/>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3</w:t>
            </w:r>
          </w:p>
        </w:tc>
        <w:tc>
          <w:tcPr>
            <w:tcW w:w="1985" w:type="dxa"/>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Nr. teste neconforme</w:t>
            </w:r>
          </w:p>
        </w:tc>
        <w:tc>
          <w:tcPr>
            <w:tcW w:w="2410" w:type="dxa"/>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118</w:t>
            </w:r>
          </w:p>
        </w:tc>
        <w:tc>
          <w:tcPr>
            <w:tcW w:w="2268" w:type="dxa"/>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0</w:t>
            </w:r>
          </w:p>
        </w:tc>
        <w:tc>
          <w:tcPr>
            <w:tcW w:w="2238" w:type="dxa"/>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362</w:t>
            </w:r>
          </w:p>
        </w:tc>
      </w:tr>
      <w:tr w:rsidR="006F6E59" w:rsidRPr="007E28C9" w:rsidTr="008770B7">
        <w:tc>
          <w:tcPr>
            <w:tcW w:w="675" w:type="dxa"/>
            <w:shd w:val="clear" w:color="auto" w:fill="F2F2F2" w:themeFill="background1" w:themeFillShade="F2"/>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4</w:t>
            </w:r>
          </w:p>
        </w:tc>
        <w:tc>
          <w:tcPr>
            <w:tcW w:w="1985" w:type="dxa"/>
            <w:shd w:val="clear" w:color="auto" w:fill="F2F2F2" w:themeFill="background1" w:themeFillShade="F2"/>
          </w:tcPr>
          <w:p w:rsidR="006F6E59" w:rsidRPr="007E28C9" w:rsidRDefault="006F6E59" w:rsidP="00D272A3">
            <w:pPr>
              <w:spacing w:line="276" w:lineRule="auto"/>
              <w:jc w:val="center"/>
              <w:rPr>
                <w:rFonts w:ascii="Arial" w:hAnsi="Arial" w:cs="Arial"/>
                <w:sz w:val="24"/>
                <w:szCs w:val="24"/>
              </w:rPr>
            </w:pPr>
            <w:r w:rsidRPr="007E28C9">
              <w:rPr>
                <w:rFonts w:ascii="Arial" w:hAnsi="Arial" w:cs="Arial"/>
                <w:sz w:val="24"/>
                <w:szCs w:val="24"/>
              </w:rPr>
              <w:t>Procente</w:t>
            </w:r>
          </w:p>
        </w:tc>
        <w:tc>
          <w:tcPr>
            <w:tcW w:w="2410" w:type="dxa"/>
            <w:shd w:val="clear" w:color="auto" w:fill="F2F2F2" w:themeFill="background1" w:themeFillShade="F2"/>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96.74%</w:t>
            </w:r>
          </w:p>
        </w:tc>
        <w:tc>
          <w:tcPr>
            <w:tcW w:w="2268" w:type="dxa"/>
            <w:shd w:val="clear" w:color="auto" w:fill="F2F2F2" w:themeFill="background1" w:themeFillShade="F2"/>
          </w:tcPr>
          <w:p w:rsidR="006F6E59" w:rsidRPr="001644D1" w:rsidRDefault="006F6E59" w:rsidP="00D272A3">
            <w:pPr>
              <w:spacing w:line="276" w:lineRule="auto"/>
              <w:jc w:val="center"/>
              <w:rPr>
                <w:rFonts w:ascii="Times New Roman" w:hAnsi="Times New Roman" w:cs="Times New Roman"/>
                <w:sz w:val="28"/>
                <w:szCs w:val="28"/>
              </w:rPr>
            </w:pPr>
            <w:r w:rsidRPr="001644D1">
              <w:rPr>
                <w:rFonts w:ascii="Times New Roman" w:hAnsi="Times New Roman" w:cs="Times New Roman"/>
                <w:sz w:val="28"/>
                <w:szCs w:val="28"/>
              </w:rPr>
              <w:t>100%</w:t>
            </w:r>
          </w:p>
        </w:tc>
        <w:tc>
          <w:tcPr>
            <w:tcW w:w="2238" w:type="dxa"/>
            <w:shd w:val="clear" w:color="auto" w:fill="F2F2F2" w:themeFill="background1" w:themeFillShade="F2"/>
          </w:tcPr>
          <w:p w:rsidR="006F6E59" w:rsidRPr="001644D1" w:rsidRDefault="006F6E59" w:rsidP="00D272A3">
            <w:pPr>
              <w:spacing w:line="276" w:lineRule="auto"/>
              <w:jc w:val="center"/>
              <w:rPr>
                <w:rFonts w:ascii="Times New Roman" w:hAnsi="Times New Roman" w:cs="Times New Roman"/>
                <w:color w:val="FFFF00"/>
                <w:sz w:val="28"/>
                <w:szCs w:val="28"/>
              </w:rPr>
            </w:pPr>
            <w:r w:rsidRPr="001644D1">
              <w:rPr>
                <w:rFonts w:ascii="Times New Roman" w:hAnsi="Times New Roman" w:cs="Times New Roman"/>
                <w:sz w:val="28"/>
                <w:szCs w:val="28"/>
              </w:rPr>
              <w:t>98.53%</w:t>
            </w:r>
          </w:p>
        </w:tc>
      </w:tr>
    </w:tbl>
    <w:p w:rsidR="00CF3CD2" w:rsidRPr="00CF3CD2" w:rsidRDefault="00CF3CD2" w:rsidP="00D272A3">
      <w:pPr>
        <w:spacing w:before="100" w:beforeAutospacing="1" w:after="100" w:afterAutospacing="1"/>
        <w:ind w:firstLine="720"/>
        <w:jc w:val="both"/>
        <w:rPr>
          <w:sz w:val="24"/>
          <w:szCs w:val="24"/>
        </w:rPr>
      </w:pPr>
      <w:r w:rsidRPr="00CF3CD2">
        <w:rPr>
          <w:rFonts w:ascii="Arial" w:eastAsia="Times New Roman" w:hAnsi="Arial" w:cs="Arial"/>
          <w:b/>
          <w:sz w:val="24"/>
          <w:szCs w:val="24"/>
        </w:rPr>
        <w:t xml:space="preserve">Laboratorul de Apă Uzată </w:t>
      </w:r>
      <w:r w:rsidRPr="00CF3CD2">
        <w:rPr>
          <w:rFonts w:ascii="Arial" w:eastAsia="Times New Roman ;color:black" w:hAnsi="Arial" w:cs="Arial"/>
          <w:sz w:val="24"/>
          <w:szCs w:val="24"/>
        </w:rPr>
        <w:t>este acreditat RENAR,</w:t>
      </w:r>
      <w:r w:rsidRPr="00CF3CD2">
        <w:rPr>
          <w:rFonts w:ascii="Arial" w:eastAsia="Times New Roman" w:hAnsi="Arial" w:cs="Arial"/>
          <w:color w:val="000000"/>
          <w:sz w:val="24"/>
          <w:szCs w:val="24"/>
        </w:rPr>
        <w:t xml:space="preserve"> conform </w:t>
      </w:r>
      <w:r w:rsidRPr="00CF3CD2">
        <w:rPr>
          <w:rFonts w:ascii="Arial" w:eastAsia="Times New Roman ;color:black" w:hAnsi="Arial" w:cs="Arial"/>
          <w:sz w:val="24"/>
          <w:szCs w:val="24"/>
        </w:rPr>
        <w:t xml:space="preserve"> Certificat</w:t>
      </w:r>
      <w:r w:rsidRPr="00CF3CD2">
        <w:rPr>
          <w:rFonts w:ascii="Arial" w:eastAsia="Times New Roman" w:hAnsi="Arial" w:cs="Arial"/>
          <w:color w:val="000000"/>
          <w:sz w:val="24"/>
          <w:szCs w:val="24"/>
        </w:rPr>
        <w:t>ului</w:t>
      </w:r>
      <w:r w:rsidRPr="00CF3CD2">
        <w:rPr>
          <w:rFonts w:ascii="Arial" w:eastAsia="Times New Roman" w:hAnsi="Arial" w:cs="Arial"/>
          <w:sz w:val="24"/>
          <w:szCs w:val="24"/>
        </w:rPr>
        <w:t xml:space="preserve"> de acreditare nr. LI 764. În 29-31 mai 2018</w:t>
      </w:r>
      <w:r w:rsidRPr="00CF3CD2">
        <w:rPr>
          <w:rFonts w:ascii="Arial" w:eastAsia="Times New Roman" w:hAnsi="Arial" w:cs="Arial"/>
          <w:color w:val="FF0000"/>
          <w:sz w:val="24"/>
          <w:szCs w:val="24"/>
        </w:rPr>
        <w:t xml:space="preserve"> </w:t>
      </w:r>
      <w:r w:rsidRPr="00CF3CD2">
        <w:rPr>
          <w:rFonts w:ascii="Arial" w:eastAsia="Times New Roman" w:hAnsi="Arial" w:cs="Arial"/>
          <w:sz w:val="24"/>
          <w:szCs w:val="24"/>
        </w:rPr>
        <w:t xml:space="preserve">a fost efectuat de către RENAR auditul de supraveghere </w:t>
      </w:r>
      <w:r w:rsidRPr="00CF3CD2">
        <w:rPr>
          <w:rFonts w:ascii="Arial" w:eastAsia="Times New Roman ;color:black" w:hAnsi="Arial" w:cs="Arial"/>
          <w:sz w:val="24"/>
          <w:szCs w:val="24"/>
        </w:rPr>
        <w:t xml:space="preserve">În cadrul Laboratorului se efectuează </w:t>
      </w:r>
      <w:r w:rsidRPr="00CF3CD2">
        <w:rPr>
          <w:rFonts w:ascii="Arial" w:hAnsi="Arial" w:cs="Arial"/>
          <w:color w:val="000000"/>
          <w:sz w:val="24"/>
          <w:szCs w:val="24"/>
        </w:rPr>
        <w:t xml:space="preserve">determinări pentru </w:t>
      </w:r>
      <w:r w:rsidRPr="00CF3CD2">
        <w:rPr>
          <w:rFonts w:ascii="Arial" w:eastAsia="Times New Roman ;color:black" w:hAnsi="Arial" w:cs="Arial"/>
          <w:sz w:val="24"/>
          <w:szCs w:val="24"/>
        </w:rPr>
        <w:t xml:space="preserve">un număr de 31 tipuri de indicatori pentru apă uzată şi 7 tipuri de indicatori pentru nămoluri. </w:t>
      </w:r>
      <w:r w:rsidRPr="00CF3CD2">
        <w:rPr>
          <w:rFonts w:ascii="Arial" w:hAnsi="Arial" w:cs="Arial"/>
          <w:color w:val="000000"/>
          <w:sz w:val="24"/>
          <w:szCs w:val="24"/>
        </w:rPr>
        <w:t xml:space="preserve">  </w:t>
      </w:r>
    </w:p>
    <w:p w:rsidR="00CF3CD2" w:rsidRPr="00CF3CD2" w:rsidRDefault="00CF3CD2" w:rsidP="00D272A3">
      <w:pPr>
        <w:spacing w:before="100" w:beforeAutospacing="1" w:after="100" w:afterAutospacing="1"/>
        <w:ind w:left="360"/>
        <w:jc w:val="both"/>
        <w:rPr>
          <w:sz w:val="24"/>
          <w:szCs w:val="24"/>
        </w:rPr>
      </w:pPr>
      <w:r w:rsidRPr="00CF3CD2">
        <w:rPr>
          <w:rFonts w:ascii="Arial" w:hAnsi="Arial" w:cs="Arial"/>
          <w:color w:val="000000"/>
          <w:sz w:val="24"/>
          <w:szCs w:val="24"/>
        </w:rPr>
        <w:t xml:space="preserve">Teste efectuate  la 30.06.2020, </w:t>
      </w:r>
      <w:proofErr w:type="spellStart"/>
      <w:r w:rsidRPr="00CF3CD2">
        <w:rPr>
          <w:rFonts w:ascii="Arial" w:hAnsi="Arial" w:cs="Arial"/>
          <w:color w:val="000000"/>
          <w:sz w:val="24"/>
          <w:szCs w:val="24"/>
        </w:rPr>
        <w:t>pt</w:t>
      </w:r>
      <w:proofErr w:type="spellEnd"/>
      <w:r w:rsidRPr="00CF3CD2">
        <w:rPr>
          <w:rFonts w:ascii="Arial" w:hAnsi="Arial" w:cs="Arial"/>
          <w:color w:val="000000"/>
          <w:sz w:val="24"/>
          <w:szCs w:val="24"/>
        </w:rPr>
        <w:t xml:space="preserve"> monitorizarea </w:t>
      </w:r>
      <w:proofErr w:type="spellStart"/>
      <w:r w:rsidRPr="00CF3CD2">
        <w:rPr>
          <w:rFonts w:ascii="Arial" w:hAnsi="Arial" w:cs="Arial"/>
          <w:color w:val="000000"/>
          <w:sz w:val="24"/>
          <w:szCs w:val="24"/>
        </w:rPr>
        <w:t>calitatii</w:t>
      </w:r>
      <w:proofErr w:type="spellEnd"/>
      <w:r w:rsidRPr="00CF3CD2">
        <w:rPr>
          <w:rFonts w:ascii="Arial" w:hAnsi="Arial" w:cs="Arial"/>
          <w:color w:val="000000"/>
          <w:sz w:val="24"/>
          <w:szCs w:val="24"/>
        </w:rPr>
        <w:t xml:space="preserve"> efluentului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044"/>
        <w:gridCol w:w="1139"/>
        <w:gridCol w:w="858"/>
        <w:gridCol w:w="1057"/>
        <w:gridCol w:w="1048"/>
        <w:gridCol w:w="1134"/>
        <w:gridCol w:w="1134"/>
      </w:tblGrid>
      <w:tr w:rsidR="00CF3CD2" w:rsidTr="008770B7">
        <w:trPr>
          <w:trHeight w:val="319"/>
          <w:jc w:val="center"/>
        </w:trPr>
        <w:tc>
          <w:tcPr>
            <w:tcW w:w="1817" w:type="dxa"/>
            <w:tcBorders>
              <w:top w:val="single" w:sz="4" w:space="0" w:color="auto"/>
              <w:left w:val="single" w:sz="4" w:space="0" w:color="auto"/>
              <w:bottom w:val="single" w:sz="4" w:space="0" w:color="auto"/>
              <w:right w:val="single" w:sz="4" w:space="0" w:color="auto"/>
            </w:tcBorders>
            <w:shd w:val="clear" w:color="auto" w:fill="FEEFE2"/>
          </w:tcPr>
          <w:p w:rsidR="00CF3CD2" w:rsidRDefault="00CF3CD2" w:rsidP="00D272A3">
            <w:pPr>
              <w:spacing w:before="100" w:beforeAutospacing="1" w:after="100" w:afterAutospacing="1"/>
            </w:pPr>
            <w:r>
              <w:rPr>
                <w:rFonts w:ascii="Arial" w:hAnsi="Arial" w:cs="Arial"/>
                <w:b/>
                <w:lang w:val="fr-FR"/>
              </w:rPr>
              <w:t> </w:t>
            </w:r>
          </w:p>
        </w:tc>
        <w:tc>
          <w:tcPr>
            <w:tcW w:w="1044"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SEAU Oradea</w:t>
            </w:r>
          </w:p>
        </w:tc>
        <w:tc>
          <w:tcPr>
            <w:tcW w:w="1139"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 xml:space="preserve">SEAU </w:t>
            </w:r>
            <w:proofErr w:type="spellStart"/>
            <w:r w:rsidRPr="001923D1">
              <w:rPr>
                <w:rFonts w:ascii="Arial" w:hAnsi="Arial" w:cs="Arial"/>
                <w:b/>
                <w:lang w:val="fr-FR"/>
              </w:rPr>
              <w:t>Tinca</w:t>
            </w:r>
            <w:proofErr w:type="spellEnd"/>
          </w:p>
        </w:tc>
        <w:tc>
          <w:tcPr>
            <w:tcW w:w="858"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SEAU</w:t>
            </w:r>
          </w:p>
          <w:p w:rsidR="00CF3CD2" w:rsidRPr="001923D1" w:rsidRDefault="00CF3CD2" w:rsidP="00D272A3">
            <w:pPr>
              <w:jc w:val="center"/>
              <w:rPr>
                <w:rFonts w:ascii="Arial" w:hAnsi="Arial" w:cs="Arial"/>
                <w:b/>
                <w:lang w:val="fr-FR"/>
              </w:rPr>
            </w:pPr>
            <w:proofErr w:type="spellStart"/>
            <w:r w:rsidRPr="001923D1">
              <w:rPr>
                <w:rFonts w:ascii="Arial" w:hAnsi="Arial" w:cs="Arial"/>
                <w:b/>
                <w:lang w:val="fr-FR"/>
              </w:rPr>
              <w:t>Beiu</w:t>
            </w:r>
            <w:proofErr w:type="spellEnd"/>
            <w:r w:rsidRPr="001923D1">
              <w:rPr>
                <w:rFonts w:ascii="Arial" w:hAnsi="Arial" w:cs="Arial"/>
                <w:b/>
                <w:lang w:val="fr-FR"/>
              </w:rPr>
              <w:t>ș</w:t>
            </w:r>
          </w:p>
        </w:tc>
        <w:tc>
          <w:tcPr>
            <w:tcW w:w="1057"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SEAU</w:t>
            </w:r>
          </w:p>
          <w:p w:rsidR="00CF3CD2" w:rsidRPr="001923D1" w:rsidRDefault="00CF3CD2" w:rsidP="00D272A3">
            <w:pPr>
              <w:jc w:val="center"/>
              <w:rPr>
                <w:rFonts w:ascii="Arial" w:hAnsi="Arial" w:cs="Arial"/>
                <w:b/>
                <w:lang w:val="fr-FR"/>
              </w:rPr>
            </w:pPr>
            <w:proofErr w:type="spellStart"/>
            <w:r w:rsidRPr="001923D1">
              <w:rPr>
                <w:rFonts w:ascii="Arial" w:hAnsi="Arial" w:cs="Arial"/>
                <w:b/>
                <w:lang w:val="fr-FR"/>
              </w:rPr>
              <w:t>Tileagd</w:t>
            </w:r>
            <w:proofErr w:type="spellEnd"/>
          </w:p>
        </w:tc>
        <w:tc>
          <w:tcPr>
            <w:tcW w:w="1048"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SEAU</w:t>
            </w:r>
          </w:p>
          <w:p w:rsidR="00CF3CD2" w:rsidRPr="001923D1" w:rsidRDefault="00CF3CD2" w:rsidP="00D272A3">
            <w:pPr>
              <w:jc w:val="center"/>
              <w:rPr>
                <w:rFonts w:ascii="Arial" w:hAnsi="Arial" w:cs="Arial"/>
                <w:b/>
                <w:lang w:val="fr-FR"/>
              </w:rPr>
            </w:pPr>
            <w:proofErr w:type="spellStart"/>
            <w:r w:rsidRPr="001923D1">
              <w:rPr>
                <w:rFonts w:ascii="Arial" w:hAnsi="Arial" w:cs="Arial"/>
                <w:b/>
                <w:lang w:val="fr-FR"/>
              </w:rPr>
              <w:t>Călacea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SEAU</w:t>
            </w:r>
          </w:p>
          <w:p w:rsidR="00CF3CD2" w:rsidRPr="001923D1" w:rsidRDefault="00CF3CD2" w:rsidP="00D272A3">
            <w:pPr>
              <w:jc w:val="center"/>
              <w:rPr>
                <w:rFonts w:ascii="Arial" w:hAnsi="Arial" w:cs="Arial"/>
                <w:b/>
                <w:lang w:val="fr-FR"/>
              </w:rPr>
            </w:pPr>
            <w:proofErr w:type="spellStart"/>
            <w:r w:rsidRPr="001923D1">
              <w:rPr>
                <w:rFonts w:ascii="Arial" w:hAnsi="Arial" w:cs="Arial"/>
                <w:b/>
                <w:lang w:val="fr-FR"/>
              </w:rPr>
              <w:t>Cefa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1923D1" w:rsidRDefault="00CF3CD2" w:rsidP="00D272A3">
            <w:pPr>
              <w:jc w:val="center"/>
              <w:rPr>
                <w:rFonts w:ascii="Arial" w:hAnsi="Arial" w:cs="Arial"/>
                <w:b/>
                <w:lang w:val="fr-FR"/>
              </w:rPr>
            </w:pPr>
            <w:r w:rsidRPr="001923D1">
              <w:rPr>
                <w:rFonts w:ascii="Arial" w:hAnsi="Arial" w:cs="Arial"/>
                <w:b/>
                <w:lang w:val="fr-FR"/>
              </w:rPr>
              <w:t>Total</w:t>
            </w:r>
          </w:p>
        </w:tc>
      </w:tr>
      <w:tr w:rsidR="00CF3CD2" w:rsidTr="003B15C2">
        <w:trPr>
          <w:trHeight w:val="652"/>
          <w:jc w:val="center"/>
        </w:trPr>
        <w:tc>
          <w:tcPr>
            <w:tcW w:w="1817" w:type="dxa"/>
            <w:tcBorders>
              <w:top w:val="single" w:sz="4" w:space="0" w:color="auto"/>
              <w:left w:val="single" w:sz="4" w:space="0" w:color="auto"/>
              <w:bottom w:val="single" w:sz="4" w:space="0" w:color="auto"/>
              <w:right w:val="single" w:sz="4" w:space="0" w:color="auto"/>
            </w:tcBorders>
            <w:shd w:val="clear" w:color="auto" w:fill="FEEFE2"/>
          </w:tcPr>
          <w:p w:rsidR="00CF3CD2" w:rsidRDefault="00CF3CD2" w:rsidP="00D272A3">
            <w:pPr>
              <w:spacing w:before="100" w:beforeAutospacing="1" w:after="100" w:afterAutospacing="1"/>
            </w:pPr>
            <w:proofErr w:type="spellStart"/>
            <w:r>
              <w:rPr>
                <w:rFonts w:ascii="Arial" w:hAnsi="Arial" w:cs="Arial"/>
                <w:lang w:val="fr-FR"/>
              </w:rPr>
              <w:t>Numarul</w:t>
            </w:r>
            <w:proofErr w:type="spellEnd"/>
            <w:r>
              <w:rPr>
                <w:rFonts w:ascii="Arial" w:hAnsi="Arial" w:cs="Arial"/>
                <w:lang w:val="fr-FR"/>
              </w:rPr>
              <w:t xml:space="preserve"> total de teste:</w:t>
            </w:r>
          </w:p>
        </w:tc>
        <w:tc>
          <w:tcPr>
            <w:tcW w:w="1044"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1.135</w:t>
            </w:r>
          </w:p>
        </w:tc>
        <w:tc>
          <w:tcPr>
            <w:tcW w:w="1139"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88</w:t>
            </w:r>
          </w:p>
        </w:tc>
        <w:tc>
          <w:tcPr>
            <w:tcW w:w="858"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121</w:t>
            </w:r>
          </w:p>
        </w:tc>
        <w:tc>
          <w:tcPr>
            <w:tcW w:w="1057"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108</w:t>
            </w:r>
          </w:p>
        </w:tc>
        <w:tc>
          <w:tcPr>
            <w:tcW w:w="1048"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54</w:t>
            </w:r>
          </w:p>
        </w:tc>
        <w:tc>
          <w:tcPr>
            <w:tcW w:w="1134"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81</w:t>
            </w:r>
          </w:p>
        </w:tc>
        <w:tc>
          <w:tcPr>
            <w:tcW w:w="1134"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1.587</w:t>
            </w:r>
          </w:p>
        </w:tc>
      </w:tr>
      <w:tr w:rsidR="00CF3CD2" w:rsidTr="003B15C2">
        <w:trPr>
          <w:trHeight w:val="652"/>
          <w:jc w:val="center"/>
        </w:trPr>
        <w:tc>
          <w:tcPr>
            <w:tcW w:w="1817" w:type="dxa"/>
            <w:tcBorders>
              <w:top w:val="single" w:sz="4" w:space="0" w:color="auto"/>
              <w:left w:val="single" w:sz="4" w:space="0" w:color="auto"/>
              <w:bottom w:val="single" w:sz="4" w:space="0" w:color="auto"/>
              <w:right w:val="single" w:sz="4" w:space="0" w:color="auto"/>
            </w:tcBorders>
            <w:shd w:val="clear" w:color="auto" w:fill="FEEFE2"/>
          </w:tcPr>
          <w:p w:rsidR="00CF3CD2" w:rsidRDefault="00CF3CD2" w:rsidP="00D272A3">
            <w:pPr>
              <w:spacing w:before="100" w:beforeAutospacing="1" w:after="100" w:afterAutospacing="1"/>
            </w:pPr>
            <w:proofErr w:type="spellStart"/>
            <w:r>
              <w:rPr>
                <w:rFonts w:ascii="Arial" w:hAnsi="Arial" w:cs="Arial"/>
                <w:lang w:val="fr-FR"/>
              </w:rPr>
              <w:t>Numar</w:t>
            </w:r>
            <w:proofErr w:type="spellEnd"/>
            <w:r>
              <w:rPr>
                <w:rFonts w:ascii="Arial" w:hAnsi="Arial" w:cs="Arial"/>
                <w:lang w:val="fr-FR"/>
              </w:rPr>
              <w:t xml:space="preserve"> total de </w:t>
            </w:r>
            <w:proofErr w:type="spellStart"/>
            <w:r>
              <w:rPr>
                <w:rFonts w:ascii="Arial" w:hAnsi="Arial" w:cs="Arial"/>
                <w:lang w:val="fr-FR"/>
              </w:rPr>
              <w:t>conformitati</w:t>
            </w:r>
            <w:proofErr w:type="spellEnd"/>
            <w:r>
              <w:rPr>
                <w:rFonts w:ascii="Arial" w:hAnsi="Arial" w:cs="Arial"/>
                <w:lang w:val="fr-FR"/>
              </w:rPr>
              <w:t>:</w:t>
            </w:r>
          </w:p>
        </w:tc>
        <w:tc>
          <w:tcPr>
            <w:tcW w:w="1044"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1.128</w:t>
            </w:r>
          </w:p>
        </w:tc>
        <w:tc>
          <w:tcPr>
            <w:tcW w:w="1139"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86</w:t>
            </w:r>
          </w:p>
        </w:tc>
        <w:tc>
          <w:tcPr>
            <w:tcW w:w="858"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120</w:t>
            </w:r>
          </w:p>
        </w:tc>
        <w:tc>
          <w:tcPr>
            <w:tcW w:w="1057"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104</w:t>
            </w:r>
          </w:p>
        </w:tc>
        <w:tc>
          <w:tcPr>
            <w:tcW w:w="1048"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78</w:t>
            </w:r>
          </w:p>
        </w:tc>
        <w:tc>
          <w:tcPr>
            <w:tcW w:w="1134"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BC7EF4" w:rsidRDefault="00CF3CD2" w:rsidP="00D272A3">
            <w:pPr>
              <w:jc w:val="center"/>
              <w:rPr>
                <w:rFonts w:ascii="Arial" w:hAnsi="Arial" w:cs="Arial"/>
                <w:sz w:val="24"/>
                <w:szCs w:val="24"/>
              </w:rPr>
            </w:pPr>
            <w:r>
              <w:rPr>
                <w:rFonts w:ascii="Arial" w:hAnsi="Arial" w:cs="Arial"/>
                <w:sz w:val="24"/>
                <w:szCs w:val="24"/>
              </w:rPr>
              <w:t>1.553</w:t>
            </w:r>
          </w:p>
        </w:tc>
      </w:tr>
      <w:tr w:rsidR="00CF3CD2" w:rsidTr="003B15C2">
        <w:trPr>
          <w:trHeight w:val="332"/>
          <w:jc w:val="center"/>
        </w:trPr>
        <w:tc>
          <w:tcPr>
            <w:tcW w:w="1817" w:type="dxa"/>
            <w:tcBorders>
              <w:top w:val="single" w:sz="4" w:space="0" w:color="auto"/>
              <w:left w:val="single" w:sz="4" w:space="0" w:color="auto"/>
              <w:bottom w:val="single" w:sz="4" w:space="0" w:color="auto"/>
              <w:right w:val="single" w:sz="4" w:space="0" w:color="auto"/>
            </w:tcBorders>
            <w:shd w:val="clear" w:color="auto" w:fill="FEEFE2"/>
          </w:tcPr>
          <w:p w:rsidR="00CF3CD2" w:rsidRDefault="00CF3CD2" w:rsidP="00D272A3">
            <w:pPr>
              <w:spacing w:before="100" w:beforeAutospacing="1" w:after="100" w:afterAutospacing="1"/>
            </w:pPr>
            <w:proofErr w:type="spellStart"/>
            <w:r>
              <w:rPr>
                <w:rFonts w:ascii="Arial" w:hAnsi="Arial" w:cs="Arial"/>
                <w:lang w:val="fr-FR"/>
              </w:rPr>
              <w:t>Procent</w:t>
            </w:r>
            <w:proofErr w:type="spellEnd"/>
            <w:r>
              <w:rPr>
                <w:rFonts w:ascii="Arial" w:hAnsi="Arial" w:cs="Arial"/>
                <w:lang w:val="fr-FR"/>
              </w:rPr>
              <w:t xml:space="preserve"> </w:t>
            </w:r>
            <w:proofErr w:type="spellStart"/>
            <w:r>
              <w:rPr>
                <w:rFonts w:ascii="Arial" w:hAnsi="Arial" w:cs="Arial"/>
                <w:lang w:val="fr-FR"/>
              </w:rPr>
              <w:t>conformitati:e</w:t>
            </w:r>
            <w:proofErr w:type="spellEnd"/>
          </w:p>
          <w:p w:rsidR="00CF3CD2" w:rsidRDefault="00CF3CD2" w:rsidP="00D272A3">
            <w:pPr>
              <w:spacing w:before="100" w:beforeAutospacing="1" w:after="100" w:afterAutospacing="1"/>
            </w:pPr>
            <w:r>
              <w:rPr>
                <w:rFonts w:ascii="Arial" w:hAnsi="Arial" w:cs="Arial"/>
                <w:lang w:val="fr-FR"/>
              </w:rPr>
              <w:t> </w:t>
            </w:r>
          </w:p>
        </w:tc>
        <w:tc>
          <w:tcPr>
            <w:tcW w:w="1044"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sidRPr="00BC7EF4">
              <w:rPr>
                <w:rFonts w:ascii="Arial" w:hAnsi="Arial" w:cs="Arial"/>
                <w:sz w:val="24"/>
                <w:szCs w:val="24"/>
              </w:rPr>
              <w:t>99,</w:t>
            </w:r>
            <w:r>
              <w:rPr>
                <w:rFonts w:ascii="Arial" w:hAnsi="Arial" w:cs="Arial"/>
                <w:sz w:val="24"/>
                <w:szCs w:val="24"/>
              </w:rPr>
              <w:t>4</w:t>
            </w:r>
          </w:p>
        </w:tc>
        <w:tc>
          <w:tcPr>
            <w:tcW w:w="1139"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sidRPr="00BC7EF4">
              <w:rPr>
                <w:rFonts w:ascii="Arial" w:hAnsi="Arial" w:cs="Arial"/>
                <w:sz w:val="24"/>
                <w:szCs w:val="24"/>
              </w:rPr>
              <w:t>9</w:t>
            </w:r>
            <w:r>
              <w:rPr>
                <w:rFonts w:ascii="Arial" w:hAnsi="Arial" w:cs="Arial"/>
                <w:sz w:val="24"/>
                <w:szCs w:val="24"/>
              </w:rPr>
              <w:t>7</w:t>
            </w:r>
            <w:r w:rsidRPr="00BC7EF4">
              <w:rPr>
                <w:rFonts w:ascii="Arial" w:hAnsi="Arial" w:cs="Arial"/>
                <w:sz w:val="24"/>
                <w:szCs w:val="24"/>
              </w:rPr>
              <w:t>,</w:t>
            </w:r>
            <w:r>
              <w:rPr>
                <w:rFonts w:ascii="Arial" w:hAnsi="Arial" w:cs="Arial"/>
                <w:sz w:val="24"/>
                <w:szCs w:val="24"/>
              </w:rPr>
              <w:t>7</w:t>
            </w:r>
          </w:p>
        </w:tc>
        <w:tc>
          <w:tcPr>
            <w:tcW w:w="858"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99,1</w:t>
            </w:r>
          </w:p>
        </w:tc>
        <w:tc>
          <w:tcPr>
            <w:tcW w:w="1057"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96,3</w:t>
            </w:r>
          </w:p>
        </w:tc>
        <w:tc>
          <w:tcPr>
            <w:tcW w:w="1048"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68,5</w:t>
            </w:r>
          </w:p>
        </w:tc>
        <w:tc>
          <w:tcPr>
            <w:tcW w:w="1134" w:type="dxa"/>
            <w:tcBorders>
              <w:top w:val="single" w:sz="4" w:space="0" w:color="auto"/>
              <w:left w:val="single" w:sz="4" w:space="0" w:color="auto"/>
              <w:bottom w:val="single" w:sz="4" w:space="0" w:color="auto"/>
              <w:right w:val="single" w:sz="4" w:space="0" w:color="auto"/>
            </w:tcBorders>
            <w:shd w:val="clear" w:color="auto" w:fill="DBF5F9" w:themeFill="background2"/>
            <w:vAlign w:val="center"/>
          </w:tcPr>
          <w:p w:rsidR="00CF3CD2" w:rsidRPr="00BC7EF4" w:rsidRDefault="00CF3CD2" w:rsidP="00D272A3">
            <w:pPr>
              <w:jc w:val="center"/>
              <w:rPr>
                <w:rFonts w:ascii="Arial" w:hAnsi="Arial" w:cs="Arial"/>
                <w:sz w:val="24"/>
                <w:szCs w:val="24"/>
              </w:rPr>
            </w:pPr>
            <w:r>
              <w:rPr>
                <w:rFonts w:ascii="Arial" w:hAnsi="Arial" w:cs="Arial"/>
                <w:sz w:val="24"/>
                <w:szCs w:val="24"/>
              </w:rPr>
              <w:t>96,2</w:t>
            </w:r>
          </w:p>
        </w:tc>
        <w:tc>
          <w:tcPr>
            <w:tcW w:w="1134" w:type="dxa"/>
            <w:tcBorders>
              <w:top w:val="single" w:sz="4" w:space="0" w:color="auto"/>
              <w:left w:val="single" w:sz="4" w:space="0" w:color="auto"/>
              <w:bottom w:val="single" w:sz="4" w:space="0" w:color="auto"/>
              <w:right w:val="single" w:sz="4" w:space="0" w:color="auto"/>
            </w:tcBorders>
            <w:shd w:val="clear" w:color="auto" w:fill="FEEFE2"/>
            <w:vAlign w:val="center"/>
          </w:tcPr>
          <w:p w:rsidR="00CF3CD2" w:rsidRPr="00BC7EF4" w:rsidRDefault="00CF3CD2" w:rsidP="00D272A3">
            <w:pPr>
              <w:jc w:val="center"/>
              <w:rPr>
                <w:rFonts w:ascii="Arial" w:hAnsi="Arial" w:cs="Arial"/>
                <w:sz w:val="24"/>
                <w:szCs w:val="24"/>
              </w:rPr>
            </w:pPr>
            <w:r>
              <w:rPr>
                <w:rFonts w:ascii="Arial" w:hAnsi="Arial" w:cs="Arial"/>
                <w:sz w:val="24"/>
                <w:szCs w:val="24"/>
              </w:rPr>
              <w:t>97,8</w:t>
            </w:r>
          </w:p>
        </w:tc>
      </w:tr>
    </w:tbl>
    <w:p w:rsidR="00CF3CD2" w:rsidRDefault="00CF3CD2" w:rsidP="00D272A3">
      <w:pPr>
        <w:spacing w:before="100" w:beforeAutospacing="1" w:after="100" w:afterAutospacing="1"/>
        <w:ind w:left="360"/>
        <w:jc w:val="both"/>
      </w:pPr>
      <w:r>
        <w:rPr>
          <w:rFonts w:ascii="Arial" w:hAnsi="Arial" w:cs="Arial"/>
          <w:color w:val="000000"/>
        </w:rPr>
        <w:t> </w:t>
      </w:r>
    </w:p>
    <w:p w:rsidR="00CF3CD2" w:rsidRDefault="00CF3CD2" w:rsidP="00D272A3">
      <w:pPr>
        <w:spacing w:before="100" w:beforeAutospacing="1" w:after="100" w:afterAutospacing="1"/>
        <w:ind w:left="360"/>
        <w:contextualSpacing/>
        <w:jc w:val="both"/>
        <w:rPr>
          <w:rFonts w:ascii="Arial" w:eastAsia="Times New Roman" w:hAnsi="Arial" w:cs="Arial"/>
          <w:color w:val="000000"/>
          <w:sz w:val="24"/>
          <w:szCs w:val="24"/>
          <w:lang w:eastAsia="ro-RO"/>
        </w:rPr>
      </w:pPr>
      <w:r w:rsidRPr="00F63071">
        <w:rPr>
          <w:rFonts w:ascii="Arial" w:eastAsia="Times New Roman" w:hAnsi="Arial" w:cs="Arial"/>
          <w:color w:val="000000"/>
          <w:sz w:val="24"/>
          <w:szCs w:val="24"/>
          <w:lang w:eastAsia="ro-RO"/>
        </w:rPr>
        <w:t xml:space="preserve">Alte teste efectuate </w:t>
      </w:r>
      <w:r>
        <w:rPr>
          <w:rFonts w:ascii="Arial" w:eastAsia="Times New Roman" w:hAnsi="Arial" w:cs="Arial"/>
          <w:color w:val="000000"/>
          <w:sz w:val="24"/>
          <w:szCs w:val="24"/>
          <w:lang w:eastAsia="ro-RO"/>
        </w:rPr>
        <w:t>î</w:t>
      </w:r>
      <w:r w:rsidRPr="00F63071">
        <w:rPr>
          <w:rFonts w:ascii="Arial" w:eastAsia="Times New Roman" w:hAnsi="Arial" w:cs="Arial"/>
          <w:color w:val="000000"/>
          <w:sz w:val="24"/>
          <w:szCs w:val="24"/>
          <w:lang w:eastAsia="ro-RO"/>
        </w:rPr>
        <w:t xml:space="preserve">n </w:t>
      </w:r>
      <w:r>
        <w:rPr>
          <w:rFonts w:ascii="Arial" w:eastAsia="Times New Roman" w:hAnsi="Arial" w:cs="Arial"/>
          <w:color w:val="000000"/>
          <w:sz w:val="24"/>
          <w:szCs w:val="24"/>
          <w:lang w:eastAsia="ro-RO"/>
        </w:rPr>
        <w:t>sem I 2020</w:t>
      </w:r>
      <w:r w:rsidRPr="00F63071">
        <w:rPr>
          <w:rFonts w:ascii="Arial" w:eastAsia="Times New Roman" w:hAnsi="Arial" w:cs="Arial"/>
          <w:color w:val="000000"/>
          <w:sz w:val="24"/>
          <w:szCs w:val="24"/>
          <w:lang w:eastAsia="ro-RO"/>
        </w:rPr>
        <w:t>:</w:t>
      </w:r>
    </w:p>
    <w:p w:rsidR="00CF3CD2" w:rsidRPr="00F63071" w:rsidRDefault="00CF3CD2" w:rsidP="00D272A3">
      <w:pPr>
        <w:spacing w:before="100" w:beforeAutospacing="1" w:after="100" w:afterAutospacing="1"/>
        <w:ind w:left="993" w:hanging="514"/>
        <w:contextualSpacing/>
        <w:jc w:val="both"/>
        <w:rPr>
          <w:rFonts w:ascii="Times New Roman" w:eastAsia="Times New Roman" w:hAnsi="Times New Roman" w:cs="Times New Roman"/>
          <w:sz w:val="24"/>
          <w:szCs w:val="24"/>
          <w:lang w:eastAsia="ro-RO"/>
        </w:rPr>
      </w:pPr>
      <w:r w:rsidRPr="00F63071">
        <w:rPr>
          <w:rFonts w:ascii="Arial" w:eastAsia="Arial" w:hAnsi="Arial" w:cs="Arial"/>
          <w:sz w:val="24"/>
          <w:szCs w:val="24"/>
          <w:lang w:eastAsia="ro-RO"/>
        </w:rPr>
        <w:t>-</w:t>
      </w:r>
      <w:r w:rsidRPr="00F63071">
        <w:rPr>
          <w:rFonts w:ascii="Times New Roman" w:eastAsia="Arial" w:hAnsi="Times New Roman" w:cs="Times New Roman"/>
          <w:sz w:val="14"/>
          <w:szCs w:val="14"/>
          <w:lang w:eastAsia="ro-RO"/>
        </w:rPr>
        <w:t xml:space="preserve">       </w:t>
      </w:r>
      <w:r w:rsidRPr="00F63071">
        <w:rPr>
          <w:rFonts w:ascii="Arial" w:eastAsia="Times New Roman" w:hAnsi="Arial" w:cs="Arial"/>
          <w:sz w:val="24"/>
          <w:szCs w:val="24"/>
          <w:lang w:eastAsia="ro-RO"/>
        </w:rPr>
        <w:t xml:space="preserve">monitorizare </w:t>
      </w:r>
      <w:r>
        <w:rPr>
          <w:rFonts w:ascii="Arial" w:eastAsia="Times New Roman" w:hAnsi="Arial" w:cs="Arial"/>
          <w:sz w:val="24"/>
          <w:szCs w:val="24"/>
          <w:lang w:eastAsia="ro-RO"/>
        </w:rPr>
        <w:t xml:space="preserve">flux ape uzate </w:t>
      </w:r>
      <w:proofErr w:type="spellStart"/>
      <w:r>
        <w:rPr>
          <w:rFonts w:ascii="Arial" w:eastAsia="Times New Roman" w:hAnsi="Arial" w:cs="Arial"/>
          <w:sz w:val="24"/>
          <w:szCs w:val="24"/>
          <w:lang w:eastAsia="ro-RO"/>
        </w:rPr>
        <w:t>statii</w:t>
      </w:r>
      <w:proofErr w:type="spellEnd"/>
      <w:r>
        <w:rPr>
          <w:rFonts w:ascii="Arial" w:eastAsia="Times New Roman" w:hAnsi="Arial" w:cs="Arial"/>
          <w:sz w:val="24"/>
          <w:szCs w:val="24"/>
          <w:lang w:eastAsia="ro-RO"/>
        </w:rPr>
        <w:t xml:space="preserve"> epurare</w:t>
      </w:r>
      <w:r w:rsidRPr="00F63071">
        <w:rPr>
          <w:rFonts w:ascii="Arial" w:eastAsia="Times New Roman" w:hAnsi="Arial" w:cs="Arial"/>
          <w:sz w:val="24"/>
          <w:szCs w:val="24"/>
          <w:lang w:eastAsia="ro-RO"/>
        </w:rPr>
        <w:t xml:space="preserve">    </w:t>
      </w:r>
      <w:r>
        <w:rPr>
          <w:rFonts w:ascii="Arial" w:eastAsia="Times New Roman" w:hAnsi="Arial" w:cs="Arial"/>
          <w:sz w:val="24"/>
          <w:szCs w:val="24"/>
          <w:lang w:eastAsia="ro-RO"/>
        </w:rPr>
        <w:t>1.000</w:t>
      </w:r>
      <w:r w:rsidRPr="00F63071">
        <w:rPr>
          <w:rFonts w:ascii="Arial" w:eastAsia="Times New Roman" w:hAnsi="Arial" w:cs="Arial"/>
          <w:sz w:val="24"/>
          <w:szCs w:val="24"/>
          <w:lang w:eastAsia="ro-RO"/>
        </w:rPr>
        <w:t xml:space="preserve"> determinări   </w:t>
      </w:r>
    </w:p>
    <w:p w:rsidR="00CF3CD2" w:rsidRPr="00F63071" w:rsidRDefault="00CF3CD2" w:rsidP="00D272A3">
      <w:pPr>
        <w:spacing w:before="100" w:beforeAutospacing="1" w:after="100" w:afterAutospacing="1"/>
        <w:ind w:left="993" w:hanging="514"/>
        <w:contextualSpacing/>
        <w:jc w:val="both"/>
        <w:rPr>
          <w:rFonts w:ascii="Times New Roman" w:eastAsia="Times New Roman" w:hAnsi="Times New Roman" w:cs="Times New Roman"/>
          <w:sz w:val="24"/>
          <w:szCs w:val="24"/>
          <w:lang w:eastAsia="ro-RO"/>
        </w:rPr>
      </w:pPr>
      <w:r w:rsidRPr="00F63071">
        <w:rPr>
          <w:rFonts w:ascii="Arial" w:eastAsia="Arial" w:hAnsi="Arial" w:cs="Arial"/>
          <w:sz w:val="24"/>
          <w:szCs w:val="24"/>
          <w:lang w:eastAsia="ro-RO"/>
        </w:rPr>
        <w:t>-</w:t>
      </w:r>
      <w:r w:rsidRPr="00F63071">
        <w:rPr>
          <w:rFonts w:ascii="Times New Roman" w:eastAsia="Arial" w:hAnsi="Times New Roman" w:cs="Times New Roman"/>
          <w:sz w:val="14"/>
          <w:szCs w:val="14"/>
          <w:lang w:eastAsia="ro-RO"/>
        </w:rPr>
        <w:t xml:space="preserve">       </w:t>
      </w:r>
      <w:r w:rsidRPr="00F63071">
        <w:rPr>
          <w:rFonts w:ascii="Arial" w:eastAsia="Times New Roman" w:hAnsi="Arial" w:cs="Arial"/>
          <w:sz w:val="24"/>
          <w:szCs w:val="24"/>
          <w:lang w:eastAsia="ro-RO"/>
        </w:rPr>
        <w:t xml:space="preserve">monitorizare </w:t>
      </w:r>
      <w:r>
        <w:rPr>
          <w:rFonts w:ascii="Arial" w:eastAsia="Times New Roman" w:hAnsi="Arial" w:cs="Arial"/>
          <w:sz w:val="24"/>
          <w:szCs w:val="24"/>
          <w:lang w:eastAsia="ro-RO"/>
        </w:rPr>
        <w:t xml:space="preserve">flux nămoluri </w:t>
      </w:r>
      <w:proofErr w:type="spellStart"/>
      <w:r>
        <w:rPr>
          <w:rFonts w:ascii="Arial" w:eastAsia="Times New Roman" w:hAnsi="Arial" w:cs="Arial"/>
          <w:sz w:val="24"/>
          <w:szCs w:val="24"/>
          <w:lang w:eastAsia="ro-RO"/>
        </w:rPr>
        <w:t>statii</w:t>
      </w:r>
      <w:proofErr w:type="spellEnd"/>
      <w:r>
        <w:rPr>
          <w:rFonts w:ascii="Arial" w:eastAsia="Times New Roman" w:hAnsi="Arial" w:cs="Arial"/>
          <w:sz w:val="24"/>
          <w:szCs w:val="24"/>
          <w:lang w:eastAsia="ro-RO"/>
        </w:rPr>
        <w:t xml:space="preserve"> epurare</w:t>
      </w:r>
      <w:r w:rsidRPr="00F63071">
        <w:rPr>
          <w:rFonts w:ascii="Arial" w:eastAsia="Times New Roman" w:hAnsi="Arial" w:cs="Arial"/>
          <w:sz w:val="24"/>
          <w:szCs w:val="24"/>
          <w:lang w:eastAsia="ro-RO"/>
        </w:rPr>
        <w:t xml:space="preserve">    </w:t>
      </w:r>
      <w:r>
        <w:rPr>
          <w:rFonts w:ascii="Arial" w:eastAsia="Times New Roman" w:hAnsi="Arial" w:cs="Arial"/>
          <w:sz w:val="24"/>
          <w:szCs w:val="24"/>
          <w:lang w:eastAsia="ro-RO"/>
        </w:rPr>
        <w:t>6.930</w:t>
      </w:r>
      <w:r w:rsidRPr="00F63071">
        <w:rPr>
          <w:rFonts w:ascii="Arial" w:eastAsia="Times New Roman" w:hAnsi="Arial" w:cs="Arial"/>
          <w:sz w:val="24"/>
          <w:szCs w:val="24"/>
          <w:lang w:eastAsia="ro-RO"/>
        </w:rPr>
        <w:t xml:space="preserve"> determinări   </w:t>
      </w:r>
    </w:p>
    <w:p w:rsidR="00CF3CD2" w:rsidRPr="00F63071" w:rsidRDefault="00CF3CD2" w:rsidP="00D272A3">
      <w:pPr>
        <w:spacing w:before="100" w:beforeAutospacing="1" w:after="100" w:afterAutospacing="1"/>
        <w:ind w:left="993" w:hanging="514"/>
        <w:contextualSpacing/>
        <w:jc w:val="both"/>
        <w:rPr>
          <w:rFonts w:ascii="Times New Roman" w:eastAsia="Times New Roman" w:hAnsi="Times New Roman" w:cs="Times New Roman"/>
          <w:sz w:val="24"/>
          <w:szCs w:val="24"/>
          <w:lang w:eastAsia="ro-RO"/>
        </w:rPr>
      </w:pPr>
      <w:r w:rsidRPr="00F63071">
        <w:rPr>
          <w:rFonts w:ascii="Arial" w:eastAsia="Arial" w:hAnsi="Arial" w:cs="Arial"/>
          <w:sz w:val="24"/>
          <w:szCs w:val="24"/>
          <w:lang w:eastAsia="ro-RO"/>
        </w:rPr>
        <w:t>-</w:t>
      </w:r>
      <w:r w:rsidRPr="00F63071">
        <w:rPr>
          <w:rFonts w:ascii="Times New Roman" w:eastAsia="Arial" w:hAnsi="Times New Roman" w:cs="Times New Roman"/>
          <w:sz w:val="14"/>
          <w:szCs w:val="14"/>
          <w:lang w:eastAsia="ro-RO"/>
        </w:rPr>
        <w:t xml:space="preserve">       </w:t>
      </w:r>
      <w:r w:rsidRPr="00F63071">
        <w:rPr>
          <w:rFonts w:ascii="Arial" w:eastAsia="Times New Roman" w:hAnsi="Arial" w:cs="Arial"/>
          <w:sz w:val="24"/>
          <w:szCs w:val="24"/>
          <w:lang w:eastAsia="ro-RO"/>
        </w:rPr>
        <w:t xml:space="preserve">monitorizare canale pluviale    </w:t>
      </w:r>
      <w:r>
        <w:rPr>
          <w:rFonts w:ascii="Arial" w:eastAsia="Times New Roman" w:hAnsi="Arial" w:cs="Arial"/>
          <w:sz w:val="24"/>
          <w:szCs w:val="24"/>
          <w:lang w:eastAsia="ro-RO"/>
        </w:rPr>
        <w:t>1.480</w:t>
      </w:r>
      <w:r w:rsidRPr="00F63071">
        <w:rPr>
          <w:rFonts w:ascii="Arial" w:eastAsia="Times New Roman" w:hAnsi="Arial" w:cs="Arial"/>
          <w:sz w:val="24"/>
          <w:szCs w:val="24"/>
          <w:lang w:eastAsia="ro-RO"/>
        </w:rPr>
        <w:t xml:space="preserve"> determinări   (Oradea+</w:t>
      </w:r>
      <w:proofErr w:type="spellStart"/>
      <w:r w:rsidRPr="00F63071">
        <w:rPr>
          <w:rFonts w:ascii="Arial" w:eastAsia="Times New Roman" w:hAnsi="Arial" w:cs="Arial"/>
          <w:sz w:val="24"/>
          <w:szCs w:val="24"/>
          <w:lang w:eastAsia="ro-RO"/>
        </w:rPr>
        <w:t>Beiu</w:t>
      </w:r>
      <w:r>
        <w:rPr>
          <w:rFonts w:ascii="Arial" w:eastAsia="Times New Roman" w:hAnsi="Arial" w:cs="Arial"/>
          <w:sz w:val="24"/>
          <w:szCs w:val="24"/>
          <w:lang w:eastAsia="ro-RO"/>
        </w:rPr>
        <w:t>s</w:t>
      </w:r>
      <w:proofErr w:type="spellEnd"/>
      <w:r w:rsidRPr="00F63071">
        <w:rPr>
          <w:rFonts w:ascii="Arial" w:eastAsia="Times New Roman" w:hAnsi="Arial" w:cs="Arial"/>
          <w:sz w:val="24"/>
          <w:szCs w:val="24"/>
          <w:lang w:eastAsia="ro-RO"/>
        </w:rPr>
        <w:t xml:space="preserve">) </w:t>
      </w:r>
    </w:p>
    <w:p w:rsidR="00CF3CD2" w:rsidRPr="00F63071" w:rsidRDefault="00CF3CD2" w:rsidP="00D272A3">
      <w:pPr>
        <w:spacing w:before="100" w:beforeAutospacing="1" w:after="100" w:afterAutospacing="1"/>
        <w:ind w:left="993" w:hanging="514"/>
        <w:contextualSpacing/>
        <w:jc w:val="both"/>
        <w:rPr>
          <w:rFonts w:ascii="Times New Roman" w:eastAsia="Times New Roman" w:hAnsi="Times New Roman" w:cs="Times New Roman"/>
          <w:sz w:val="24"/>
          <w:szCs w:val="24"/>
          <w:lang w:eastAsia="ro-RO"/>
        </w:rPr>
      </w:pPr>
      <w:r w:rsidRPr="00F63071">
        <w:rPr>
          <w:rFonts w:ascii="Arial" w:eastAsia="Arial" w:hAnsi="Arial" w:cs="Arial"/>
          <w:sz w:val="24"/>
          <w:szCs w:val="24"/>
          <w:lang w:eastAsia="ro-RO"/>
        </w:rPr>
        <w:t>-</w:t>
      </w:r>
      <w:r w:rsidRPr="00F63071">
        <w:rPr>
          <w:rFonts w:ascii="Times New Roman" w:eastAsia="Arial" w:hAnsi="Times New Roman" w:cs="Times New Roman"/>
          <w:sz w:val="14"/>
          <w:szCs w:val="14"/>
          <w:lang w:eastAsia="ro-RO"/>
        </w:rPr>
        <w:t>      </w:t>
      </w:r>
      <w:r w:rsidRPr="00F63071">
        <w:rPr>
          <w:rFonts w:ascii="Arial" w:eastAsia="Times New Roman" w:hAnsi="Arial" w:cs="Arial"/>
          <w:sz w:val="24"/>
          <w:szCs w:val="24"/>
          <w:lang w:eastAsia="ro-RO"/>
        </w:rPr>
        <w:t xml:space="preserve">monitorizare </w:t>
      </w:r>
      <w:proofErr w:type="spellStart"/>
      <w:r w:rsidRPr="00F63071">
        <w:rPr>
          <w:rFonts w:ascii="Arial" w:eastAsia="Times New Roman" w:hAnsi="Arial" w:cs="Arial"/>
          <w:sz w:val="24"/>
          <w:szCs w:val="24"/>
          <w:lang w:eastAsia="ro-RO"/>
        </w:rPr>
        <w:t>agen</w:t>
      </w:r>
      <w:r>
        <w:rPr>
          <w:rFonts w:ascii="Arial" w:eastAsia="Times New Roman" w:hAnsi="Arial" w:cs="Arial"/>
          <w:sz w:val="24"/>
          <w:szCs w:val="24"/>
          <w:lang w:eastAsia="ro-RO"/>
        </w:rPr>
        <w:t>t</w:t>
      </w:r>
      <w:r w:rsidRPr="00F63071">
        <w:rPr>
          <w:rFonts w:ascii="Arial" w:eastAsia="Times New Roman" w:hAnsi="Arial" w:cs="Arial"/>
          <w:sz w:val="24"/>
          <w:szCs w:val="24"/>
          <w:lang w:eastAsia="ro-RO"/>
        </w:rPr>
        <w:t>i</w:t>
      </w:r>
      <w:proofErr w:type="spellEnd"/>
      <w:r w:rsidRPr="00F63071">
        <w:rPr>
          <w:rFonts w:ascii="Arial" w:eastAsia="Times New Roman" w:hAnsi="Arial" w:cs="Arial"/>
          <w:sz w:val="24"/>
          <w:szCs w:val="24"/>
          <w:lang w:eastAsia="ro-RO"/>
        </w:rPr>
        <w:t xml:space="preserve"> economici </w:t>
      </w:r>
      <w:r>
        <w:rPr>
          <w:rFonts w:ascii="Arial" w:eastAsia="Times New Roman" w:hAnsi="Arial" w:cs="Arial"/>
          <w:sz w:val="24"/>
          <w:szCs w:val="24"/>
          <w:lang w:eastAsia="ro-RO"/>
        </w:rPr>
        <w:t>614</w:t>
      </w:r>
      <w:r w:rsidRPr="00F63071">
        <w:rPr>
          <w:rFonts w:ascii="Arial" w:eastAsia="Times New Roman" w:hAnsi="Arial" w:cs="Arial"/>
          <w:sz w:val="24"/>
          <w:szCs w:val="24"/>
          <w:lang w:eastAsia="ro-RO"/>
        </w:rPr>
        <w:t xml:space="preserve"> determi</w:t>
      </w:r>
      <w:r>
        <w:rPr>
          <w:rFonts w:ascii="Arial" w:eastAsia="Times New Roman" w:hAnsi="Arial" w:cs="Arial"/>
          <w:sz w:val="24"/>
          <w:szCs w:val="24"/>
          <w:lang w:eastAsia="ro-RO"/>
        </w:rPr>
        <w:t>nări (Oradea+Tinca+Tileagd+</w:t>
      </w:r>
      <w:proofErr w:type="spellStart"/>
      <w:r>
        <w:rPr>
          <w:rFonts w:ascii="Arial" w:eastAsia="Times New Roman" w:hAnsi="Arial" w:cs="Arial"/>
          <w:sz w:val="24"/>
          <w:szCs w:val="24"/>
          <w:lang w:eastAsia="ro-RO"/>
        </w:rPr>
        <w:t>Beius</w:t>
      </w:r>
      <w:proofErr w:type="spellEnd"/>
      <w:r w:rsidRPr="00F63071">
        <w:rPr>
          <w:rFonts w:ascii="Arial" w:eastAsia="Times New Roman" w:hAnsi="Arial" w:cs="Arial"/>
          <w:sz w:val="24"/>
          <w:szCs w:val="24"/>
          <w:lang w:eastAsia="ro-RO"/>
        </w:rPr>
        <w:t xml:space="preserve">) </w:t>
      </w:r>
    </w:p>
    <w:p w:rsidR="00CF3CD2" w:rsidRPr="00F63071" w:rsidRDefault="00CF3CD2" w:rsidP="00D272A3">
      <w:pPr>
        <w:spacing w:before="100" w:beforeAutospacing="1" w:after="100" w:afterAutospacing="1"/>
        <w:ind w:left="993" w:hanging="514"/>
        <w:contextualSpacing/>
        <w:jc w:val="both"/>
        <w:rPr>
          <w:rFonts w:ascii="Times New Roman" w:eastAsia="Times New Roman" w:hAnsi="Times New Roman" w:cs="Times New Roman"/>
          <w:sz w:val="24"/>
          <w:szCs w:val="24"/>
          <w:lang w:eastAsia="ro-RO"/>
        </w:rPr>
      </w:pPr>
      <w:r w:rsidRPr="0050518A">
        <w:rPr>
          <w:rFonts w:ascii="Arial" w:eastAsia="Arial" w:hAnsi="Arial" w:cs="Arial"/>
          <w:sz w:val="24"/>
          <w:szCs w:val="24"/>
          <w:lang w:eastAsia="ro-RO"/>
        </w:rPr>
        <w:t>-</w:t>
      </w:r>
      <w:r w:rsidRPr="0050518A">
        <w:rPr>
          <w:rFonts w:ascii="Times New Roman" w:eastAsia="Arial" w:hAnsi="Times New Roman" w:cs="Times New Roman"/>
          <w:sz w:val="14"/>
          <w:szCs w:val="14"/>
          <w:lang w:eastAsia="ro-RO"/>
        </w:rPr>
        <w:t>     </w:t>
      </w:r>
      <w:r w:rsidRPr="0050518A">
        <w:rPr>
          <w:rFonts w:ascii="Arial" w:eastAsia="Times New Roman" w:hAnsi="Arial" w:cs="Arial"/>
          <w:sz w:val="24"/>
          <w:szCs w:val="24"/>
          <w:lang w:eastAsia="ro-RO"/>
        </w:rPr>
        <w:t>prestări servicii analize ape uzate</w:t>
      </w:r>
      <w:r w:rsidRPr="00F63071">
        <w:rPr>
          <w:rFonts w:ascii="Arial" w:eastAsia="Times New Roman" w:hAnsi="Arial" w:cs="Arial"/>
          <w:sz w:val="24"/>
          <w:szCs w:val="24"/>
          <w:lang w:eastAsia="ro-RO"/>
        </w:rPr>
        <w:t xml:space="preserve"> pentru </w:t>
      </w:r>
      <w:proofErr w:type="spellStart"/>
      <w:r>
        <w:rPr>
          <w:rFonts w:ascii="Arial" w:eastAsia="Times New Roman" w:hAnsi="Arial" w:cs="Arial"/>
          <w:sz w:val="24"/>
          <w:szCs w:val="24"/>
          <w:u w:val="single"/>
          <w:lang w:eastAsia="ro-RO"/>
        </w:rPr>
        <w:t>client</w:t>
      </w:r>
      <w:r w:rsidRPr="006B5924">
        <w:rPr>
          <w:rFonts w:ascii="Arial" w:eastAsia="Times New Roman" w:hAnsi="Arial" w:cs="Arial"/>
          <w:sz w:val="24"/>
          <w:szCs w:val="24"/>
          <w:u w:val="single"/>
          <w:lang w:eastAsia="ro-RO"/>
        </w:rPr>
        <w:t>i</w:t>
      </w:r>
      <w:proofErr w:type="spellEnd"/>
      <w:r w:rsidRPr="006B5924">
        <w:rPr>
          <w:rFonts w:ascii="Arial" w:eastAsia="Times New Roman" w:hAnsi="Arial" w:cs="Arial"/>
          <w:sz w:val="24"/>
          <w:szCs w:val="24"/>
          <w:u w:val="single"/>
          <w:lang w:eastAsia="ro-RO"/>
        </w:rPr>
        <w:t xml:space="preserve"> externi</w:t>
      </w:r>
      <w:r w:rsidRPr="00F63071">
        <w:rPr>
          <w:rFonts w:ascii="Arial" w:eastAsia="Times New Roman" w:hAnsi="Arial" w:cs="Arial"/>
          <w:sz w:val="24"/>
          <w:szCs w:val="24"/>
          <w:lang w:eastAsia="ro-RO"/>
        </w:rPr>
        <w:t xml:space="preserve"> </w:t>
      </w:r>
      <w:r>
        <w:rPr>
          <w:rFonts w:ascii="Arial" w:eastAsia="Times New Roman" w:hAnsi="Arial" w:cs="Arial"/>
          <w:sz w:val="24"/>
          <w:szCs w:val="24"/>
          <w:lang w:eastAsia="ro-RO"/>
        </w:rPr>
        <w:t>(contracte si comenzi)</w:t>
      </w:r>
      <w:r w:rsidRPr="00F63071">
        <w:rPr>
          <w:rFonts w:ascii="Arial" w:eastAsia="Times New Roman" w:hAnsi="Arial" w:cs="Arial"/>
          <w:sz w:val="24"/>
          <w:szCs w:val="24"/>
          <w:lang w:eastAsia="ro-RO"/>
        </w:rPr>
        <w:t xml:space="preserve">:  </w:t>
      </w:r>
      <w:r>
        <w:rPr>
          <w:rFonts w:ascii="Arial" w:eastAsia="Times New Roman" w:hAnsi="Arial" w:cs="Arial"/>
          <w:sz w:val="24"/>
          <w:szCs w:val="24"/>
          <w:lang w:eastAsia="ro-RO"/>
        </w:rPr>
        <w:t>167</w:t>
      </w:r>
      <w:r w:rsidRPr="00F63071">
        <w:rPr>
          <w:rFonts w:ascii="Arial" w:eastAsia="Times New Roman" w:hAnsi="Arial" w:cs="Arial"/>
          <w:sz w:val="24"/>
          <w:szCs w:val="24"/>
          <w:lang w:eastAsia="ro-RO"/>
        </w:rPr>
        <w:t xml:space="preserve"> probe, </w:t>
      </w:r>
      <w:r>
        <w:rPr>
          <w:rFonts w:ascii="Arial" w:eastAsia="Times New Roman" w:hAnsi="Arial" w:cs="Arial"/>
          <w:sz w:val="24"/>
          <w:szCs w:val="24"/>
          <w:lang w:eastAsia="ro-RO"/>
        </w:rPr>
        <w:t>1.023</w:t>
      </w:r>
      <w:r w:rsidRPr="00F63071">
        <w:rPr>
          <w:rFonts w:ascii="Arial" w:eastAsia="Times New Roman" w:hAnsi="Arial" w:cs="Arial"/>
          <w:sz w:val="24"/>
          <w:szCs w:val="24"/>
          <w:lang w:eastAsia="ro-RO"/>
        </w:rPr>
        <w:t xml:space="preserve"> determinări </w:t>
      </w:r>
      <w:r>
        <w:rPr>
          <w:rFonts w:ascii="Arial" w:eastAsia="Times New Roman" w:hAnsi="Arial" w:cs="Arial"/>
          <w:sz w:val="24"/>
          <w:szCs w:val="24"/>
          <w:lang w:eastAsia="ro-RO"/>
        </w:rPr>
        <w:t xml:space="preserve">- </w:t>
      </w:r>
      <w:r w:rsidRPr="00F63071">
        <w:rPr>
          <w:rFonts w:ascii="Arial" w:eastAsia="Times New Roman" w:hAnsi="Arial" w:cs="Arial"/>
          <w:sz w:val="24"/>
          <w:szCs w:val="24"/>
          <w:lang w:eastAsia="ro-RO"/>
        </w:rPr>
        <w:t xml:space="preserve">facturi </w:t>
      </w:r>
      <w:r>
        <w:rPr>
          <w:rFonts w:ascii="Arial" w:eastAsia="Times New Roman" w:hAnsi="Arial" w:cs="Arial"/>
          <w:sz w:val="24"/>
          <w:szCs w:val="24"/>
          <w:lang w:eastAsia="ro-RO"/>
        </w:rPr>
        <w:t>î</w:t>
      </w:r>
      <w:r w:rsidRPr="00F63071">
        <w:rPr>
          <w:rFonts w:ascii="Arial" w:eastAsia="Times New Roman" w:hAnsi="Arial" w:cs="Arial"/>
          <w:sz w:val="24"/>
          <w:szCs w:val="24"/>
          <w:lang w:eastAsia="ro-RO"/>
        </w:rPr>
        <w:t xml:space="preserve">n valoare de </w:t>
      </w:r>
      <w:r>
        <w:rPr>
          <w:rFonts w:ascii="Arial" w:eastAsia="Times New Roman" w:hAnsi="Arial" w:cs="Arial"/>
          <w:b/>
          <w:sz w:val="24"/>
          <w:szCs w:val="24"/>
          <w:lang w:eastAsia="ro-RO"/>
        </w:rPr>
        <w:t>95.856,88</w:t>
      </w:r>
      <w:r w:rsidRPr="00263C99">
        <w:rPr>
          <w:rFonts w:ascii="Arial" w:eastAsia="Times New Roman" w:hAnsi="Arial" w:cs="Arial"/>
          <w:b/>
          <w:sz w:val="24"/>
          <w:szCs w:val="24"/>
          <w:lang w:eastAsia="ro-RO"/>
        </w:rPr>
        <w:t xml:space="preserve"> lei</w:t>
      </w:r>
    </w:p>
    <w:p w:rsidR="00CF3CD2" w:rsidRDefault="00CF3CD2" w:rsidP="00D272A3"/>
    <w:p w:rsidR="00CF3CD2" w:rsidRDefault="00CF3CD2" w:rsidP="00D272A3">
      <w:pPr>
        <w:pStyle w:val="msolistparagraphcxsplast"/>
        <w:spacing w:before="0" w:beforeAutospacing="0" w:after="0" w:afterAutospacing="0" w:line="276" w:lineRule="auto"/>
        <w:ind w:left="1506" w:hanging="360"/>
        <w:contextualSpacing/>
        <w:jc w:val="both"/>
      </w:pPr>
    </w:p>
    <w:p w:rsidR="00FD64F2" w:rsidRPr="00C86DBB" w:rsidRDefault="00FD64F2" w:rsidP="00D272A3">
      <w:pPr>
        <w:pStyle w:val="ListParagraph"/>
        <w:spacing w:line="276" w:lineRule="auto"/>
        <w:ind w:left="1506"/>
        <w:jc w:val="both"/>
        <w:rPr>
          <w:rFonts w:ascii="Arial" w:hAnsi="Arial" w:cs="Arial"/>
        </w:rPr>
      </w:pPr>
    </w:p>
    <w:p w:rsidR="00F705C9" w:rsidRPr="0084333D" w:rsidRDefault="00F705C9" w:rsidP="00D272A3">
      <w:pPr>
        <w:pStyle w:val="ListParagraph"/>
        <w:numPr>
          <w:ilvl w:val="0"/>
          <w:numId w:val="6"/>
        </w:numPr>
        <w:spacing w:line="276" w:lineRule="auto"/>
        <w:jc w:val="both"/>
        <w:rPr>
          <w:rFonts w:ascii="Arial" w:eastAsiaTheme="majorEastAsia" w:hAnsi="Arial" w:cs="Arial"/>
          <w:b/>
          <w:bCs/>
          <w:color w:val="0B5294" w:themeColor="accent1" w:themeShade="BF"/>
          <w:u w:val="single"/>
        </w:rPr>
      </w:pPr>
      <w:r w:rsidRPr="0084333D">
        <w:rPr>
          <w:rFonts w:ascii="Arial" w:eastAsiaTheme="majorEastAsia" w:hAnsi="Arial" w:cs="Arial"/>
          <w:b/>
          <w:bCs/>
          <w:color w:val="0B5294" w:themeColor="accent1" w:themeShade="BF"/>
          <w:u w:val="single"/>
        </w:rPr>
        <w:t>CAPTARE TRATARE APĂ</w:t>
      </w:r>
    </w:p>
    <w:p w:rsidR="00F705C9" w:rsidRPr="0084333D" w:rsidRDefault="00F705C9" w:rsidP="00D272A3">
      <w:pPr>
        <w:jc w:val="both"/>
        <w:rPr>
          <w:rFonts w:ascii="Arial" w:eastAsiaTheme="majorEastAsia" w:hAnsi="Arial" w:cs="Arial"/>
          <w:b/>
          <w:bCs/>
          <w:color w:val="0B5294" w:themeColor="accent1" w:themeShade="BF"/>
          <w:sz w:val="24"/>
          <w:szCs w:val="24"/>
          <w:u w:val="single"/>
        </w:rPr>
      </w:pPr>
    </w:p>
    <w:p w:rsidR="00F705C9" w:rsidRPr="0084333D" w:rsidRDefault="00F705C9" w:rsidP="00D272A3">
      <w:pPr>
        <w:jc w:val="both"/>
        <w:rPr>
          <w:rFonts w:ascii="Arial" w:hAnsi="Arial" w:cs="Arial"/>
          <w:sz w:val="24"/>
          <w:szCs w:val="24"/>
        </w:rPr>
      </w:pPr>
      <w:r w:rsidRPr="0084333D">
        <w:rPr>
          <w:rFonts w:ascii="Arial" w:hAnsi="Arial" w:cs="Arial"/>
          <w:sz w:val="24"/>
          <w:szCs w:val="24"/>
        </w:rPr>
        <w:tab/>
        <w:t xml:space="preserve">Obiectivul sectorului este asigurarea continuităţii calitative şi cantitative a serviciului prestat. Aceasta presupune pomparea apei potabile – care îndeplineşte condiţiile de potabilitate din Legea 458/2002 privind calitatea apei potabile, </w:t>
      </w:r>
      <w:proofErr w:type="spellStart"/>
      <w:r w:rsidRPr="0084333D">
        <w:rPr>
          <w:rFonts w:ascii="Arial" w:hAnsi="Arial" w:cs="Arial"/>
          <w:sz w:val="24"/>
          <w:szCs w:val="24"/>
        </w:rPr>
        <w:t>complectată</w:t>
      </w:r>
      <w:proofErr w:type="spellEnd"/>
      <w:r w:rsidRPr="0084333D">
        <w:rPr>
          <w:rFonts w:ascii="Arial" w:hAnsi="Arial" w:cs="Arial"/>
          <w:sz w:val="24"/>
          <w:szCs w:val="24"/>
        </w:rPr>
        <w:t xml:space="preserve"> cu Legea 311/2004 – în reţeaua primară a municipiului Oradea, la presiunea necesară.</w:t>
      </w:r>
    </w:p>
    <w:p w:rsidR="00CF3CD2" w:rsidRPr="00DF0BDE" w:rsidRDefault="00CF3CD2" w:rsidP="00D272A3">
      <w:pPr>
        <w:spacing w:before="100" w:beforeAutospacing="1" w:after="100" w:afterAutospacing="1"/>
        <w:jc w:val="left"/>
        <w:rPr>
          <w:rFonts w:ascii="Times New Roman" w:eastAsia="Times New Roman" w:hAnsi="Times New Roman" w:cs="Times New Roman"/>
          <w:sz w:val="24"/>
          <w:szCs w:val="24"/>
          <w:lang w:val="en-US"/>
        </w:rPr>
      </w:pPr>
      <w:r>
        <w:rPr>
          <w:rFonts w:ascii="Arial" w:eastAsia="Times New Roman" w:hAnsi="Arial" w:cs="Arial"/>
          <w:sz w:val="24"/>
          <w:szCs w:val="24"/>
        </w:rPr>
        <w:t>I</w:t>
      </w:r>
      <w:r w:rsidRPr="00DF0BDE">
        <w:rPr>
          <w:rFonts w:ascii="Arial" w:eastAsia="Times New Roman" w:hAnsi="Arial" w:cs="Arial"/>
          <w:sz w:val="24"/>
          <w:szCs w:val="24"/>
        </w:rPr>
        <w:t>n semestrul I 2020 s-au pompat următoarele cantităţi de apă [m</w:t>
      </w:r>
      <w:r w:rsidRPr="00DF0BDE">
        <w:rPr>
          <w:rFonts w:ascii="Arial" w:eastAsia="Times New Roman" w:hAnsi="Arial" w:cs="Arial"/>
          <w:sz w:val="24"/>
          <w:szCs w:val="24"/>
          <w:vertAlign w:val="superscript"/>
        </w:rPr>
        <w:t>3</w:t>
      </w:r>
      <w:r w:rsidRPr="00DF0BDE">
        <w:rPr>
          <w:rFonts w:ascii="Arial" w:eastAsia="Times New Roman" w:hAnsi="Arial" w:cs="Arial"/>
          <w:sz w:val="24"/>
          <w:szCs w:val="24"/>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0"/>
        <w:gridCol w:w="1295"/>
        <w:gridCol w:w="1284"/>
        <w:gridCol w:w="1284"/>
        <w:gridCol w:w="1284"/>
        <w:gridCol w:w="1232"/>
        <w:gridCol w:w="1439"/>
      </w:tblGrid>
      <w:tr w:rsidR="00CF3CD2" w:rsidRPr="00DF0BDE" w:rsidTr="008770B7">
        <w:trPr>
          <w:trHeight w:val="607"/>
        </w:trPr>
        <w:tc>
          <w:tcPr>
            <w:tcW w:w="2190"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 </w:t>
            </w:r>
            <w:r w:rsidRPr="00DF0BDE">
              <w:rPr>
                <w:rFonts w:ascii="Arial" w:eastAsia="Times New Roman" w:hAnsi="Arial" w:cs="Arial"/>
                <w:b/>
                <w:sz w:val="24"/>
                <w:szCs w:val="24"/>
              </w:rPr>
              <w:t>Uzina</w:t>
            </w:r>
          </w:p>
        </w:tc>
        <w:tc>
          <w:tcPr>
            <w:tcW w:w="1295"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b/>
                <w:sz w:val="24"/>
                <w:szCs w:val="24"/>
              </w:rPr>
              <w:t>S.P.1</w:t>
            </w:r>
          </w:p>
        </w:tc>
        <w:tc>
          <w:tcPr>
            <w:tcW w:w="1284"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b/>
                <w:sz w:val="24"/>
                <w:szCs w:val="24"/>
              </w:rPr>
              <w:t>S.P.2</w:t>
            </w:r>
          </w:p>
        </w:tc>
        <w:tc>
          <w:tcPr>
            <w:tcW w:w="1284"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b/>
                <w:sz w:val="24"/>
                <w:szCs w:val="24"/>
              </w:rPr>
              <w:t>S.P.3</w:t>
            </w:r>
          </w:p>
        </w:tc>
        <w:tc>
          <w:tcPr>
            <w:tcW w:w="1284"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b/>
                <w:sz w:val="24"/>
                <w:szCs w:val="24"/>
              </w:rPr>
              <w:t>S.P.4</w:t>
            </w:r>
          </w:p>
        </w:tc>
        <w:tc>
          <w:tcPr>
            <w:tcW w:w="1232"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b/>
                <w:sz w:val="24"/>
                <w:szCs w:val="24"/>
              </w:rPr>
              <w:t>S.P.5</w:t>
            </w:r>
          </w:p>
        </w:tc>
        <w:tc>
          <w:tcPr>
            <w:tcW w:w="1439" w:type="dxa"/>
            <w:tcBorders>
              <w:top w:val="single" w:sz="4" w:space="0" w:color="auto"/>
              <w:left w:val="single" w:sz="4" w:space="0" w:color="auto"/>
              <w:bottom w:val="single" w:sz="4" w:space="0" w:color="auto"/>
              <w:right w:val="single" w:sz="4" w:space="0" w:color="auto"/>
            </w:tcBorders>
            <w:shd w:val="clear" w:color="auto" w:fill="DBF5F9" w:themeFill="background2"/>
            <w:vAlign w:val="center"/>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b/>
                <w:sz w:val="24"/>
                <w:szCs w:val="24"/>
              </w:rPr>
              <w:t>Total</w:t>
            </w:r>
          </w:p>
        </w:tc>
      </w:tr>
      <w:tr w:rsidR="00CF3CD2" w:rsidRPr="00DF0BDE" w:rsidTr="008770B7">
        <w:tc>
          <w:tcPr>
            <w:tcW w:w="2190"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Volum pompat [m</w:t>
            </w:r>
            <w:r w:rsidRPr="00DF0BDE">
              <w:rPr>
                <w:rFonts w:ascii="Arial" w:eastAsia="Times New Roman" w:hAnsi="Arial" w:cs="Arial"/>
                <w:sz w:val="24"/>
                <w:szCs w:val="24"/>
                <w:vertAlign w:val="superscript"/>
              </w:rPr>
              <w:t>3</w:t>
            </w:r>
            <w:r w:rsidRPr="00DF0BDE">
              <w:rPr>
                <w:rFonts w:ascii="Arial" w:eastAsia="Times New Roman" w:hAnsi="Arial" w:cs="Arial"/>
                <w:sz w:val="24"/>
                <w:szCs w:val="24"/>
              </w:rPr>
              <w:t>]</w:t>
            </w:r>
          </w:p>
        </w:tc>
        <w:tc>
          <w:tcPr>
            <w:tcW w:w="1295"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1.800.330</w:t>
            </w:r>
          </w:p>
        </w:tc>
        <w:tc>
          <w:tcPr>
            <w:tcW w:w="1284"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1.787.470</w:t>
            </w:r>
          </w:p>
        </w:tc>
        <w:tc>
          <w:tcPr>
            <w:tcW w:w="1284"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1.303.760</w:t>
            </w:r>
          </w:p>
        </w:tc>
        <w:tc>
          <w:tcPr>
            <w:tcW w:w="1284"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2.421.800</w:t>
            </w:r>
          </w:p>
        </w:tc>
        <w:tc>
          <w:tcPr>
            <w:tcW w:w="1232"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0</w:t>
            </w:r>
          </w:p>
        </w:tc>
        <w:tc>
          <w:tcPr>
            <w:tcW w:w="1439"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7.313.360</w:t>
            </w:r>
          </w:p>
        </w:tc>
      </w:tr>
      <w:tr w:rsidR="00CF3CD2" w:rsidRPr="00DF0BDE" w:rsidTr="008770B7">
        <w:tc>
          <w:tcPr>
            <w:tcW w:w="2190"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Medie zilnică [m</w:t>
            </w:r>
            <w:r w:rsidRPr="00DF0BDE">
              <w:rPr>
                <w:rFonts w:ascii="Arial" w:eastAsia="Times New Roman" w:hAnsi="Arial" w:cs="Arial"/>
                <w:sz w:val="24"/>
                <w:szCs w:val="24"/>
                <w:vertAlign w:val="superscript"/>
              </w:rPr>
              <w:t>3</w:t>
            </w:r>
            <w:r w:rsidRPr="00DF0BDE">
              <w:rPr>
                <w:rFonts w:ascii="Arial" w:eastAsia="Times New Roman" w:hAnsi="Arial" w:cs="Arial"/>
                <w:sz w:val="24"/>
                <w:szCs w:val="24"/>
              </w:rPr>
              <w:t>/zi]</w:t>
            </w:r>
          </w:p>
        </w:tc>
        <w:tc>
          <w:tcPr>
            <w:tcW w:w="1295"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9.892</w:t>
            </w:r>
          </w:p>
        </w:tc>
        <w:tc>
          <w:tcPr>
            <w:tcW w:w="1284"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9.821</w:t>
            </w:r>
          </w:p>
        </w:tc>
        <w:tc>
          <w:tcPr>
            <w:tcW w:w="1284"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7.164</w:t>
            </w:r>
          </w:p>
        </w:tc>
        <w:tc>
          <w:tcPr>
            <w:tcW w:w="1284"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13.307</w:t>
            </w:r>
          </w:p>
        </w:tc>
        <w:tc>
          <w:tcPr>
            <w:tcW w:w="1232"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0</w:t>
            </w:r>
          </w:p>
        </w:tc>
        <w:tc>
          <w:tcPr>
            <w:tcW w:w="1439" w:type="dxa"/>
            <w:tcBorders>
              <w:top w:val="single" w:sz="4" w:space="0" w:color="auto"/>
              <w:left w:val="single" w:sz="4" w:space="0" w:color="auto"/>
              <w:bottom w:val="single" w:sz="4" w:space="0" w:color="auto"/>
              <w:right w:val="single" w:sz="4" w:space="0" w:color="auto"/>
            </w:tcBorders>
            <w:hideMark/>
          </w:tcPr>
          <w:p w:rsidR="00CF3CD2" w:rsidRPr="00DF0BDE" w:rsidRDefault="00CF3CD2" w:rsidP="00D272A3">
            <w:pPr>
              <w:spacing w:before="100" w:beforeAutospacing="1" w:after="100" w:afterAutospacing="1"/>
              <w:jc w:val="center"/>
              <w:rPr>
                <w:rFonts w:ascii="Times New Roman" w:eastAsia="Times New Roman" w:hAnsi="Times New Roman" w:cs="Times New Roman"/>
                <w:sz w:val="24"/>
                <w:szCs w:val="24"/>
                <w:lang w:val="en-US"/>
              </w:rPr>
            </w:pPr>
            <w:r w:rsidRPr="00DF0BDE">
              <w:rPr>
                <w:rFonts w:ascii="Arial" w:eastAsia="Times New Roman" w:hAnsi="Arial" w:cs="Arial"/>
                <w:sz w:val="24"/>
                <w:szCs w:val="24"/>
              </w:rPr>
              <w:t>40.183</w:t>
            </w:r>
          </w:p>
        </w:tc>
      </w:tr>
    </w:tbl>
    <w:p w:rsidR="00CF3CD2" w:rsidRDefault="00CF3CD2" w:rsidP="00D272A3">
      <w:pPr>
        <w:jc w:val="both"/>
        <w:rPr>
          <w:rFonts w:ascii="Arial" w:hAnsi="Arial" w:cs="Arial"/>
          <w:sz w:val="24"/>
          <w:szCs w:val="24"/>
        </w:rPr>
      </w:pPr>
    </w:p>
    <w:p w:rsidR="00CF3CD2" w:rsidRPr="00DF0BDE" w:rsidRDefault="00CF3CD2" w:rsidP="00D272A3">
      <w:pPr>
        <w:ind w:firstLine="720"/>
        <w:jc w:val="both"/>
        <w:rPr>
          <w:rFonts w:ascii="Times New Roman" w:eastAsia="Times New Roman" w:hAnsi="Times New Roman" w:cs="Times New Roman"/>
          <w:sz w:val="24"/>
          <w:szCs w:val="24"/>
          <w:lang w:val="en-US"/>
        </w:rPr>
      </w:pPr>
      <w:r w:rsidRPr="00DF0BDE">
        <w:rPr>
          <w:rFonts w:ascii="Arial" w:eastAsia="Times New Roman" w:hAnsi="Arial" w:cs="Arial"/>
          <w:sz w:val="24"/>
          <w:szCs w:val="24"/>
        </w:rPr>
        <w:tab/>
        <w:t>Din această cantitate, de la S.P 5 s-a repompat, la o presiune superioară celei din reţeaua oraşului, spre Sânmartin, Băile Felix şi cartierul Grigorescu un volum de 1.119.140 m</w:t>
      </w:r>
      <w:r w:rsidRPr="00DF0BDE">
        <w:rPr>
          <w:rFonts w:ascii="Arial" w:eastAsia="Times New Roman" w:hAnsi="Arial" w:cs="Arial"/>
          <w:sz w:val="24"/>
          <w:szCs w:val="24"/>
          <w:vertAlign w:val="superscript"/>
        </w:rPr>
        <w:t>3</w:t>
      </w:r>
      <w:r w:rsidRPr="00DF0BDE">
        <w:rPr>
          <w:rFonts w:ascii="Arial" w:eastAsia="Times New Roman" w:hAnsi="Arial" w:cs="Arial"/>
          <w:sz w:val="24"/>
          <w:szCs w:val="24"/>
        </w:rPr>
        <w:t xml:space="preserve"> (medie zilnică de 6.149 m</w:t>
      </w:r>
      <w:r w:rsidRPr="00DF0BDE">
        <w:rPr>
          <w:rFonts w:ascii="Arial" w:eastAsia="Times New Roman" w:hAnsi="Arial" w:cs="Arial"/>
          <w:sz w:val="24"/>
          <w:szCs w:val="24"/>
          <w:vertAlign w:val="superscript"/>
        </w:rPr>
        <w:t>3</w:t>
      </w:r>
      <w:r w:rsidRPr="00DF0BDE">
        <w:rPr>
          <w:rFonts w:ascii="Arial" w:eastAsia="Times New Roman" w:hAnsi="Arial" w:cs="Arial"/>
          <w:sz w:val="24"/>
          <w:szCs w:val="24"/>
        </w:rPr>
        <w:t>).</w:t>
      </w:r>
    </w:p>
    <w:p w:rsidR="00CF3CD2" w:rsidRPr="00DF0BDE" w:rsidRDefault="00CF3CD2" w:rsidP="00D272A3">
      <w:pPr>
        <w:jc w:val="both"/>
        <w:rPr>
          <w:rFonts w:ascii="Times New Roman" w:eastAsia="Times New Roman" w:hAnsi="Times New Roman" w:cs="Times New Roman"/>
          <w:sz w:val="24"/>
          <w:szCs w:val="24"/>
          <w:lang w:val="en-US"/>
        </w:rPr>
      </w:pPr>
      <w:r w:rsidRPr="00DF0BDE">
        <w:rPr>
          <w:rFonts w:ascii="Arial" w:eastAsia="Times New Roman" w:hAnsi="Arial" w:cs="Arial"/>
          <w:sz w:val="24"/>
          <w:szCs w:val="24"/>
        </w:rPr>
        <w:t> </w:t>
      </w:r>
      <w:r w:rsidRPr="00DF0BDE">
        <w:rPr>
          <w:rFonts w:ascii="Arial" w:eastAsia="Times New Roman" w:hAnsi="Arial" w:cs="Arial"/>
          <w:sz w:val="24"/>
          <w:szCs w:val="24"/>
        </w:rPr>
        <w:tab/>
        <w:t>Cantitatea de apă pompată provine din următoarele surse:</w:t>
      </w:r>
    </w:p>
    <w:p w:rsidR="00CF3CD2" w:rsidRPr="00DF0BDE" w:rsidRDefault="00CF3CD2" w:rsidP="00D272A3">
      <w:pPr>
        <w:ind w:left="2160"/>
        <w:jc w:val="both"/>
        <w:rPr>
          <w:rFonts w:ascii="Times New Roman" w:eastAsia="Times New Roman" w:hAnsi="Times New Roman" w:cs="Times New Roman"/>
          <w:sz w:val="24"/>
          <w:szCs w:val="24"/>
          <w:lang w:val="en-US"/>
        </w:rPr>
      </w:pPr>
      <w:r w:rsidRPr="00DF0BDE">
        <w:rPr>
          <w:rFonts w:ascii="Arial" w:eastAsia="Times New Roman" w:hAnsi="Arial" w:cs="Arial"/>
          <w:sz w:val="24"/>
          <w:szCs w:val="24"/>
        </w:rPr>
        <w:t>- subteran – 6.095.264 m3 – 83,34% din total</w:t>
      </w:r>
    </w:p>
    <w:p w:rsidR="00CF3CD2" w:rsidRPr="00DF0BDE" w:rsidRDefault="00CF3CD2" w:rsidP="00D272A3">
      <w:pPr>
        <w:ind w:left="2160"/>
        <w:jc w:val="both"/>
        <w:rPr>
          <w:rFonts w:ascii="Times New Roman" w:eastAsia="Times New Roman" w:hAnsi="Times New Roman" w:cs="Times New Roman"/>
          <w:sz w:val="24"/>
          <w:szCs w:val="24"/>
          <w:lang w:val="en-US"/>
        </w:rPr>
      </w:pPr>
      <w:r w:rsidRPr="00DF0BDE">
        <w:rPr>
          <w:rFonts w:ascii="Arial" w:eastAsia="Times New Roman" w:hAnsi="Arial" w:cs="Arial"/>
          <w:sz w:val="24"/>
          <w:szCs w:val="24"/>
        </w:rPr>
        <w:t>- suprafaţă –  1.218.096 m3 – 16,66% din total</w:t>
      </w:r>
    </w:p>
    <w:p w:rsidR="00CF3CD2" w:rsidRPr="00DF0BDE" w:rsidRDefault="00CF3CD2" w:rsidP="00D272A3">
      <w:pPr>
        <w:jc w:val="both"/>
        <w:rPr>
          <w:rFonts w:ascii="Times New Roman" w:eastAsia="Times New Roman" w:hAnsi="Times New Roman" w:cs="Times New Roman"/>
          <w:sz w:val="24"/>
          <w:szCs w:val="24"/>
          <w:lang w:val="en-US"/>
        </w:rPr>
      </w:pPr>
      <w:r w:rsidRPr="00DF0BDE">
        <w:rPr>
          <w:rFonts w:ascii="Arial" w:eastAsia="Times New Roman" w:hAnsi="Arial" w:cs="Arial"/>
          <w:sz w:val="24"/>
          <w:szCs w:val="24"/>
        </w:rPr>
        <w:t> </w:t>
      </w:r>
      <w:r w:rsidRPr="00DF0BDE">
        <w:rPr>
          <w:rFonts w:ascii="Arial" w:eastAsia="Times New Roman" w:hAnsi="Arial" w:cs="Arial"/>
          <w:sz w:val="24"/>
          <w:szCs w:val="24"/>
        </w:rPr>
        <w:tab/>
        <w:t>Destinaţia volumului de apă pompată a fost următoarea:</w:t>
      </w:r>
    </w:p>
    <w:p w:rsidR="00CF3CD2" w:rsidRPr="00DF0BDE" w:rsidRDefault="00CF3CD2" w:rsidP="00D272A3">
      <w:pPr>
        <w:ind w:left="1440"/>
        <w:jc w:val="both"/>
        <w:rPr>
          <w:rFonts w:ascii="Times New Roman" w:eastAsia="Times New Roman" w:hAnsi="Times New Roman" w:cs="Times New Roman"/>
          <w:sz w:val="24"/>
          <w:szCs w:val="24"/>
          <w:lang w:val="en-US"/>
        </w:rPr>
      </w:pPr>
      <w:r w:rsidRPr="00DF0BDE">
        <w:rPr>
          <w:rFonts w:ascii="Arial" w:eastAsia="Times New Roman" w:hAnsi="Arial" w:cs="Arial"/>
          <w:sz w:val="24"/>
          <w:szCs w:val="24"/>
        </w:rPr>
        <w:t>- apă pompată către populaţie             – 5.441.504 m3 – 74,40% din total</w:t>
      </w:r>
    </w:p>
    <w:p w:rsidR="00CF3CD2" w:rsidRDefault="00CF3CD2" w:rsidP="00D272A3">
      <w:pPr>
        <w:ind w:left="1440"/>
        <w:jc w:val="both"/>
        <w:rPr>
          <w:rFonts w:ascii="Arial" w:eastAsia="Times New Roman" w:hAnsi="Arial" w:cs="Arial"/>
          <w:sz w:val="24"/>
          <w:szCs w:val="24"/>
        </w:rPr>
      </w:pPr>
      <w:r w:rsidRPr="00DF0BDE">
        <w:rPr>
          <w:rFonts w:ascii="Arial" w:eastAsia="Times New Roman" w:hAnsi="Arial" w:cs="Arial"/>
          <w:sz w:val="24"/>
          <w:szCs w:val="24"/>
        </w:rPr>
        <w:t>- apă pompată către agenţi economici –  1.871.856 m</w:t>
      </w:r>
      <w:r w:rsidRPr="00DF0BDE">
        <w:rPr>
          <w:rFonts w:ascii="Arial" w:eastAsia="Times New Roman" w:hAnsi="Arial" w:cs="Arial"/>
          <w:sz w:val="24"/>
          <w:szCs w:val="24"/>
          <w:vertAlign w:val="superscript"/>
        </w:rPr>
        <w:t>3</w:t>
      </w:r>
      <w:r w:rsidRPr="00DF0BDE">
        <w:rPr>
          <w:rFonts w:ascii="Arial" w:eastAsia="Times New Roman" w:hAnsi="Arial" w:cs="Arial"/>
          <w:sz w:val="24"/>
          <w:szCs w:val="24"/>
        </w:rPr>
        <w:t xml:space="preserve"> – 25,60% din total </w:t>
      </w:r>
    </w:p>
    <w:p w:rsidR="00337687" w:rsidRDefault="00337687" w:rsidP="00D272A3">
      <w:pPr>
        <w:ind w:left="1440"/>
        <w:jc w:val="both"/>
        <w:rPr>
          <w:rFonts w:ascii="Arial" w:eastAsia="Times New Roman" w:hAnsi="Arial" w:cs="Arial"/>
          <w:sz w:val="24"/>
          <w:szCs w:val="24"/>
        </w:rPr>
      </w:pPr>
    </w:p>
    <w:p w:rsidR="00F705C9" w:rsidRPr="0084333D" w:rsidRDefault="00F705C9" w:rsidP="00D272A3">
      <w:pPr>
        <w:pStyle w:val="ListParagraph"/>
        <w:numPr>
          <w:ilvl w:val="0"/>
          <w:numId w:val="6"/>
        </w:numPr>
        <w:spacing w:line="276" w:lineRule="auto"/>
        <w:jc w:val="both"/>
        <w:rPr>
          <w:rFonts w:ascii="Arial" w:eastAsiaTheme="majorEastAsia" w:hAnsi="Arial" w:cs="Arial"/>
          <w:b/>
          <w:bCs/>
          <w:color w:val="0B5294" w:themeColor="accent1" w:themeShade="BF"/>
          <w:u w:val="single"/>
        </w:rPr>
      </w:pPr>
      <w:r w:rsidRPr="0084333D">
        <w:rPr>
          <w:rFonts w:ascii="Arial" w:eastAsiaTheme="majorEastAsia" w:hAnsi="Arial" w:cs="Arial"/>
          <w:b/>
          <w:bCs/>
          <w:color w:val="0B5294" w:themeColor="accent1" w:themeShade="BF"/>
          <w:u w:val="single"/>
        </w:rPr>
        <w:t>REŢELE APĂ</w:t>
      </w:r>
    </w:p>
    <w:p w:rsidR="00112181" w:rsidRPr="007E28C9" w:rsidRDefault="00112181" w:rsidP="00D272A3">
      <w:pPr>
        <w:ind w:left="786"/>
        <w:jc w:val="both"/>
        <w:rPr>
          <w:rFonts w:ascii="Arial" w:eastAsiaTheme="majorEastAsia" w:hAnsi="Arial" w:cs="Arial"/>
          <w:b/>
          <w:bCs/>
          <w:color w:val="0B5294" w:themeColor="accent1" w:themeShade="BF"/>
          <w:u w:val="single"/>
        </w:rPr>
      </w:pPr>
    </w:p>
    <w:p w:rsidR="00112181" w:rsidRPr="007E28C9" w:rsidRDefault="00112181" w:rsidP="00D272A3">
      <w:pPr>
        <w:ind w:firstLine="708"/>
        <w:jc w:val="both"/>
        <w:rPr>
          <w:rFonts w:ascii="Arial" w:eastAsia="Times New Roman" w:hAnsi="Arial" w:cs="Arial"/>
          <w:sz w:val="24"/>
          <w:szCs w:val="24"/>
        </w:rPr>
      </w:pPr>
      <w:r w:rsidRPr="007E28C9">
        <w:rPr>
          <w:rFonts w:ascii="Arial" w:eastAsia="Times New Roman" w:hAnsi="Arial" w:cs="Arial"/>
          <w:sz w:val="24"/>
          <w:szCs w:val="24"/>
        </w:rPr>
        <w:t xml:space="preserve">Sectorul </w:t>
      </w:r>
      <w:proofErr w:type="spellStart"/>
      <w:r w:rsidRPr="007E28C9">
        <w:rPr>
          <w:rFonts w:ascii="Arial" w:eastAsia="Times New Roman" w:hAnsi="Arial" w:cs="Arial"/>
          <w:sz w:val="24"/>
          <w:szCs w:val="24"/>
        </w:rPr>
        <w:t>Retele</w:t>
      </w:r>
      <w:proofErr w:type="spellEnd"/>
      <w:r w:rsidRPr="007E28C9">
        <w:rPr>
          <w:rFonts w:ascii="Arial" w:eastAsia="Times New Roman" w:hAnsi="Arial" w:cs="Arial"/>
          <w:sz w:val="24"/>
          <w:szCs w:val="24"/>
        </w:rPr>
        <w:t xml:space="preserve"> Apă are ca misiune furnizarea continuă a serviciilor de alimentare cu apă </w:t>
      </w:r>
      <w:proofErr w:type="spellStart"/>
      <w:r w:rsidRPr="007E28C9">
        <w:rPr>
          <w:rFonts w:ascii="Arial" w:eastAsia="Times New Roman" w:hAnsi="Arial" w:cs="Arial"/>
          <w:sz w:val="24"/>
          <w:szCs w:val="24"/>
        </w:rPr>
        <w:t>catre</w:t>
      </w:r>
      <w:proofErr w:type="spellEnd"/>
      <w:r w:rsidRPr="007E28C9">
        <w:rPr>
          <w:rFonts w:ascii="Arial" w:eastAsia="Times New Roman" w:hAnsi="Arial" w:cs="Arial"/>
          <w:sz w:val="24"/>
          <w:szCs w:val="24"/>
        </w:rPr>
        <w:t xml:space="preserve"> </w:t>
      </w:r>
      <w:proofErr w:type="spellStart"/>
      <w:r w:rsidRPr="007E28C9">
        <w:rPr>
          <w:rFonts w:ascii="Arial" w:eastAsia="Times New Roman" w:hAnsi="Arial" w:cs="Arial"/>
          <w:sz w:val="24"/>
          <w:szCs w:val="24"/>
        </w:rPr>
        <w:t>toti</w:t>
      </w:r>
      <w:proofErr w:type="spellEnd"/>
      <w:r w:rsidRPr="007E28C9">
        <w:rPr>
          <w:rFonts w:ascii="Arial" w:eastAsia="Times New Roman" w:hAnsi="Arial" w:cs="Arial"/>
          <w:sz w:val="24"/>
          <w:szCs w:val="24"/>
        </w:rPr>
        <w:t xml:space="preserve"> consumatorii respectând indicatorii de calitate si eficientă.</w:t>
      </w:r>
    </w:p>
    <w:p w:rsidR="00112181" w:rsidRPr="007E28C9" w:rsidRDefault="00112181" w:rsidP="00D272A3">
      <w:pPr>
        <w:jc w:val="both"/>
        <w:rPr>
          <w:rFonts w:ascii="Arial" w:eastAsia="Times New Roman" w:hAnsi="Arial" w:cs="Arial"/>
          <w:sz w:val="24"/>
          <w:szCs w:val="24"/>
        </w:rPr>
      </w:pPr>
      <w:r>
        <w:rPr>
          <w:rFonts w:ascii="Arial" w:eastAsia="Times New Roman" w:hAnsi="Arial" w:cs="Arial"/>
          <w:sz w:val="24"/>
          <w:szCs w:val="24"/>
        </w:rPr>
        <w:tab/>
        <w:t>In  semestrul I 20</w:t>
      </w:r>
      <w:r w:rsidR="00F5524F">
        <w:rPr>
          <w:rFonts w:ascii="Arial" w:eastAsia="Times New Roman" w:hAnsi="Arial" w:cs="Arial"/>
          <w:sz w:val="24"/>
          <w:szCs w:val="24"/>
        </w:rPr>
        <w:t>20</w:t>
      </w:r>
      <w:r w:rsidRPr="007E28C9">
        <w:rPr>
          <w:rFonts w:ascii="Arial" w:eastAsia="Times New Roman" w:hAnsi="Arial" w:cs="Arial"/>
          <w:sz w:val="24"/>
          <w:szCs w:val="24"/>
        </w:rPr>
        <w:t xml:space="preserve"> activitatea Sectorului </w:t>
      </w:r>
      <w:proofErr w:type="spellStart"/>
      <w:r w:rsidRPr="007E28C9">
        <w:rPr>
          <w:rFonts w:ascii="Arial" w:eastAsia="Times New Roman" w:hAnsi="Arial" w:cs="Arial"/>
          <w:sz w:val="24"/>
          <w:szCs w:val="24"/>
        </w:rPr>
        <w:t>Retele</w:t>
      </w:r>
      <w:proofErr w:type="spellEnd"/>
      <w:r w:rsidRPr="007E28C9">
        <w:rPr>
          <w:rFonts w:ascii="Arial" w:eastAsia="Times New Roman" w:hAnsi="Arial" w:cs="Arial"/>
          <w:sz w:val="24"/>
          <w:szCs w:val="24"/>
        </w:rPr>
        <w:t xml:space="preserve"> Apă s-a axat în principal pe:</w:t>
      </w:r>
    </w:p>
    <w:p w:rsidR="00112181" w:rsidRPr="007E28C9" w:rsidRDefault="00112181" w:rsidP="00D272A3">
      <w:pPr>
        <w:numPr>
          <w:ilvl w:val="0"/>
          <w:numId w:val="6"/>
        </w:numPr>
        <w:jc w:val="both"/>
        <w:rPr>
          <w:rFonts w:ascii="Arial" w:eastAsia="Times New Roman" w:hAnsi="Arial" w:cs="Arial"/>
          <w:sz w:val="24"/>
          <w:szCs w:val="24"/>
        </w:rPr>
      </w:pPr>
      <w:r w:rsidRPr="007E28C9">
        <w:rPr>
          <w:rFonts w:ascii="Arial" w:eastAsia="Times New Roman" w:hAnsi="Arial" w:cs="Arial"/>
          <w:sz w:val="24"/>
          <w:szCs w:val="24"/>
        </w:rPr>
        <w:t xml:space="preserve">Remedierea avariilor survenite pe </w:t>
      </w:r>
      <w:proofErr w:type="spellStart"/>
      <w:r w:rsidRPr="007E28C9">
        <w:rPr>
          <w:rFonts w:ascii="Arial" w:eastAsia="Times New Roman" w:hAnsi="Arial" w:cs="Arial"/>
          <w:sz w:val="24"/>
          <w:szCs w:val="24"/>
        </w:rPr>
        <w:t>reteaua</w:t>
      </w:r>
      <w:proofErr w:type="spellEnd"/>
      <w:r w:rsidRPr="007E28C9">
        <w:rPr>
          <w:rFonts w:ascii="Arial" w:eastAsia="Times New Roman" w:hAnsi="Arial" w:cs="Arial"/>
          <w:sz w:val="24"/>
          <w:szCs w:val="24"/>
        </w:rPr>
        <w:t xml:space="preserve"> publică de alimentare cu apă, </w:t>
      </w:r>
      <w:proofErr w:type="spellStart"/>
      <w:r w:rsidRPr="007E28C9">
        <w:rPr>
          <w:rFonts w:ascii="Arial" w:eastAsia="Times New Roman" w:hAnsi="Arial" w:cs="Arial"/>
          <w:sz w:val="24"/>
          <w:szCs w:val="24"/>
        </w:rPr>
        <w:t>punandu-se</w:t>
      </w:r>
      <w:proofErr w:type="spellEnd"/>
      <w:r w:rsidRPr="007E28C9">
        <w:rPr>
          <w:rFonts w:ascii="Arial" w:eastAsia="Times New Roman" w:hAnsi="Arial" w:cs="Arial"/>
          <w:sz w:val="24"/>
          <w:szCs w:val="24"/>
        </w:rPr>
        <w:t xml:space="preserve"> accent si pe scurtarea timpului de </w:t>
      </w:r>
      <w:proofErr w:type="spellStart"/>
      <w:r w:rsidRPr="007E28C9">
        <w:rPr>
          <w:rFonts w:ascii="Arial" w:eastAsia="Times New Roman" w:hAnsi="Arial" w:cs="Arial"/>
          <w:sz w:val="24"/>
          <w:szCs w:val="24"/>
        </w:rPr>
        <w:t>interventie</w:t>
      </w:r>
      <w:proofErr w:type="spellEnd"/>
      <w:r w:rsidRPr="007E28C9">
        <w:rPr>
          <w:rFonts w:ascii="Arial" w:eastAsia="Times New Roman" w:hAnsi="Arial" w:cs="Arial"/>
          <w:sz w:val="24"/>
          <w:szCs w:val="24"/>
        </w:rPr>
        <w:t>;</w:t>
      </w:r>
    </w:p>
    <w:p w:rsidR="00112181" w:rsidRPr="007E28C9" w:rsidRDefault="00112181" w:rsidP="00D272A3">
      <w:pPr>
        <w:numPr>
          <w:ilvl w:val="0"/>
          <w:numId w:val="6"/>
        </w:numPr>
        <w:jc w:val="both"/>
        <w:rPr>
          <w:rFonts w:ascii="Arial" w:eastAsia="Times New Roman" w:hAnsi="Arial" w:cs="Arial"/>
          <w:sz w:val="24"/>
          <w:szCs w:val="24"/>
        </w:rPr>
      </w:pPr>
      <w:r w:rsidRPr="007E28C9">
        <w:rPr>
          <w:rFonts w:ascii="Arial" w:eastAsia="Times New Roman" w:hAnsi="Arial" w:cs="Arial"/>
          <w:sz w:val="24"/>
          <w:szCs w:val="24"/>
        </w:rPr>
        <w:t xml:space="preserve">Spălarea </w:t>
      </w:r>
      <w:proofErr w:type="spellStart"/>
      <w:r w:rsidRPr="007E28C9">
        <w:rPr>
          <w:rFonts w:ascii="Arial" w:eastAsia="Times New Roman" w:hAnsi="Arial" w:cs="Arial"/>
          <w:sz w:val="24"/>
          <w:szCs w:val="24"/>
        </w:rPr>
        <w:t>retelelor</w:t>
      </w:r>
      <w:proofErr w:type="spellEnd"/>
      <w:r w:rsidRPr="007E28C9">
        <w:rPr>
          <w:rFonts w:ascii="Arial" w:eastAsia="Times New Roman" w:hAnsi="Arial" w:cs="Arial"/>
          <w:sz w:val="24"/>
          <w:szCs w:val="24"/>
        </w:rPr>
        <w:t xml:space="preserve"> de transport si </w:t>
      </w:r>
      <w:proofErr w:type="spellStart"/>
      <w:r w:rsidRPr="007E28C9">
        <w:rPr>
          <w:rFonts w:ascii="Arial" w:eastAsia="Times New Roman" w:hAnsi="Arial" w:cs="Arial"/>
          <w:sz w:val="24"/>
          <w:szCs w:val="24"/>
        </w:rPr>
        <w:t>distributie</w:t>
      </w:r>
      <w:proofErr w:type="spellEnd"/>
      <w:r w:rsidRPr="007E28C9">
        <w:rPr>
          <w:rFonts w:ascii="Arial" w:eastAsia="Times New Roman" w:hAnsi="Arial" w:cs="Arial"/>
          <w:sz w:val="24"/>
          <w:szCs w:val="24"/>
        </w:rPr>
        <w:t xml:space="preserve"> a apei;</w:t>
      </w:r>
    </w:p>
    <w:p w:rsidR="00112181" w:rsidRPr="007E28C9" w:rsidRDefault="00112181" w:rsidP="00D272A3">
      <w:pPr>
        <w:numPr>
          <w:ilvl w:val="0"/>
          <w:numId w:val="6"/>
        </w:numPr>
        <w:jc w:val="both"/>
        <w:rPr>
          <w:rFonts w:ascii="Arial" w:eastAsia="Times New Roman" w:hAnsi="Arial" w:cs="Arial"/>
          <w:sz w:val="24"/>
          <w:szCs w:val="24"/>
        </w:rPr>
      </w:pPr>
      <w:proofErr w:type="spellStart"/>
      <w:r w:rsidRPr="007E28C9">
        <w:rPr>
          <w:rFonts w:ascii="Arial" w:eastAsia="Times New Roman" w:hAnsi="Arial" w:cs="Arial"/>
          <w:sz w:val="24"/>
          <w:szCs w:val="24"/>
        </w:rPr>
        <w:t>Întretinerea</w:t>
      </w:r>
      <w:proofErr w:type="spellEnd"/>
      <w:r w:rsidRPr="007E28C9">
        <w:rPr>
          <w:rFonts w:ascii="Arial" w:eastAsia="Times New Roman" w:hAnsi="Arial" w:cs="Arial"/>
          <w:sz w:val="24"/>
          <w:szCs w:val="24"/>
        </w:rPr>
        <w:t xml:space="preserve"> si exploatarea </w:t>
      </w:r>
      <w:proofErr w:type="spellStart"/>
      <w:r w:rsidRPr="007E28C9">
        <w:rPr>
          <w:rFonts w:ascii="Arial" w:eastAsia="Times New Roman" w:hAnsi="Arial" w:cs="Arial"/>
          <w:sz w:val="24"/>
          <w:szCs w:val="24"/>
        </w:rPr>
        <w:t>cismelelor</w:t>
      </w:r>
      <w:proofErr w:type="spellEnd"/>
      <w:r w:rsidRPr="007E28C9">
        <w:rPr>
          <w:rFonts w:ascii="Arial" w:eastAsia="Times New Roman" w:hAnsi="Arial" w:cs="Arial"/>
          <w:sz w:val="24"/>
          <w:szCs w:val="24"/>
        </w:rPr>
        <w:t xml:space="preserve"> publice, fântâni arteziene si </w:t>
      </w:r>
      <w:proofErr w:type="spellStart"/>
      <w:r w:rsidRPr="007E28C9">
        <w:rPr>
          <w:rFonts w:ascii="Arial" w:eastAsia="Times New Roman" w:hAnsi="Arial" w:cs="Arial"/>
          <w:sz w:val="24"/>
          <w:szCs w:val="24"/>
        </w:rPr>
        <w:t>instalatii</w:t>
      </w:r>
      <w:proofErr w:type="spellEnd"/>
      <w:r w:rsidRPr="007E28C9">
        <w:rPr>
          <w:rFonts w:ascii="Arial" w:eastAsia="Times New Roman" w:hAnsi="Arial" w:cs="Arial"/>
          <w:sz w:val="24"/>
          <w:szCs w:val="24"/>
        </w:rPr>
        <w:t xml:space="preserve"> de irigat spatii verzi;</w:t>
      </w:r>
    </w:p>
    <w:p w:rsidR="00112181" w:rsidRPr="007E28C9" w:rsidRDefault="00112181" w:rsidP="00D272A3">
      <w:pPr>
        <w:numPr>
          <w:ilvl w:val="0"/>
          <w:numId w:val="6"/>
        </w:numPr>
        <w:jc w:val="both"/>
        <w:rPr>
          <w:rFonts w:ascii="Arial" w:eastAsia="Times New Roman" w:hAnsi="Arial" w:cs="Arial"/>
          <w:sz w:val="24"/>
          <w:szCs w:val="24"/>
          <w:lang w:val="en-US"/>
        </w:rPr>
      </w:pPr>
      <w:r w:rsidRPr="007E28C9">
        <w:rPr>
          <w:rFonts w:ascii="Arial" w:eastAsia="Times New Roman" w:hAnsi="Arial" w:cs="Arial"/>
          <w:bCs/>
          <w:sz w:val="24"/>
          <w:szCs w:val="24"/>
        </w:rPr>
        <w:t>Efectuarea controlului reţelelor de apă în vederea depistării pierderilor.</w:t>
      </w:r>
    </w:p>
    <w:p w:rsidR="00112181" w:rsidRDefault="00112181" w:rsidP="00D272A3">
      <w:pPr>
        <w:ind w:left="786"/>
        <w:jc w:val="both"/>
        <w:rPr>
          <w:rFonts w:ascii="Arial" w:eastAsiaTheme="majorEastAsia" w:hAnsi="Arial" w:cs="Arial"/>
          <w:bCs/>
          <w:sz w:val="24"/>
          <w:szCs w:val="24"/>
        </w:rPr>
      </w:pPr>
    </w:p>
    <w:p w:rsidR="00337687" w:rsidRDefault="00337687" w:rsidP="00D272A3">
      <w:pPr>
        <w:ind w:left="786"/>
        <w:jc w:val="both"/>
        <w:rPr>
          <w:rFonts w:ascii="Arial" w:eastAsiaTheme="majorEastAsia" w:hAnsi="Arial" w:cs="Arial"/>
          <w:bCs/>
          <w:sz w:val="24"/>
          <w:szCs w:val="24"/>
        </w:rPr>
      </w:pPr>
    </w:p>
    <w:p w:rsidR="00337687" w:rsidRPr="007E28C9" w:rsidRDefault="00337687" w:rsidP="00D272A3">
      <w:pPr>
        <w:ind w:left="786"/>
        <w:jc w:val="both"/>
        <w:rPr>
          <w:rFonts w:ascii="Arial" w:eastAsiaTheme="majorEastAsia" w:hAnsi="Arial" w:cs="Arial"/>
          <w:bCs/>
          <w:sz w:val="24"/>
          <w:szCs w:val="24"/>
        </w:rPr>
      </w:pPr>
    </w:p>
    <w:p w:rsidR="00112181" w:rsidRPr="005B5189" w:rsidRDefault="00112181" w:rsidP="00D272A3">
      <w:pPr>
        <w:jc w:val="both"/>
        <w:rPr>
          <w:rFonts w:ascii="Arial" w:eastAsiaTheme="majorEastAsia" w:hAnsi="Arial" w:cs="Arial"/>
          <w:bCs/>
          <w:sz w:val="24"/>
          <w:szCs w:val="24"/>
        </w:rPr>
      </w:pPr>
      <w:r>
        <w:rPr>
          <w:rFonts w:ascii="Arial" w:eastAsiaTheme="majorEastAsia" w:hAnsi="Arial" w:cs="Arial"/>
          <w:b/>
          <w:bCs/>
          <w:sz w:val="24"/>
          <w:szCs w:val="24"/>
        </w:rPr>
        <w:t>La 30.06.</w:t>
      </w:r>
      <w:r w:rsidRPr="005B5189">
        <w:rPr>
          <w:rFonts w:ascii="Arial" w:eastAsiaTheme="majorEastAsia" w:hAnsi="Arial" w:cs="Arial"/>
          <w:b/>
          <w:bCs/>
          <w:sz w:val="24"/>
          <w:szCs w:val="24"/>
        </w:rPr>
        <w:t xml:space="preserve"> 20</w:t>
      </w:r>
      <w:r>
        <w:rPr>
          <w:rFonts w:ascii="Arial" w:eastAsiaTheme="majorEastAsia" w:hAnsi="Arial" w:cs="Arial"/>
          <w:b/>
          <w:bCs/>
          <w:sz w:val="24"/>
          <w:szCs w:val="24"/>
        </w:rPr>
        <w:t>20</w:t>
      </w:r>
      <w:r w:rsidRPr="005B5189">
        <w:rPr>
          <w:rFonts w:ascii="Arial" w:eastAsiaTheme="majorEastAsia" w:hAnsi="Arial" w:cs="Arial"/>
          <w:bCs/>
          <w:sz w:val="24"/>
          <w:szCs w:val="24"/>
        </w:rPr>
        <w:t>:</w:t>
      </w:r>
    </w:p>
    <w:p w:rsidR="00112181" w:rsidRPr="004173DA" w:rsidRDefault="00112181" w:rsidP="00D272A3">
      <w:pPr>
        <w:jc w:val="both"/>
        <w:rPr>
          <w:rFonts w:ascii="Arial" w:eastAsiaTheme="majorEastAsia" w:hAnsi="Arial" w:cs="Arial"/>
          <w:bCs/>
          <w:sz w:val="24"/>
          <w:szCs w:val="24"/>
          <w:highlight w:val="yellow"/>
        </w:rPr>
      </w:pPr>
    </w:p>
    <w:p w:rsidR="00112181" w:rsidRPr="009A551F" w:rsidRDefault="00112181" w:rsidP="00D272A3">
      <w:pPr>
        <w:jc w:val="both"/>
        <w:rPr>
          <w:rFonts w:ascii="Arial" w:eastAsiaTheme="majorEastAsia" w:hAnsi="Arial" w:cs="Arial"/>
          <w:bCs/>
          <w:sz w:val="24"/>
          <w:szCs w:val="24"/>
        </w:rPr>
      </w:pPr>
      <w:r w:rsidRPr="009A551F">
        <w:rPr>
          <w:rFonts w:ascii="Arial" w:eastAsiaTheme="majorEastAsia" w:hAnsi="Arial" w:cs="Arial"/>
          <w:bCs/>
          <w:sz w:val="24"/>
          <w:szCs w:val="24"/>
        </w:rPr>
        <w:t xml:space="preserve">- In mun. Oradea s-au efectuat </w:t>
      </w:r>
      <w:r>
        <w:rPr>
          <w:rFonts w:ascii="Arial" w:eastAsiaTheme="majorEastAsia" w:hAnsi="Arial" w:cs="Arial"/>
          <w:bCs/>
          <w:sz w:val="24"/>
          <w:szCs w:val="24"/>
        </w:rPr>
        <w:t>655</w:t>
      </w:r>
      <w:r w:rsidRPr="009A551F">
        <w:rPr>
          <w:rFonts w:ascii="Arial" w:eastAsiaTheme="majorEastAsia" w:hAnsi="Arial" w:cs="Arial"/>
          <w:bCs/>
          <w:sz w:val="24"/>
          <w:szCs w:val="24"/>
        </w:rPr>
        <w:t xml:space="preserve">  intervenţii </w:t>
      </w:r>
      <w:r>
        <w:rPr>
          <w:rFonts w:ascii="Arial" w:eastAsiaTheme="majorEastAsia" w:hAnsi="Arial" w:cs="Arial"/>
          <w:bCs/>
          <w:sz w:val="24"/>
          <w:szCs w:val="24"/>
        </w:rPr>
        <w:t>in sistemul</w:t>
      </w:r>
      <w:r w:rsidRPr="009A551F">
        <w:rPr>
          <w:rFonts w:ascii="Arial" w:eastAsiaTheme="majorEastAsia" w:hAnsi="Arial" w:cs="Arial"/>
          <w:bCs/>
          <w:sz w:val="24"/>
          <w:szCs w:val="24"/>
        </w:rPr>
        <w:t xml:space="preserve"> de distribuţie </w:t>
      </w:r>
    </w:p>
    <w:p w:rsidR="00112181" w:rsidRPr="009A551F" w:rsidRDefault="00112181" w:rsidP="00D272A3">
      <w:pPr>
        <w:pStyle w:val="ListParagraph"/>
        <w:numPr>
          <w:ilvl w:val="2"/>
          <w:numId w:val="14"/>
        </w:numPr>
        <w:spacing w:line="276" w:lineRule="auto"/>
        <w:jc w:val="both"/>
        <w:rPr>
          <w:rFonts w:ascii="Arial" w:eastAsiaTheme="majorEastAsia" w:hAnsi="Arial" w:cs="Arial"/>
          <w:bCs/>
        </w:rPr>
      </w:pPr>
      <w:r>
        <w:rPr>
          <w:rFonts w:ascii="Arial" w:eastAsiaTheme="minorHAnsi" w:hAnsi="Arial" w:cs="Arial"/>
          <w:bCs/>
        </w:rPr>
        <w:t xml:space="preserve">pe </w:t>
      </w:r>
      <w:proofErr w:type="spellStart"/>
      <w:r>
        <w:rPr>
          <w:rFonts w:ascii="Arial" w:eastAsiaTheme="minorHAnsi" w:hAnsi="Arial" w:cs="Arial"/>
          <w:bCs/>
        </w:rPr>
        <w:t>retelele</w:t>
      </w:r>
      <w:proofErr w:type="spellEnd"/>
      <w:r>
        <w:rPr>
          <w:rFonts w:ascii="Arial" w:eastAsiaTheme="minorHAnsi" w:hAnsi="Arial" w:cs="Arial"/>
          <w:bCs/>
        </w:rPr>
        <w:t xml:space="preserve"> de </w:t>
      </w:r>
      <w:proofErr w:type="spellStart"/>
      <w:r>
        <w:rPr>
          <w:rFonts w:ascii="Arial" w:eastAsiaTheme="minorHAnsi" w:hAnsi="Arial" w:cs="Arial"/>
          <w:bCs/>
        </w:rPr>
        <w:t>distribut</w:t>
      </w:r>
      <w:r w:rsidRPr="009A551F">
        <w:rPr>
          <w:rFonts w:ascii="Arial" w:eastAsiaTheme="minorHAnsi" w:hAnsi="Arial" w:cs="Arial"/>
          <w:bCs/>
        </w:rPr>
        <w:t>ie</w:t>
      </w:r>
      <w:proofErr w:type="spellEnd"/>
      <w:r w:rsidRPr="009A551F">
        <w:rPr>
          <w:rFonts w:ascii="Arial" w:eastAsiaTheme="minorHAnsi" w:hAnsi="Arial" w:cs="Arial"/>
          <w:bCs/>
        </w:rPr>
        <w:t xml:space="preserve"> a apei</w:t>
      </w:r>
      <w:r>
        <w:rPr>
          <w:rFonts w:ascii="Arial" w:eastAsiaTheme="minorHAnsi" w:hAnsi="Arial" w:cs="Arial"/>
          <w:bCs/>
        </w:rPr>
        <w:t xml:space="preserve"> si </w:t>
      </w:r>
      <w:proofErr w:type="spellStart"/>
      <w:r>
        <w:rPr>
          <w:rFonts w:ascii="Arial" w:eastAsiaTheme="minorHAnsi" w:hAnsi="Arial" w:cs="Arial"/>
          <w:bCs/>
        </w:rPr>
        <w:t>bransamente</w:t>
      </w:r>
      <w:proofErr w:type="spellEnd"/>
      <w:r>
        <w:rPr>
          <w:rFonts w:ascii="Arial" w:eastAsiaTheme="minorHAnsi" w:hAnsi="Arial" w:cs="Arial"/>
          <w:bCs/>
        </w:rPr>
        <w:t xml:space="preserve"> - </w:t>
      </w:r>
      <w:r w:rsidRPr="009A551F">
        <w:rPr>
          <w:rFonts w:ascii="Arial" w:eastAsiaTheme="minorHAnsi" w:hAnsi="Arial" w:cs="Arial"/>
          <w:bCs/>
        </w:rPr>
        <w:t xml:space="preserve"> </w:t>
      </w:r>
      <w:r>
        <w:rPr>
          <w:rFonts w:ascii="Arial" w:eastAsiaTheme="minorHAnsi" w:hAnsi="Arial" w:cs="Arial"/>
          <w:bCs/>
        </w:rPr>
        <w:t>609</w:t>
      </w:r>
      <w:r w:rsidRPr="009A551F">
        <w:rPr>
          <w:rFonts w:ascii="Arial" w:eastAsiaTheme="minorHAnsi" w:hAnsi="Arial" w:cs="Arial"/>
          <w:bCs/>
        </w:rPr>
        <w:t xml:space="preserve">; </w:t>
      </w:r>
    </w:p>
    <w:p w:rsidR="00112181" w:rsidRPr="009A551F" w:rsidRDefault="00112181" w:rsidP="00D272A3">
      <w:pPr>
        <w:pStyle w:val="ListParagraph"/>
        <w:numPr>
          <w:ilvl w:val="2"/>
          <w:numId w:val="14"/>
        </w:numPr>
        <w:tabs>
          <w:tab w:val="left" w:pos="1276"/>
        </w:tabs>
        <w:spacing w:line="276" w:lineRule="auto"/>
        <w:jc w:val="both"/>
        <w:textAlignment w:val="baseline"/>
        <w:rPr>
          <w:rFonts w:ascii="Arial" w:eastAsiaTheme="minorHAnsi" w:hAnsi="Arial" w:cs="Arial"/>
          <w:bCs/>
        </w:rPr>
      </w:pPr>
      <w:r w:rsidRPr="009A551F">
        <w:rPr>
          <w:rFonts w:ascii="Arial" w:eastAsiaTheme="minorHAnsi" w:hAnsi="Arial" w:cs="Arial"/>
          <w:bCs/>
        </w:rPr>
        <w:t xml:space="preserve">pe contorizare </w:t>
      </w:r>
      <w:r>
        <w:rPr>
          <w:rFonts w:ascii="Arial" w:eastAsiaTheme="minorHAnsi" w:hAnsi="Arial" w:cs="Arial"/>
          <w:bCs/>
        </w:rPr>
        <w:t>46</w:t>
      </w:r>
      <w:r w:rsidRPr="009A551F">
        <w:rPr>
          <w:rFonts w:ascii="Arial" w:eastAsiaTheme="minorHAnsi" w:hAnsi="Arial" w:cs="Arial"/>
          <w:bCs/>
        </w:rPr>
        <w:t>;</w:t>
      </w:r>
    </w:p>
    <w:p w:rsidR="00112181" w:rsidRPr="00281481" w:rsidRDefault="00112181" w:rsidP="00D272A3">
      <w:pPr>
        <w:tabs>
          <w:tab w:val="left" w:pos="1276"/>
        </w:tabs>
        <w:jc w:val="both"/>
        <w:textAlignment w:val="baseline"/>
        <w:rPr>
          <w:rFonts w:ascii="Arial" w:hAnsi="Arial" w:cs="Arial"/>
          <w:bCs/>
          <w:sz w:val="24"/>
          <w:szCs w:val="24"/>
        </w:rPr>
      </w:pPr>
      <w:r w:rsidRPr="00281481">
        <w:rPr>
          <w:rFonts w:ascii="Arial" w:hAnsi="Arial" w:cs="Arial"/>
          <w:bCs/>
          <w:sz w:val="24"/>
          <w:szCs w:val="24"/>
        </w:rPr>
        <w:t xml:space="preserve">- In mun. </w:t>
      </w:r>
      <w:proofErr w:type="spellStart"/>
      <w:r w:rsidRPr="00281481">
        <w:rPr>
          <w:rFonts w:ascii="Arial" w:hAnsi="Arial" w:cs="Arial"/>
          <w:bCs/>
          <w:sz w:val="24"/>
          <w:szCs w:val="24"/>
        </w:rPr>
        <w:t>Beius</w:t>
      </w:r>
      <w:proofErr w:type="spellEnd"/>
      <w:r w:rsidRPr="00281481">
        <w:rPr>
          <w:rFonts w:ascii="Arial" w:hAnsi="Arial" w:cs="Arial"/>
          <w:bCs/>
          <w:sz w:val="24"/>
          <w:szCs w:val="24"/>
        </w:rPr>
        <w:t xml:space="preserve"> s-au efectuat </w:t>
      </w:r>
      <w:r>
        <w:rPr>
          <w:rFonts w:ascii="Arial" w:hAnsi="Arial" w:cs="Arial"/>
          <w:bCs/>
          <w:sz w:val="24"/>
          <w:szCs w:val="24"/>
        </w:rPr>
        <w:t xml:space="preserve">174 </w:t>
      </w:r>
      <w:proofErr w:type="spellStart"/>
      <w:r w:rsidRPr="00281481">
        <w:rPr>
          <w:rFonts w:ascii="Arial" w:hAnsi="Arial" w:cs="Arial"/>
          <w:bCs/>
          <w:sz w:val="24"/>
          <w:szCs w:val="24"/>
        </w:rPr>
        <w:t>interventi</w:t>
      </w:r>
      <w:proofErr w:type="spellEnd"/>
      <w:r w:rsidRPr="00281481">
        <w:rPr>
          <w:rFonts w:ascii="Arial" w:hAnsi="Arial" w:cs="Arial"/>
          <w:bCs/>
          <w:sz w:val="24"/>
          <w:szCs w:val="24"/>
        </w:rPr>
        <w:t xml:space="preserve"> in sistemul de </w:t>
      </w:r>
      <w:proofErr w:type="spellStart"/>
      <w:r w:rsidRPr="00281481">
        <w:rPr>
          <w:rFonts w:ascii="Arial" w:hAnsi="Arial" w:cs="Arial"/>
          <w:bCs/>
          <w:sz w:val="24"/>
          <w:szCs w:val="24"/>
        </w:rPr>
        <w:t>distriburie</w:t>
      </w:r>
      <w:proofErr w:type="spellEnd"/>
    </w:p>
    <w:p w:rsidR="00112181" w:rsidRPr="00281481" w:rsidRDefault="00112181" w:rsidP="00D272A3">
      <w:pPr>
        <w:pStyle w:val="ListParagraph"/>
        <w:numPr>
          <w:ilvl w:val="0"/>
          <w:numId w:val="24"/>
        </w:numPr>
        <w:tabs>
          <w:tab w:val="left" w:pos="1276"/>
        </w:tabs>
        <w:spacing w:line="276" w:lineRule="auto"/>
        <w:jc w:val="both"/>
        <w:textAlignment w:val="baseline"/>
        <w:rPr>
          <w:rFonts w:ascii="Arial" w:eastAsiaTheme="minorHAnsi" w:hAnsi="Arial" w:cs="Arial"/>
          <w:bCs/>
        </w:rPr>
      </w:pPr>
      <w:r w:rsidRPr="00281481">
        <w:rPr>
          <w:rFonts w:ascii="Arial" w:eastAsiaTheme="minorHAnsi" w:hAnsi="Arial" w:cs="Arial"/>
          <w:bCs/>
        </w:rPr>
        <w:t xml:space="preserve">avarii pe </w:t>
      </w:r>
      <w:proofErr w:type="spellStart"/>
      <w:r w:rsidRPr="00281481">
        <w:rPr>
          <w:rFonts w:ascii="Arial" w:eastAsiaTheme="minorHAnsi" w:hAnsi="Arial" w:cs="Arial"/>
          <w:bCs/>
        </w:rPr>
        <w:t>retele</w:t>
      </w:r>
      <w:proofErr w:type="spellEnd"/>
      <w:r w:rsidRPr="00281481">
        <w:rPr>
          <w:rFonts w:ascii="Arial" w:eastAsiaTheme="minorHAnsi" w:hAnsi="Arial" w:cs="Arial"/>
          <w:bCs/>
        </w:rPr>
        <w:t xml:space="preserve"> </w:t>
      </w:r>
      <w:r>
        <w:rPr>
          <w:rFonts w:ascii="Arial" w:eastAsiaTheme="minorHAnsi" w:hAnsi="Arial" w:cs="Arial"/>
          <w:bCs/>
        </w:rPr>
        <w:t>51</w:t>
      </w:r>
    </w:p>
    <w:p w:rsidR="00112181" w:rsidRDefault="00112181" w:rsidP="00D272A3">
      <w:pPr>
        <w:pStyle w:val="ListParagraph"/>
        <w:numPr>
          <w:ilvl w:val="0"/>
          <w:numId w:val="24"/>
        </w:numPr>
        <w:tabs>
          <w:tab w:val="left" w:pos="1276"/>
        </w:tabs>
        <w:spacing w:line="276" w:lineRule="auto"/>
        <w:jc w:val="both"/>
        <w:textAlignment w:val="baseline"/>
        <w:rPr>
          <w:rFonts w:ascii="Arial" w:eastAsiaTheme="minorHAnsi" w:hAnsi="Arial" w:cs="Arial"/>
          <w:bCs/>
        </w:rPr>
      </w:pPr>
      <w:r>
        <w:rPr>
          <w:rFonts w:ascii="Arial" w:eastAsiaTheme="minorHAnsi" w:hAnsi="Arial" w:cs="Arial"/>
          <w:bCs/>
        </w:rPr>
        <w:t>pe contorizare 12</w:t>
      </w:r>
      <w:r w:rsidRPr="00281481">
        <w:rPr>
          <w:rFonts w:ascii="Arial" w:eastAsiaTheme="minorHAnsi" w:hAnsi="Arial" w:cs="Arial"/>
          <w:bCs/>
        </w:rPr>
        <w:t>5</w:t>
      </w:r>
    </w:p>
    <w:p w:rsidR="00112181" w:rsidRPr="00281481" w:rsidRDefault="00112181" w:rsidP="00D272A3">
      <w:pPr>
        <w:pStyle w:val="ListParagraph"/>
        <w:numPr>
          <w:ilvl w:val="0"/>
          <w:numId w:val="24"/>
        </w:numPr>
        <w:tabs>
          <w:tab w:val="left" w:pos="1276"/>
        </w:tabs>
        <w:spacing w:line="276" w:lineRule="auto"/>
        <w:jc w:val="both"/>
        <w:textAlignment w:val="baseline"/>
        <w:rPr>
          <w:rFonts w:ascii="Arial" w:eastAsiaTheme="minorHAnsi" w:hAnsi="Arial" w:cs="Arial"/>
          <w:bCs/>
        </w:rPr>
      </w:pPr>
      <w:r w:rsidRPr="00281481">
        <w:rPr>
          <w:rFonts w:ascii="Arial" w:eastAsiaTheme="minorHAnsi" w:hAnsi="Arial" w:cs="Arial"/>
          <w:bCs/>
        </w:rPr>
        <w:t xml:space="preserve">pe </w:t>
      </w:r>
      <w:proofErr w:type="spellStart"/>
      <w:r>
        <w:rPr>
          <w:rFonts w:ascii="Arial" w:eastAsiaTheme="minorHAnsi" w:hAnsi="Arial" w:cs="Arial"/>
          <w:bCs/>
        </w:rPr>
        <w:t>statii</w:t>
      </w:r>
      <w:proofErr w:type="spellEnd"/>
      <w:r>
        <w:rPr>
          <w:rFonts w:ascii="Arial" w:eastAsiaTheme="minorHAnsi" w:hAnsi="Arial" w:cs="Arial"/>
          <w:bCs/>
        </w:rPr>
        <w:t xml:space="preserve"> de pompare 2</w:t>
      </w:r>
    </w:p>
    <w:p w:rsidR="00112181" w:rsidRDefault="00112181" w:rsidP="00D272A3">
      <w:pPr>
        <w:pStyle w:val="ListParagraph"/>
        <w:spacing w:line="276" w:lineRule="auto"/>
        <w:ind w:left="1146"/>
        <w:jc w:val="both"/>
        <w:rPr>
          <w:rFonts w:ascii="Arial" w:eastAsiaTheme="majorEastAsia" w:hAnsi="Arial" w:cs="Arial"/>
          <w:b/>
          <w:bCs/>
          <w:highlight w:val="yellow"/>
          <w:u w:val="single"/>
        </w:rPr>
      </w:pPr>
    </w:p>
    <w:p w:rsidR="00112181" w:rsidRPr="00281481" w:rsidRDefault="00112181" w:rsidP="00D272A3">
      <w:pPr>
        <w:tabs>
          <w:tab w:val="left" w:pos="1276"/>
        </w:tabs>
        <w:jc w:val="both"/>
        <w:textAlignment w:val="baseline"/>
        <w:rPr>
          <w:rFonts w:ascii="Arial" w:hAnsi="Arial" w:cs="Arial"/>
          <w:bCs/>
          <w:sz w:val="24"/>
          <w:szCs w:val="24"/>
        </w:rPr>
      </w:pPr>
      <w:r w:rsidRPr="00281481">
        <w:rPr>
          <w:rFonts w:ascii="Arial" w:hAnsi="Arial" w:cs="Arial"/>
          <w:bCs/>
          <w:sz w:val="24"/>
          <w:szCs w:val="24"/>
        </w:rPr>
        <w:t xml:space="preserve">- In </w:t>
      </w:r>
      <w:r>
        <w:rPr>
          <w:rFonts w:ascii="Arial" w:hAnsi="Arial" w:cs="Arial"/>
          <w:bCs/>
          <w:sz w:val="24"/>
          <w:szCs w:val="24"/>
        </w:rPr>
        <w:t xml:space="preserve">Tinca </w:t>
      </w:r>
      <w:r w:rsidRPr="00281481">
        <w:rPr>
          <w:rFonts w:ascii="Arial" w:hAnsi="Arial" w:cs="Arial"/>
          <w:bCs/>
          <w:sz w:val="24"/>
          <w:szCs w:val="24"/>
        </w:rPr>
        <w:t xml:space="preserve"> s-au efectuat </w:t>
      </w:r>
      <w:r>
        <w:rPr>
          <w:rFonts w:ascii="Arial" w:hAnsi="Arial" w:cs="Arial"/>
          <w:bCs/>
          <w:sz w:val="24"/>
          <w:szCs w:val="24"/>
        </w:rPr>
        <w:t xml:space="preserve">82 </w:t>
      </w:r>
      <w:proofErr w:type="spellStart"/>
      <w:r w:rsidRPr="00281481">
        <w:rPr>
          <w:rFonts w:ascii="Arial" w:hAnsi="Arial" w:cs="Arial"/>
          <w:bCs/>
          <w:sz w:val="24"/>
          <w:szCs w:val="24"/>
        </w:rPr>
        <w:t>interventi</w:t>
      </w:r>
      <w:proofErr w:type="spellEnd"/>
      <w:r w:rsidRPr="00281481">
        <w:rPr>
          <w:rFonts w:ascii="Arial" w:hAnsi="Arial" w:cs="Arial"/>
          <w:bCs/>
          <w:sz w:val="24"/>
          <w:szCs w:val="24"/>
        </w:rPr>
        <w:t xml:space="preserve"> in sistemul de </w:t>
      </w:r>
      <w:proofErr w:type="spellStart"/>
      <w:r w:rsidRPr="00281481">
        <w:rPr>
          <w:rFonts w:ascii="Arial" w:hAnsi="Arial" w:cs="Arial"/>
          <w:bCs/>
          <w:sz w:val="24"/>
          <w:szCs w:val="24"/>
        </w:rPr>
        <w:t>distriburie</w:t>
      </w:r>
      <w:proofErr w:type="spellEnd"/>
    </w:p>
    <w:p w:rsidR="00112181" w:rsidRPr="00281481" w:rsidRDefault="00112181" w:rsidP="00D272A3">
      <w:pPr>
        <w:pStyle w:val="ListParagraph"/>
        <w:numPr>
          <w:ilvl w:val="0"/>
          <w:numId w:val="24"/>
        </w:numPr>
        <w:tabs>
          <w:tab w:val="left" w:pos="1276"/>
        </w:tabs>
        <w:spacing w:line="276" w:lineRule="auto"/>
        <w:jc w:val="both"/>
        <w:textAlignment w:val="baseline"/>
        <w:rPr>
          <w:rFonts w:ascii="Arial" w:eastAsiaTheme="minorHAnsi" w:hAnsi="Arial" w:cs="Arial"/>
          <w:bCs/>
        </w:rPr>
      </w:pPr>
      <w:r w:rsidRPr="00281481">
        <w:rPr>
          <w:rFonts w:ascii="Arial" w:eastAsiaTheme="minorHAnsi" w:hAnsi="Arial" w:cs="Arial"/>
          <w:bCs/>
        </w:rPr>
        <w:t xml:space="preserve">avarii pe </w:t>
      </w:r>
      <w:proofErr w:type="spellStart"/>
      <w:r w:rsidRPr="00281481">
        <w:rPr>
          <w:rFonts w:ascii="Arial" w:eastAsiaTheme="minorHAnsi" w:hAnsi="Arial" w:cs="Arial"/>
          <w:bCs/>
        </w:rPr>
        <w:t>retele</w:t>
      </w:r>
      <w:proofErr w:type="spellEnd"/>
      <w:r w:rsidRPr="00281481">
        <w:rPr>
          <w:rFonts w:ascii="Arial" w:eastAsiaTheme="minorHAnsi" w:hAnsi="Arial" w:cs="Arial"/>
          <w:bCs/>
        </w:rPr>
        <w:t xml:space="preserve"> </w:t>
      </w:r>
      <w:r>
        <w:rPr>
          <w:rFonts w:ascii="Arial" w:eastAsiaTheme="minorHAnsi" w:hAnsi="Arial" w:cs="Arial"/>
          <w:bCs/>
        </w:rPr>
        <w:t>32</w:t>
      </w:r>
    </w:p>
    <w:p w:rsidR="00112181" w:rsidRDefault="00112181" w:rsidP="00D272A3">
      <w:pPr>
        <w:pStyle w:val="ListParagraph"/>
        <w:numPr>
          <w:ilvl w:val="0"/>
          <w:numId w:val="24"/>
        </w:numPr>
        <w:tabs>
          <w:tab w:val="left" w:pos="1276"/>
        </w:tabs>
        <w:spacing w:line="276" w:lineRule="auto"/>
        <w:jc w:val="both"/>
        <w:textAlignment w:val="baseline"/>
        <w:rPr>
          <w:rFonts w:ascii="Arial" w:eastAsiaTheme="minorHAnsi" w:hAnsi="Arial" w:cs="Arial"/>
          <w:bCs/>
        </w:rPr>
      </w:pPr>
      <w:r>
        <w:rPr>
          <w:rFonts w:ascii="Arial" w:eastAsiaTheme="minorHAnsi" w:hAnsi="Arial" w:cs="Arial"/>
          <w:bCs/>
        </w:rPr>
        <w:t>pe contorizare 48</w:t>
      </w:r>
    </w:p>
    <w:p w:rsidR="00112181" w:rsidRPr="00281481" w:rsidRDefault="00112181" w:rsidP="00D272A3">
      <w:pPr>
        <w:pStyle w:val="ListParagraph"/>
        <w:numPr>
          <w:ilvl w:val="0"/>
          <w:numId w:val="24"/>
        </w:numPr>
        <w:tabs>
          <w:tab w:val="left" w:pos="1276"/>
        </w:tabs>
        <w:spacing w:line="276" w:lineRule="auto"/>
        <w:jc w:val="both"/>
        <w:textAlignment w:val="baseline"/>
        <w:rPr>
          <w:rFonts w:ascii="Arial" w:eastAsiaTheme="minorHAnsi" w:hAnsi="Arial" w:cs="Arial"/>
          <w:bCs/>
        </w:rPr>
      </w:pPr>
      <w:r w:rsidRPr="00281481">
        <w:rPr>
          <w:rFonts w:ascii="Arial" w:eastAsiaTheme="minorHAnsi" w:hAnsi="Arial" w:cs="Arial"/>
          <w:bCs/>
        </w:rPr>
        <w:t xml:space="preserve">pe </w:t>
      </w:r>
      <w:proofErr w:type="spellStart"/>
      <w:r>
        <w:rPr>
          <w:rFonts w:ascii="Arial" w:eastAsiaTheme="minorHAnsi" w:hAnsi="Arial" w:cs="Arial"/>
          <w:bCs/>
        </w:rPr>
        <w:t>statii</w:t>
      </w:r>
      <w:proofErr w:type="spellEnd"/>
      <w:r>
        <w:rPr>
          <w:rFonts w:ascii="Arial" w:eastAsiaTheme="minorHAnsi" w:hAnsi="Arial" w:cs="Arial"/>
          <w:bCs/>
        </w:rPr>
        <w:t xml:space="preserve"> de pompare 1</w:t>
      </w:r>
    </w:p>
    <w:p w:rsidR="00F705C9" w:rsidRPr="004173DA" w:rsidRDefault="00F705C9" w:rsidP="00D272A3">
      <w:pPr>
        <w:pStyle w:val="ListParagraph"/>
        <w:spacing w:line="276" w:lineRule="auto"/>
        <w:ind w:left="1146"/>
        <w:jc w:val="both"/>
        <w:rPr>
          <w:rFonts w:ascii="Arial" w:eastAsiaTheme="majorEastAsia" w:hAnsi="Arial" w:cs="Arial"/>
          <w:b/>
          <w:bCs/>
          <w:color w:val="0B5294" w:themeColor="accent1" w:themeShade="BF"/>
          <w:highlight w:val="yellow"/>
          <w:u w:val="single"/>
        </w:rPr>
      </w:pPr>
    </w:p>
    <w:p w:rsidR="00F705C9" w:rsidRPr="00415B8D" w:rsidRDefault="00F705C9" w:rsidP="00D272A3">
      <w:pPr>
        <w:pStyle w:val="ListParagraph"/>
        <w:numPr>
          <w:ilvl w:val="0"/>
          <w:numId w:val="6"/>
        </w:numPr>
        <w:spacing w:line="276" w:lineRule="auto"/>
        <w:jc w:val="both"/>
        <w:rPr>
          <w:rFonts w:ascii="Arial" w:eastAsiaTheme="majorEastAsia" w:hAnsi="Arial" w:cs="Arial"/>
          <w:b/>
          <w:bCs/>
          <w:color w:val="0B5294" w:themeColor="accent1" w:themeShade="BF"/>
          <w:u w:val="single"/>
        </w:rPr>
      </w:pPr>
      <w:r w:rsidRPr="00415B8D">
        <w:rPr>
          <w:rFonts w:ascii="Arial" w:eastAsiaTheme="majorEastAsia" w:hAnsi="Arial" w:cs="Arial"/>
          <w:b/>
          <w:bCs/>
          <w:color w:val="0B5294" w:themeColor="accent1" w:themeShade="BF"/>
          <w:u w:val="single"/>
        </w:rPr>
        <w:t>CANALIZARE</w:t>
      </w:r>
    </w:p>
    <w:p w:rsidR="00F705C9" w:rsidRPr="00415B8D" w:rsidRDefault="00F705C9" w:rsidP="00D272A3">
      <w:pPr>
        <w:ind w:left="786"/>
        <w:jc w:val="both"/>
        <w:rPr>
          <w:rFonts w:ascii="Arial" w:eastAsia="Times New Roman" w:hAnsi="Arial" w:cs="Arial"/>
          <w:sz w:val="24"/>
          <w:szCs w:val="24"/>
        </w:rPr>
      </w:pPr>
    </w:p>
    <w:p w:rsidR="001E6D82" w:rsidRPr="007E28C9" w:rsidRDefault="001E6D82" w:rsidP="00D272A3">
      <w:pPr>
        <w:tabs>
          <w:tab w:val="left" w:pos="-810"/>
          <w:tab w:val="left" w:pos="880"/>
        </w:tabs>
        <w:ind w:left="596"/>
        <w:jc w:val="both"/>
        <w:rPr>
          <w:rFonts w:ascii="Arial" w:hAnsi="Arial" w:cs="Arial"/>
          <w:sz w:val="24"/>
          <w:szCs w:val="24"/>
        </w:rPr>
      </w:pPr>
      <w:r w:rsidRPr="007E28C9">
        <w:rPr>
          <w:rFonts w:ascii="Arial" w:eastAsia="Times New Roman" w:hAnsi="Arial" w:cs="Arial"/>
          <w:sz w:val="24"/>
          <w:szCs w:val="24"/>
        </w:rPr>
        <w:t xml:space="preserve">Prin </w:t>
      </w:r>
      <w:proofErr w:type="spellStart"/>
      <w:r w:rsidRPr="007E28C9">
        <w:rPr>
          <w:rFonts w:ascii="Arial" w:hAnsi="Arial" w:cs="Arial"/>
          <w:sz w:val="24"/>
          <w:szCs w:val="24"/>
        </w:rPr>
        <w:t>prin</w:t>
      </w:r>
      <w:proofErr w:type="spellEnd"/>
      <w:r w:rsidRPr="007E28C9">
        <w:rPr>
          <w:rFonts w:ascii="Arial" w:hAnsi="Arial" w:cs="Arial"/>
          <w:sz w:val="24"/>
          <w:szCs w:val="24"/>
        </w:rPr>
        <w:t xml:space="preserve"> </w:t>
      </w:r>
      <w:proofErr w:type="spellStart"/>
      <w:r w:rsidRPr="007E28C9">
        <w:rPr>
          <w:rFonts w:ascii="Arial" w:hAnsi="Arial" w:cs="Arial"/>
          <w:sz w:val="24"/>
          <w:szCs w:val="24"/>
        </w:rPr>
        <w:t>reteaua</w:t>
      </w:r>
      <w:proofErr w:type="spellEnd"/>
      <w:r w:rsidRPr="007E28C9">
        <w:rPr>
          <w:rFonts w:ascii="Arial" w:hAnsi="Arial" w:cs="Arial"/>
          <w:sz w:val="24"/>
          <w:szCs w:val="24"/>
        </w:rPr>
        <w:t xml:space="preserve"> publică de canalizare se asigură:</w:t>
      </w:r>
    </w:p>
    <w:p w:rsidR="001E6D82" w:rsidRPr="007E28C9" w:rsidRDefault="001E6D82" w:rsidP="00D272A3">
      <w:pPr>
        <w:numPr>
          <w:ilvl w:val="0"/>
          <w:numId w:val="44"/>
        </w:numPr>
        <w:jc w:val="both"/>
        <w:rPr>
          <w:rStyle w:val="tpa1"/>
          <w:rFonts w:ascii="Arial" w:eastAsia="Arial Unicode MS" w:hAnsi="Arial" w:cs="Arial"/>
          <w:sz w:val="24"/>
          <w:szCs w:val="24"/>
        </w:rPr>
      </w:pPr>
      <w:r w:rsidRPr="007E28C9">
        <w:rPr>
          <w:rStyle w:val="tpa1"/>
          <w:rFonts w:ascii="Arial" w:eastAsia="Arial Unicode MS" w:hAnsi="Arial" w:cs="Arial"/>
          <w:sz w:val="24"/>
          <w:szCs w:val="24"/>
        </w:rPr>
        <w:t>colectarea, transportul si evacuarea apelor de canalizare (ape uzate menajere si industriale, ape meteorice);</w:t>
      </w:r>
    </w:p>
    <w:p w:rsidR="001E6D82" w:rsidRPr="007E28C9" w:rsidRDefault="001E6D82" w:rsidP="00D272A3">
      <w:pPr>
        <w:numPr>
          <w:ilvl w:val="0"/>
          <w:numId w:val="44"/>
        </w:numPr>
        <w:jc w:val="both"/>
        <w:rPr>
          <w:rStyle w:val="tpa1"/>
          <w:rFonts w:ascii="Arial" w:eastAsia="Times New Roman" w:hAnsi="Arial" w:cs="Arial"/>
          <w:sz w:val="24"/>
          <w:szCs w:val="24"/>
        </w:rPr>
      </w:pPr>
      <w:r w:rsidRPr="007E28C9">
        <w:rPr>
          <w:rStyle w:val="tpa1"/>
          <w:rFonts w:ascii="Arial" w:eastAsia="Arial Unicode MS" w:hAnsi="Arial" w:cs="Arial"/>
          <w:sz w:val="24"/>
          <w:szCs w:val="24"/>
        </w:rPr>
        <w:t xml:space="preserve">colectarea, evacuarea si tratarea adecvată a </w:t>
      </w:r>
      <w:proofErr w:type="spellStart"/>
      <w:r w:rsidRPr="007E28C9">
        <w:rPr>
          <w:rStyle w:val="tpa1"/>
          <w:rFonts w:ascii="Arial" w:eastAsia="Arial Unicode MS" w:hAnsi="Arial" w:cs="Arial"/>
          <w:sz w:val="24"/>
          <w:szCs w:val="24"/>
        </w:rPr>
        <w:t>deseurilor</w:t>
      </w:r>
      <w:proofErr w:type="spellEnd"/>
      <w:r w:rsidRPr="007E28C9">
        <w:rPr>
          <w:rStyle w:val="tpa1"/>
          <w:rFonts w:ascii="Arial" w:eastAsia="Arial Unicode MS" w:hAnsi="Arial" w:cs="Arial"/>
          <w:sz w:val="24"/>
          <w:szCs w:val="24"/>
        </w:rPr>
        <w:t xml:space="preserve"> din gurile de scurgere a apelor pluviale si asigurarea </w:t>
      </w:r>
      <w:proofErr w:type="spellStart"/>
      <w:r w:rsidRPr="007E28C9">
        <w:rPr>
          <w:rStyle w:val="tpa1"/>
          <w:rFonts w:ascii="Arial" w:eastAsia="Arial Unicode MS" w:hAnsi="Arial" w:cs="Arial"/>
          <w:sz w:val="24"/>
          <w:szCs w:val="24"/>
        </w:rPr>
        <w:t>functionalitătii</w:t>
      </w:r>
      <w:proofErr w:type="spellEnd"/>
      <w:r w:rsidRPr="007E28C9">
        <w:rPr>
          <w:rStyle w:val="tpa1"/>
          <w:rFonts w:ascii="Arial" w:eastAsia="Arial Unicode MS" w:hAnsi="Arial" w:cs="Arial"/>
          <w:sz w:val="24"/>
          <w:szCs w:val="24"/>
        </w:rPr>
        <w:t xml:space="preserve"> acestora;</w:t>
      </w:r>
    </w:p>
    <w:p w:rsidR="001E6D82" w:rsidRPr="007E28C9" w:rsidRDefault="001E6D82" w:rsidP="00D272A3">
      <w:pPr>
        <w:numPr>
          <w:ilvl w:val="0"/>
          <w:numId w:val="44"/>
        </w:numPr>
        <w:jc w:val="both"/>
        <w:rPr>
          <w:rStyle w:val="tpa1"/>
          <w:rFonts w:ascii="Arial" w:eastAsia="Times New Roman" w:hAnsi="Arial" w:cs="Arial"/>
          <w:sz w:val="24"/>
          <w:szCs w:val="24"/>
        </w:rPr>
      </w:pPr>
      <w:r w:rsidRPr="007E28C9">
        <w:rPr>
          <w:rStyle w:val="tpa1"/>
          <w:rFonts w:ascii="Arial" w:eastAsia="Arial Unicode MS" w:hAnsi="Arial" w:cs="Arial"/>
          <w:sz w:val="24"/>
          <w:szCs w:val="24"/>
        </w:rPr>
        <w:t xml:space="preserve">evacuarea apelor pluviale si de </w:t>
      </w:r>
      <w:proofErr w:type="spellStart"/>
      <w:r w:rsidRPr="007E28C9">
        <w:rPr>
          <w:rStyle w:val="tpa1"/>
          <w:rFonts w:ascii="Arial" w:eastAsia="Arial Unicode MS" w:hAnsi="Arial" w:cs="Arial"/>
          <w:sz w:val="24"/>
          <w:szCs w:val="24"/>
        </w:rPr>
        <w:t>suprafată</w:t>
      </w:r>
      <w:proofErr w:type="spellEnd"/>
      <w:r w:rsidRPr="007E28C9">
        <w:rPr>
          <w:rStyle w:val="tpa1"/>
          <w:rFonts w:ascii="Arial" w:eastAsia="Arial Unicode MS" w:hAnsi="Arial" w:cs="Arial"/>
          <w:sz w:val="24"/>
          <w:szCs w:val="24"/>
        </w:rPr>
        <w:t xml:space="preserve"> din intravilanul </w:t>
      </w:r>
      <w:proofErr w:type="spellStart"/>
      <w:r w:rsidRPr="007E28C9">
        <w:rPr>
          <w:rStyle w:val="tpa1"/>
          <w:rFonts w:ascii="Arial" w:eastAsia="Arial Unicode MS" w:hAnsi="Arial" w:cs="Arial"/>
          <w:sz w:val="24"/>
          <w:szCs w:val="24"/>
        </w:rPr>
        <w:t>localitătilor</w:t>
      </w:r>
      <w:proofErr w:type="spellEnd"/>
      <w:r w:rsidRPr="007E28C9">
        <w:rPr>
          <w:rStyle w:val="tpa1"/>
          <w:rFonts w:ascii="Arial" w:eastAsia="Arial Unicode MS" w:hAnsi="Arial" w:cs="Arial"/>
          <w:sz w:val="24"/>
          <w:szCs w:val="24"/>
        </w:rPr>
        <w:t>.</w:t>
      </w:r>
    </w:p>
    <w:p w:rsidR="001E6D82" w:rsidRPr="00415B8D" w:rsidRDefault="001E6D82" w:rsidP="00D272A3">
      <w:pPr>
        <w:ind w:left="786"/>
        <w:jc w:val="both"/>
        <w:rPr>
          <w:rStyle w:val="tpa1"/>
          <w:rFonts w:ascii="Arial" w:eastAsia="Arial Unicode MS" w:hAnsi="Arial" w:cs="Arial"/>
          <w:sz w:val="24"/>
          <w:szCs w:val="24"/>
        </w:rPr>
      </w:pPr>
      <w:r>
        <w:rPr>
          <w:rStyle w:val="tpa1"/>
          <w:rFonts w:ascii="Arial" w:eastAsia="Arial Unicode MS" w:hAnsi="Arial" w:cs="Arial"/>
          <w:sz w:val="24"/>
          <w:szCs w:val="24"/>
        </w:rPr>
        <w:t>La 30.06.2020</w:t>
      </w:r>
      <w:r w:rsidRPr="00415B8D">
        <w:rPr>
          <w:rStyle w:val="tpa1"/>
          <w:rFonts w:ascii="Arial" w:eastAsia="Arial Unicode MS" w:hAnsi="Arial" w:cs="Arial"/>
          <w:sz w:val="24"/>
          <w:szCs w:val="24"/>
        </w:rPr>
        <w:t xml:space="preserve"> in mun. Oradea s-au efectuat </w:t>
      </w:r>
    </w:p>
    <w:p w:rsidR="001E6D82" w:rsidRPr="00415B8D" w:rsidRDefault="001E6D82" w:rsidP="00D272A3">
      <w:pPr>
        <w:pStyle w:val="ListParagraph"/>
        <w:numPr>
          <w:ilvl w:val="1"/>
          <w:numId w:val="22"/>
        </w:numPr>
        <w:spacing w:line="276" w:lineRule="auto"/>
        <w:jc w:val="both"/>
        <w:rPr>
          <w:rStyle w:val="tpa1"/>
          <w:rFonts w:ascii="Arial" w:hAnsi="Arial" w:cs="Arial"/>
        </w:rPr>
      </w:pPr>
      <w:r>
        <w:rPr>
          <w:rStyle w:val="tpa1"/>
          <w:rFonts w:ascii="Arial" w:eastAsia="Arial Unicode MS" w:hAnsi="Arial" w:cs="Arial"/>
        </w:rPr>
        <w:t>356</w:t>
      </w:r>
      <w:r w:rsidRPr="00415B8D">
        <w:rPr>
          <w:rStyle w:val="tpa1"/>
          <w:rFonts w:ascii="Arial" w:eastAsia="Arial Unicode MS" w:hAnsi="Arial" w:cs="Arial"/>
        </w:rPr>
        <w:t xml:space="preserve"> </w:t>
      </w:r>
      <w:proofErr w:type="spellStart"/>
      <w:r w:rsidRPr="00415B8D">
        <w:rPr>
          <w:rStyle w:val="tpa1"/>
          <w:rFonts w:ascii="Arial" w:eastAsia="Arial Unicode MS" w:hAnsi="Arial" w:cs="Arial"/>
        </w:rPr>
        <w:t>interventii</w:t>
      </w:r>
      <w:proofErr w:type="spellEnd"/>
      <w:r w:rsidRPr="00415B8D">
        <w:rPr>
          <w:rStyle w:val="tpa1"/>
          <w:rFonts w:ascii="Arial" w:eastAsia="Arial Unicode MS" w:hAnsi="Arial" w:cs="Arial"/>
        </w:rPr>
        <w:t xml:space="preserve"> pe </w:t>
      </w:r>
      <w:proofErr w:type="spellStart"/>
      <w:r w:rsidRPr="00415B8D">
        <w:rPr>
          <w:rStyle w:val="tpa1"/>
          <w:rFonts w:ascii="Arial" w:eastAsia="Arial Unicode MS" w:hAnsi="Arial" w:cs="Arial"/>
        </w:rPr>
        <w:t>reteaua</w:t>
      </w:r>
      <w:proofErr w:type="spellEnd"/>
      <w:r w:rsidRPr="00415B8D">
        <w:rPr>
          <w:rStyle w:val="tpa1"/>
          <w:rFonts w:ascii="Arial" w:eastAsia="Arial Unicode MS" w:hAnsi="Arial" w:cs="Arial"/>
        </w:rPr>
        <w:t xml:space="preserve"> de canalizare.</w:t>
      </w:r>
    </w:p>
    <w:p w:rsidR="001E6D82" w:rsidRPr="00415B8D" w:rsidRDefault="001E6D82" w:rsidP="00D272A3">
      <w:pPr>
        <w:pStyle w:val="ListParagraph"/>
        <w:numPr>
          <w:ilvl w:val="1"/>
          <w:numId w:val="22"/>
        </w:numPr>
        <w:spacing w:line="276" w:lineRule="auto"/>
        <w:jc w:val="both"/>
        <w:rPr>
          <w:rFonts w:ascii="Arial" w:hAnsi="Arial" w:cs="Arial"/>
        </w:rPr>
      </w:pPr>
      <w:r>
        <w:rPr>
          <w:rFonts w:ascii="Arial" w:hAnsi="Arial" w:cs="Arial"/>
        </w:rPr>
        <w:t>3.233</w:t>
      </w:r>
      <w:r w:rsidRPr="00415B8D">
        <w:rPr>
          <w:rFonts w:ascii="Arial" w:hAnsi="Arial" w:cs="Arial"/>
        </w:rPr>
        <w:t xml:space="preserve"> </w:t>
      </w:r>
      <w:proofErr w:type="spellStart"/>
      <w:r w:rsidRPr="00415B8D">
        <w:rPr>
          <w:rFonts w:ascii="Arial" w:hAnsi="Arial" w:cs="Arial"/>
        </w:rPr>
        <w:t>decolmatari</w:t>
      </w:r>
      <w:proofErr w:type="spellEnd"/>
      <w:r w:rsidRPr="00415B8D">
        <w:rPr>
          <w:rFonts w:ascii="Arial" w:hAnsi="Arial" w:cs="Arial"/>
        </w:rPr>
        <w:t xml:space="preserve"> si </w:t>
      </w:r>
      <w:proofErr w:type="spellStart"/>
      <w:r w:rsidRPr="00415B8D">
        <w:rPr>
          <w:rFonts w:ascii="Arial" w:hAnsi="Arial" w:cs="Arial"/>
        </w:rPr>
        <w:t>vidanjari</w:t>
      </w:r>
      <w:proofErr w:type="spellEnd"/>
    </w:p>
    <w:p w:rsidR="001E6D82" w:rsidRPr="00281481" w:rsidRDefault="001E6D82" w:rsidP="00D272A3">
      <w:pPr>
        <w:ind w:left="786"/>
        <w:jc w:val="both"/>
        <w:rPr>
          <w:rStyle w:val="tpa1"/>
          <w:rFonts w:ascii="Arial" w:eastAsia="Arial Unicode MS" w:hAnsi="Arial" w:cs="Arial"/>
          <w:sz w:val="24"/>
          <w:szCs w:val="24"/>
        </w:rPr>
      </w:pPr>
      <w:r w:rsidRPr="00281481">
        <w:rPr>
          <w:rStyle w:val="tpa1"/>
          <w:rFonts w:ascii="Arial" w:eastAsia="Arial Unicode MS" w:hAnsi="Arial" w:cs="Arial"/>
          <w:sz w:val="24"/>
          <w:szCs w:val="24"/>
        </w:rPr>
        <w:t xml:space="preserve">In </w:t>
      </w:r>
      <w:r>
        <w:rPr>
          <w:rStyle w:val="tpa1"/>
          <w:rFonts w:ascii="Arial" w:eastAsia="Arial Unicode MS" w:hAnsi="Arial" w:cs="Arial"/>
          <w:sz w:val="24"/>
          <w:szCs w:val="24"/>
        </w:rPr>
        <w:t xml:space="preserve">semestrul I </w:t>
      </w:r>
      <w:r w:rsidRPr="00281481">
        <w:rPr>
          <w:rStyle w:val="tpa1"/>
          <w:rFonts w:ascii="Arial" w:eastAsia="Arial Unicode MS" w:hAnsi="Arial" w:cs="Arial"/>
          <w:sz w:val="24"/>
          <w:szCs w:val="24"/>
        </w:rPr>
        <w:t xml:space="preserve"> 20</w:t>
      </w:r>
      <w:r>
        <w:rPr>
          <w:rStyle w:val="tpa1"/>
          <w:rFonts w:ascii="Arial" w:eastAsia="Arial Unicode MS" w:hAnsi="Arial" w:cs="Arial"/>
          <w:sz w:val="24"/>
          <w:szCs w:val="24"/>
        </w:rPr>
        <w:t>20</w:t>
      </w:r>
      <w:r w:rsidRPr="00281481">
        <w:rPr>
          <w:rStyle w:val="tpa1"/>
          <w:rFonts w:ascii="Arial" w:eastAsia="Arial Unicode MS" w:hAnsi="Arial" w:cs="Arial"/>
          <w:sz w:val="24"/>
          <w:szCs w:val="24"/>
        </w:rPr>
        <w:t xml:space="preserve"> in mun. </w:t>
      </w:r>
      <w:proofErr w:type="spellStart"/>
      <w:r w:rsidRPr="00281481">
        <w:rPr>
          <w:rStyle w:val="tpa1"/>
          <w:rFonts w:ascii="Arial" w:eastAsia="Arial Unicode MS" w:hAnsi="Arial" w:cs="Arial"/>
          <w:sz w:val="24"/>
          <w:szCs w:val="24"/>
        </w:rPr>
        <w:t>Beius</w:t>
      </w:r>
      <w:proofErr w:type="spellEnd"/>
      <w:r w:rsidRPr="00281481">
        <w:rPr>
          <w:rStyle w:val="tpa1"/>
          <w:rFonts w:ascii="Arial" w:eastAsia="Arial Unicode MS" w:hAnsi="Arial" w:cs="Arial"/>
          <w:sz w:val="24"/>
          <w:szCs w:val="24"/>
        </w:rPr>
        <w:t xml:space="preserve"> s-au efectuat </w:t>
      </w:r>
    </w:p>
    <w:p w:rsidR="001E6D82" w:rsidRPr="00281481" w:rsidRDefault="001E6D82" w:rsidP="00D272A3">
      <w:pPr>
        <w:pStyle w:val="ListParagraph"/>
        <w:numPr>
          <w:ilvl w:val="1"/>
          <w:numId w:val="22"/>
        </w:numPr>
        <w:spacing w:line="276" w:lineRule="auto"/>
        <w:jc w:val="both"/>
        <w:rPr>
          <w:rStyle w:val="tpa1"/>
          <w:rFonts w:ascii="Arial" w:hAnsi="Arial" w:cs="Arial"/>
        </w:rPr>
      </w:pPr>
      <w:r>
        <w:rPr>
          <w:rStyle w:val="tpa1"/>
          <w:rFonts w:ascii="Arial" w:eastAsia="Arial Unicode MS" w:hAnsi="Arial" w:cs="Arial"/>
        </w:rPr>
        <w:t>12</w:t>
      </w:r>
      <w:r w:rsidRPr="00281481">
        <w:rPr>
          <w:rStyle w:val="tpa1"/>
          <w:rFonts w:ascii="Arial" w:eastAsia="Arial Unicode MS" w:hAnsi="Arial" w:cs="Arial"/>
        </w:rPr>
        <w:t xml:space="preserve"> </w:t>
      </w:r>
      <w:proofErr w:type="spellStart"/>
      <w:r w:rsidRPr="00281481">
        <w:rPr>
          <w:rStyle w:val="tpa1"/>
          <w:rFonts w:ascii="Arial" w:eastAsia="Arial Unicode MS" w:hAnsi="Arial" w:cs="Arial"/>
        </w:rPr>
        <w:t>interventii</w:t>
      </w:r>
      <w:proofErr w:type="spellEnd"/>
      <w:r w:rsidRPr="00281481">
        <w:rPr>
          <w:rStyle w:val="tpa1"/>
          <w:rFonts w:ascii="Arial" w:eastAsia="Arial Unicode MS" w:hAnsi="Arial" w:cs="Arial"/>
        </w:rPr>
        <w:t xml:space="preserve"> pe </w:t>
      </w:r>
      <w:proofErr w:type="spellStart"/>
      <w:r w:rsidRPr="00281481">
        <w:rPr>
          <w:rStyle w:val="tpa1"/>
          <w:rFonts w:ascii="Arial" w:eastAsia="Arial Unicode MS" w:hAnsi="Arial" w:cs="Arial"/>
        </w:rPr>
        <w:t>reteaua</w:t>
      </w:r>
      <w:proofErr w:type="spellEnd"/>
      <w:r w:rsidRPr="00281481">
        <w:rPr>
          <w:rStyle w:val="tpa1"/>
          <w:rFonts w:ascii="Arial" w:eastAsia="Arial Unicode MS" w:hAnsi="Arial" w:cs="Arial"/>
        </w:rPr>
        <w:t xml:space="preserve"> de canalizare.</w:t>
      </w:r>
    </w:p>
    <w:p w:rsidR="001E6D82" w:rsidRDefault="001E6D82" w:rsidP="00D272A3">
      <w:pPr>
        <w:pStyle w:val="ListParagraph"/>
        <w:numPr>
          <w:ilvl w:val="1"/>
          <w:numId w:val="22"/>
        </w:numPr>
        <w:spacing w:line="276" w:lineRule="auto"/>
        <w:jc w:val="both"/>
        <w:rPr>
          <w:rFonts w:ascii="Arial" w:hAnsi="Arial" w:cs="Arial"/>
        </w:rPr>
      </w:pPr>
      <w:r>
        <w:rPr>
          <w:rFonts w:ascii="Arial" w:hAnsi="Arial" w:cs="Arial"/>
        </w:rPr>
        <w:t>163</w:t>
      </w:r>
      <w:r w:rsidRPr="00281481">
        <w:rPr>
          <w:rFonts w:ascii="Arial" w:hAnsi="Arial" w:cs="Arial"/>
        </w:rPr>
        <w:t xml:space="preserve"> </w:t>
      </w:r>
      <w:proofErr w:type="spellStart"/>
      <w:r w:rsidRPr="00281481">
        <w:rPr>
          <w:rFonts w:ascii="Arial" w:hAnsi="Arial" w:cs="Arial"/>
        </w:rPr>
        <w:t>decolmatari</w:t>
      </w:r>
      <w:proofErr w:type="spellEnd"/>
      <w:r w:rsidRPr="00281481">
        <w:rPr>
          <w:rFonts w:ascii="Arial" w:hAnsi="Arial" w:cs="Arial"/>
        </w:rPr>
        <w:t xml:space="preserve"> si </w:t>
      </w:r>
      <w:proofErr w:type="spellStart"/>
      <w:r w:rsidRPr="00281481">
        <w:rPr>
          <w:rFonts w:ascii="Arial" w:hAnsi="Arial" w:cs="Arial"/>
        </w:rPr>
        <w:t>vidanjari</w:t>
      </w:r>
      <w:proofErr w:type="spellEnd"/>
    </w:p>
    <w:p w:rsidR="001E6D82" w:rsidRPr="005D703F" w:rsidRDefault="001E6D82" w:rsidP="00D272A3">
      <w:pPr>
        <w:ind w:left="786"/>
        <w:jc w:val="both"/>
        <w:rPr>
          <w:rStyle w:val="tpa1"/>
          <w:rFonts w:ascii="Arial" w:eastAsia="Arial Unicode MS" w:hAnsi="Arial" w:cs="Arial"/>
          <w:sz w:val="24"/>
          <w:szCs w:val="24"/>
        </w:rPr>
      </w:pPr>
      <w:r w:rsidRPr="005D703F">
        <w:rPr>
          <w:rStyle w:val="tpa1"/>
          <w:rFonts w:ascii="Arial" w:eastAsia="Arial Unicode MS" w:hAnsi="Arial" w:cs="Arial"/>
          <w:sz w:val="24"/>
          <w:szCs w:val="24"/>
        </w:rPr>
        <w:t xml:space="preserve">In </w:t>
      </w:r>
      <w:r>
        <w:rPr>
          <w:rStyle w:val="tpa1"/>
          <w:rFonts w:ascii="Arial" w:eastAsia="Arial Unicode MS" w:hAnsi="Arial" w:cs="Arial"/>
          <w:sz w:val="24"/>
          <w:szCs w:val="24"/>
        </w:rPr>
        <w:t xml:space="preserve">semestrul I </w:t>
      </w:r>
      <w:r w:rsidRPr="005D703F">
        <w:rPr>
          <w:rStyle w:val="tpa1"/>
          <w:rFonts w:ascii="Arial" w:eastAsia="Arial Unicode MS" w:hAnsi="Arial" w:cs="Arial"/>
          <w:sz w:val="24"/>
          <w:szCs w:val="24"/>
        </w:rPr>
        <w:t xml:space="preserve"> 20</w:t>
      </w:r>
      <w:r>
        <w:rPr>
          <w:rStyle w:val="tpa1"/>
          <w:rFonts w:ascii="Arial" w:eastAsia="Arial Unicode MS" w:hAnsi="Arial" w:cs="Arial"/>
          <w:sz w:val="24"/>
          <w:szCs w:val="24"/>
        </w:rPr>
        <w:t>20</w:t>
      </w:r>
      <w:r w:rsidRPr="005D703F">
        <w:rPr>
          <w:rStyle w:val="tpa1"/>
          <w:rFonts w:ascii="Arial" w:eastAsia="Arial Unicode MS" w:hAnsi="Arial" w:cs="Arial"/>
          <w:sz w:val="24"/>
          <w:szCs w:val="24"/>
        </w:rPr>
        <w:t xml:space="preserve"> in Tinca s-au efectuat </w:t>
      </w:r>
    </w:p>
    <w:p w:rsidR="001E6D82" w:rsidRPr="005D703F" w:rsidRDefault="001E6D82" w:rsidP="00D272A3">
      <w:pPr>
        <w:pStyle w:val="ListParagraph"/>
        <w:numPr>
          <w:ilvl w:val="1"/>
          <w:numId w:val="22"/>
        </w:numPr>
        <w:spacing w:line="276" w:lineRule="auto"/>
        <w:jc w:val="both"/>
        <w:rPr>
          <w:rStyle w:val="tpa1"/>
          <w:rFonts w:ascii="Arial" w:hAnsi="Arial" w:cs="Arial"/>
        </w:rPr>
      </w:pPr>
      <w:r>
        <w:rPr>
          <w:rStyle w:val="tpa1"/>
          <w:rFonts w:ascii="Arial" w:eastAsia="Arial Unicode MS" w:hAnsi="Arial" w:cs="Arial"/>
        </w:rPr>
        <w:t>27</w:t>
      </w:r>
      <w:r w:rsidRPr="005D703F">
        <w:rPr>
          <w:rStyle w:val="tpa1"/>
          <w:rFonts w:ascii="Arial" w:eastAsia="Arial Unicode MS" w:hAnsi="Arial" w:cs="Arial"/>
        </w:rPr>
        <w:t xml:space="preserve"> </w:t>
      </w:r>
      <w:proofErr w:type="spellStart"/>
      <w:r w:rsidRPr="005D703F">
        <w:rPr>
          <w:rStyle w:val="tpa1"/>
          <w:rFonts w:ascii="Arial" w:eastAsia="Arial Unicode MS" w:hAnsi="Arial" w:cs="Arial"/>
        </w:rPr>
        <w:t>interventii</w:t>
      </w:r>
      <w:proofErr w:type="spellEnd"/>
      <w:r w:rsidRPr="005D703F">
        <w:rPr>
          <w:rStyle w:val="tpa1"/>
          <w:rFonts w:ascii="Arial" w:eastAsia="Arial Unicode MS" w:hAnsi="Arial" w:cs="Arial"/>
        </w:rPr>
        <w:t xml:space="preserve"> pe </w:t>
      </w:r>
      <w:proofErr w:type="spellStart"/>
      <w:r w:rsidRPr="005D703F">
        <w:rPr>
          <w:rStyle w:val="tpa1"/>
          <w:rFonts w:ascii="Arial" w:eastAsia="Arial Unicode MS" w:hAnsi="Arial" w:cs="Arial"/>
        </w:rPr>
        <w:t>reteaua</w:t>
      </w:r>
      <w:proofErr w:type="spellEnd"/>
      <w:r w:rsidRPr="005D703F">
        <w:rPr>
          <w:rStyle w:val="tpa1"/>
          <w:rFonts w:ascii="Arial" w:eastAsia="Arial Unicode MS" w:hAnsi="Arial" w:cs="Arial"/>
        </w:rPr>
        <w:t xml:space="preserve"> de canalizare.</w:t>
      </w:r>
    </w:p>
    <w:p w:rsidR="001E6D82" w:rsidRPr="005D703F" w:rsidRDefault="001E6D82" w:rsidP="00D272A3">
      <w:pPr>
        <w:pStyle w:val="ListParagraph"/>
        <w:numPr>
          <w:ilvl w:val="1"/>
          <w:numId w:val="22"/>
        </w:numPr>
        <w:spacing w:line="276" w:lineRule="auto"/>
        <w:jc w:val="both"/>
        <w:rPr>
          <w:rFonts w:ascii="Arial" w:hAnsi="Arial" w:cs="Arial"/>
        </w:rPr>
      </w:pPr>
      <w:r>
        <w:rPr>
          <w:rFonts w:ascii="Arial" w:hAnsi="Arial" w:cs="Arial"/>
        </w:rPr>
        <w:t>7</w:t>
      </w:r>
      <w:r w:rsidRPr="005D703F">
        <w:rPr>
          <w:rFonts w:ascii="Arial" w:hAnsi="Arial" w:cs="Arial"/>
        </w:rPr>
        <w:t xml:space="preserve"> </w:t>
      </w:r>
      <w:proofErr w:type="spellStart"/>
      <w:r w:rsidRPr="005D703F">
        <w:rPr>
          <w:rFonts w:ascii="Arial" w:hAnsi="Arial" w:cs="Arial"/>
        </w:rPr>
        <w:t>decolmatari</w:t>
      </w:r>
      <w:proofErr w:type="spellEnd"/>
      <w:r w:rsidRPr="005D703F">
        <w:rPr>
          <w:rFonts w:ascii="Arial" w:hAnsi="Arial" w:cs="Arial"/>
        </w:rPr>
        <w:t xml:space="preserve"> </w:t>
      </w:r>
    </w:p>
    <w:p w:rsidR="00F705C9" w:rsidRPr="0084333D" w:rsidRDefault="00F705C9" w:rsidP="00D272A3">
      <w:pPr>
        <w:ind w:left="786"/>
        <w:jc w:val="both"/>
        <w:rPr>
          <w:rFonts w:ascii="Arial" w:eastAsiaTheme="majorEastAsia" w:hAnsi="Arial" w:cs="Arial"/>
          <w:b/>
          <w:bCs/>
          <w:color w:val="0B5294" w:themeColor="accent1" w:themeShade="BF"/>
          <w:sz w:val="24"/>
          <w:szCs w:val="24"/>
          <w:u w:val="single"/>
        </w:rPr>
      </w:pPr>
    </w:p>
    <w:p w:rsidR="00F705C9" w:rsidRPr="0084333D" w:rsidRDefault="00F705C9" w:rsidP="00D272A3">
      <w:pPr>
        <w:pStyle w:val="ListParagraph"/>
        <w:numPr>
          <w:ilvl w:val="0"/>
          <w:numId w:val="6"/>
        </w:numPr>
        <w:spacing w:line="276" w:lineRule="auto"/>
        <w:jc w:val="both"/>
        <w:rPr>
          <w:rFonts w:ascii="Arial" w:eastAsiaTheme="majorEastAsia" w:hAnsi="Arial" w:cs="Arial"/>
          <w:b/>
          <w:bCs/>
          <w:color w:val="0B5294" w:themeColor="accent1" w:themeShade="BF"/>
          <w:u w:val="single"/>
        </w:rPr>
      </w:pPr>
      <w:r w:rsidRPr="0084333D">
        <w:rPr>
          <w:rFonts w:ascii="Arial" w:hAnsi="Arial" w:cs="Arial"/>
          <w:b/>
          <w:bCs/>
          <w:color w:val="0B5294"/>
          <w:u w:val="single"/>
        </w:rPr>
        <w:t>STAŢIA DE EPURARE</w:t>
      </w:r>
    </w:p>
    <w:p w:rsidR="00F705C9" w:rsidRPr="0084333D" w:rsidRDefault="00F705C9" w:rsidP="00D272A3">
      <w:pPr>
        <w:ind w:left="786"/>
        <w:jc w:val="both"/>
        <w:rPr>
          <w:rFonts w:ascii="Arial" w:eastAsiaTheme="majorEastAsia" w:hAnsi="Arial" w:cs="Arial"/>
          <w:b/>
          <w:bCs/>
          <w:color w:val="0B5294" w:themeColor="accent1" w:themeShade="BF"/>
          <w:sz w:val="24"/>
          <w:szCs w:val="24"/>
          <w:u w:val="single"/>
        </w:rPr>
      </w:pPr>
    </w:p>
    <w:p w:rsidR="008033C7" w:rsidRPr="007E28C9" w:rsidRDefault="008033C7" w:rsidP="00D272A3">
      <w:pPr>
        <w:ind w:firstLine="720"/>
        <w:jc w:val="both"/>
        <w:rPr>
          <w:rFonts w:ascii="Arial" w:hAnsi="Arial" w:cs="Arial"/>
          <w:sz w:val="24"/>
          <w:szCs w:val="24"/>
        </w:rPr>
      </w:pPr>
      <w:proofErr w:type="spellStart"/>
      <w:r w:rsidRPr="007E28C9">
        <w:rPr>
          <w:rFonts w:ascii="Arial" w:hAnsi="Arial" w:cs="Arial"/>
          <w:bCs/>
          <w:sz w:val="24"/>
          <w:szCs w:val="24"/>
        </w:rPr>
        <w:t>Statia</w:t>
      </w:r>
      <w:proofErr w:type="spellEnd"/>
      <w:r w:rsidRPr="007E28C9">
        <w:rPr>
          <w:rFonts w:ascii="Arial" w:hAnsi="Arial" w:cs="Arial"/>
          <w:bCs/>
          <w:sz w:val="24"/>
          <w:szCs w:val="24"/>
        </w:rPr>
        <w:t xml:space="preserve"> de Epurare</w:t>
      </w:r>
      <w:r w:rsidRPr="007E28C9">
        <w:rPr>
          <w:rFonts w:ascii="Arial" w:hAnsi="Arial" w:cs="Arial"/>
          <w:b/>
          <w:bCs/>
          <w:sz w:val="24"/>
          <w:szCs w:val="24"/>
        </w:rPr>
        <w:t xml:space="preserve"> </w:t>
      </w:r>
      <w:r w:rsidRPr="007E28C9">
        <w:rPr>
          <w:rFonts w:ascii="Arial" w:hAnsi="Arial" w:cs="Arial"/>
          <w:sz w:val="24"/>
          <w:szCs w:val="24"/>
        </w:rPr>
        <w:t xml:space="preserve">are rolul de a prelua şi epura apa uzată menajeră şi industrială din municipiul Oradea şi unele zone limitrofe. Staţia de Epurare este de tip </w:t>
      </w:r>
      <w:proofErr w:type="spellStart"/>
      <w:r w:rsidRPr="007E28C9">
        <w:rPr>
          <w:rFonts w:ascii="Arial" w:hAnsi="Arial" w:cs="Arial"/>
          <w:sz w:val="24"/>
          <w:szCs w:val="24"/>
        </w:rPr>
        <w:t>mecano-</w:t>
      </w:r>
      <w:r w:rsidRPr="007E28C9">
        <w:rPr>
          <w:rFonts w:ascii="Arial" w:hAnsi="Arial" w:cs="Arial"/>
          <w:sz w:val="24"/>
          <w:szCs w:val="24"/>
        </w:rPr>
        <w:lastRenderedPageBreak/>
        <w:t>biologic</w:t>
      </w:r>
      <w:proofErr w:type="spellEnd"/>
      <w:r w:rsidRPr="007E28C9">
        <w:rPr>
          <w:rFonts w:ascii="Arial" w:hAnsi="Arial" w:cs="Arial"/>
          <w:sz w:val="24"/>
          <w:szCs w:val="24"/>
        </w:rPr>
        <w:t xml:space="preserve"> si </w:t>
      </w:r>
      <w:proofErr w:type="spellStart"/>
      <w:r w:rsidRPr="007E28C9">
        <w:rPr>
          <w:rFonts w:ascii="Arial" w:hAnsi="Arial" w:cs="Arial"/>
          <w:sz w:val="24"/>
          <w:szCs w:val="24"/>
        </w:rPr>
        <w:t>tertiar</w:t>
      </w:r>
      <w:proofErr w:type="spellEnd"/>
      <w:r w:rsidRPr="007E28C9">
        <w:rPr>
          <w:rFonts w:ascii="Arial" w:hAnsi="Arial" w:cs="Arial"/>
          <w:sz w:val="24"/>
          <w:szCs w:val="24"/>
        </w:rPr>
        <w:t xml:space="preserve"> iar efluentul staţiei este deversat în râul </w:t>
      </w:r>
      <w:proofErr w:type="spellStart"/>
      <w:r w:rsidRPr="007E28C9">
        <w:rPr>
          <w:rFonts w:ascii="Arial" w:hAnsi="Arial" w:cs="Arial"/>
          <w:sz w:val="24"/>
          <w:szCs w:val="24"/>
        </w:rPr>
        <w:t>Crisul</w:t>
      </w:r>
      <w:proofErr w:type="spellEnd"/>
      <w:r w:rsidRPr="007E28C9">
        <w:rPr>
          <w:rFonts w:ascii="Arial" w:hAnsi="Arial" w:cs="Arial"/>
          <w:sz w:val="24"/>
          <w:szCs w:val="24"/>
        </w:rPr>
        <w:t xml:space="preserve"> Repede. </w:t>
      </w:r>
      <w:proofErr w:type="spellStart"/>
      <w:r w:rsidRPr="007E28C9">
        <w:rPr>
          <w:rFonts w:ascii="Arial" w:hAnsi="Arial" w:cs="Arial"/>
          <w:sz w:val="24"/>
          <w:szCs w:val="24"/>
        </w:rPr>
        <w:t>Statia</w:t>
      </w:r>
      <w:proofErr w:type="spellEnd"/>
      <w:r w:rsidRPr="007E28C9">
        <w:rPr>
          <w:rFonts w:ascii="Arial" w:hAnsi="Arial" w:cs="Arial"/>
          <w:sz w:val="24"/>
          <w:szCs w:val="24"/>
        </w:rPr>
        <w:t xml:space="preserve"> de Epurare a fost dimensionata pentru o capacitate de 2200l/s(7920mc/h). </w:t>
      </w:r>
    </w:p>
    <w:p w:rsidR="008033C7" w:rsidRPr="007E28C9" w:rsidRDefault="008033C7" w:rsidP="00D272A3">
      <w:pPr>
        <w:ind w:left="786"/>
        <w:jc w:val="both"/>
        <w:rPr>
          <w:rFonts w:ascii="Arial" w:eastAsiaTheme="majorEastAsia" w:hAnsi="Arial" w:cs="Arial"/>
          <w:b/>
          <w:bCs/>
          <w:color w:val="0B5294" w:themeColor="accent1" w:themeShade="BF"/>
          <w:u w:val="single"/>
        </w:rPr>
      </w:pPr>
    </w:p>
    <w:p w:rsidR="008033C7" w:rsidRPr="002672C4" w:rsidRDefault="008033C7" w:rsidP="00D272A3">
      <w:pPr>
        <w:ind w:firstLine="720"/>
        <w:jc w:val="both"/>
        <w:rPr>
          <w:rFonts w:ascii="Arial" w:hAnsi="Arial" w:cs="Arial"/>
          <w:sz w:val="24"/>
          <w:szCs w:val="24"/>
        </w:rPr>
      </w:pPr>
      <w:r w:rsidRPr="002672C4">
        <w:rPr>
          <w:rFonts w:ascii="Arial" w:hAnsi="Arial" w:cs="Arial"/>
          <w:sz w:val="24"/>
          <w:szCs w:val="24"/>
        </w:rPr>
        <w:t>Staţia de Epurare cuprinde următoarele obiective tehnologice:</w:t>
      </w:r>
    </w:p>
    <w:p w:rsidR="008033C7" w:rsidRPr="002672C4" w:rsidRDefault="008033C7" w:rsidP="00D272A3">
      <w:pPr>
        <w:ind w:left="360"/>
        <w:jc w:val="both"/>
        <w:rPr>
          <w:rFonts w:ascii="Times New Roman" w:eastAsia="Times New Roman" w:hAnsi="Times New Roman"/>
          <w:b/>
          <w:sz w:val="24"/>
          <w:szCs w:val="24"/>
        </w:rPr>
      </w:pPr>
    </w:p>
    <w:p w:rsidR="008033C7" w:rsidRPr="00B61B1E" w:rsidRDefault="008033C7" w:rsidP="00D272A3">
      <w:pPr>
        <w:spacing w:before="100" w:beforeAutospacing="1" w:after="100" w:afterAutospacing="1"/>
        <w:jc w:val="left"/>
        <w:rPr>
          <w:rFonts w:ascii="Arial" w:eastAsia="Times New Roman" w:hAnsi="Arial" w:cs="Arial"/>
          <w:b/>
          <w:bCs/>
          <w:sz w:val="24"/>
          <w:szCs w:val="24"/>
          <w:u w:val="single"/>
        </w:rPr>
      </w:pPr>
      <w:proofErr w:type="spellStart"/>
      <w:r w:rsidRPr="00B61B1E">
        <w:rPr>
          <w:rFonts w:ascii="Arial" w:eastAsia="Times New Roman" w:hAnsi="Arial" w:cs="Arial"/>
          <w:b/>
          <w:bCs/>
          <w:sz w:val="24"/>
          <w:szCs w:val="24"/>
          <w:u w:val="single"/>
        </w:rPr>
        <w:t>Statia</w:t>
      </w:r>
      <w:proofErr w:type="spellEnd"/>
      <w:r w:rsidRPr="00B61B1E">
        <w:rPr>
          <w:rFonts w:ascii="Arial" w:eastAsia="Times New Roman" w:hAnsi="Arial" w:cs="Arial"/>
          <w:b/>
          <w:bCs/>
          <w:sz w:val="24"/>
          <w:szCs w:val="24"/>
          <w:u w:val="single"/>
        </w:rPr>
        <w:t xml:space="preserve"> de </w:t>
      </w:r>
      <w:proofErr w:type="spellStart"/>
      <w:r w:rsidRPr="00B61B1E">
        <w:rPr>
          <w:rFonts w:ascii="Arial" w:eastAsia="Times New Roman" w:hAnsi="Arial" w:cs="Arial"/>
          <w:b/>
          <w:bCs/>
          <w:sz w:val="24"/>
          <w:szCs w:val="24"/>
          <w:u w:val="single"/>
        </w:rPr>
        <w:t>receptie</w:t>
      </w:r>
      <w:proofErr w:type="spellEnd"/>
      <w:r w:rsidRPr="00B61B1E">
        <w:rPr>
          <w:rFonts w:ascii="Arial" w:eastAsia="Times New Roman" w:hAnsi="Arial" w:cs="Arial"/>
          <w:b/>
          <w:bCs/>
          <w:sz w:val="24"/>
          <w:szCs w:val="24"/>
          <w:u w:val="single"/>
        </w:rPr>
        <w:t xml:space="preserve"> ape uzate din vidanjare</w:t>
      </w:r>
    </w:p>
    <w:p w:rsidR="008033C7" w:rsidRDefault="008033C7" w:rsidP="00D272A3">
      <w:pPr>
        <w:spacing w:before="100" w:beforeAutospacing="1" w:after="100" w:afterAutospacing="1"/>
        <w:jc w:val="left"/>
        <w:rPr>
          <w:rFonts w:ascii="Arial" w:eastAsia="Times New Roman" w:hAnsi="Arial" w:cs="Arial"/>
          <w:b/>
          <w:bCs/>
          <w:sz w:val="24"/>
          <w:szCs w:val="24"/>
        </w:rPr>
      </w:pPr>
      <w:r w:rsidRPr="002672C4">
        <w:rPr>
          <w:rFonts w:ascii="Arial" w:eastAsia="Times New Roman" w:hAnsi="Arial" w:cs="Arial"/>
          <w:sz w:val="24"/>
          <w:szCs w:val="24"/>
        </w:rPr>
        <w:t xml:space="preserve">In </w:t>
      </w:r>
      <w:r w:rsidRPr="002672C4">
        <w:rPr>
          <w:rFonts w:ascii="Arial" w:hAnsi="Arial" w:cs="Arial"/>
          <w:sz w:val="24"/>
          <w:szCs w:val="24"/>
        </w:rPr>
        <w:t xml:space="preserve">semestrul I </w:t>
      </w:r>
      <w:r w:rsidRPr="002672C4">
        <w:rPr>
          <w:rFonts w:ascii="Arial" w:eastAsia="Times New Roman" w:hAnsi="Arial" w:cs="Arial"/>
          <w:sz w:val="24"/>
          <w:szCs w:val="24"/>
        </w:rPr>
        <w:t xml:space="preserve">2020 in mun. Oradea au fost realizate </w:t>
      </w:r>
      <w:proofErr w:type="spellStart"/>
      <w:r w:rsidRPr="002672C4">
        <w:rPr>
          <w:rFonts w:ascii="Arial" w:eastAsia="Times New Roman" w:hAnsi="Arial" w:cs="Arial"/>
          <w:sz w:val="24"/>
          <w:szCs w:val="24"/>
        </w:rPr>
        <w:t>activitati</w:t>
      </w:r>
      <w:proofErr w:type="spellEnd"/>
      <w:r w:rsidRPr="002672C4">
        <w:rPr>
          <w:rFonts w:ascii="Arial" w:eastAsia="Times New Roman" w:hAnsi="Arial" w:cs="Arial"/>
          <w:sz w:val="24"/>
          <w:szCs w:val="24"/>
        </w:rPr>
        <w:t xml:space="preserve"> de vidanjare  defalcate astfel:</w:t>
      </w:r>
      <w:r w:rsidRPr="002672C4">
        <w:rPr>
          <w:rFonts w:ascii="Arial" w:eastAsia="Times New Roman" w:hAnsi="Arial" w:cs="Arial"/>
          <w:b/>
          <w:bCs/>
          <w:sz w:val="24"/>
          <w:szCs w:val="24"/>
        </w:rPr>
        <w:t xml:space="preserve"> </w:t>
      </w:r>
    </w:p>
    <w:tbl>
      <w:tblPr>
        <w:tblStyle w:val="GridTable4Accent1"/>
        <w:tblW w:w="5220" w:type="dxa"/>
        <w:jc w:val="center"/>
        <w:tblLook w:val="04A0"/>
      </w:tblPr>
      <w:tblGrid>
        <w:gridCol w:w="3022"/>
        <w:gridCol w:w="2198"/>
      </w:tblGrid>
      <w:tr w:rsidR="008033C7" w:rsidRPr="002672C4" w:rsidTr="00284119">
        <w:trPr>
          <w:cnfStyle w:val="100000000000"/>
          <w:jc w:val="center"/>
        </w:trPr>
        <w:tc>
          <w:tcPr>
            <w:cnfStyle w:val="001000000000"/>
            <w:tcW w:w="3022" w:type="dxa"/>
            <w:noWrap/>
            <w:hideMark/>
          </w:tcPr>
          <w:p w:rsidR="008033C7" w:rsidRPr="002672C4" w:rsidRDefault="008033C7" w:rsidP="00D272A3">
            <w:pPr>
              <w:spacing w:before="100" w:beforeAutospacing="1" w:after="100" w:afterAutospacing="1" w:line="276" w:lineRule="auto"/>
              <w:jc w:val="center"/>
              <w:rPr>
                <w:rFonts w:ascii="Arial" w:eastAsia="Times New Roman" w:hAnsi="Arial" w:cs="Arial"/>
                <w:sz w:val="24"/>
                <w:szCs w:val="24"/>
              </w:rPr>
            </w:pPr>
            <w:r w:rsidRPr="002672C4">
              <w:rPr>
                <w:rFonts w:ascii="Arial" w:eastAsia="Times New Roman" w:hAnsi="Arial" w:cs="Arial"/>
                <w:sz w:val="24"/>
                <w:szCs w:val="24"/>
              </w:rPr>
              <w:t>Activitate</w:t>
            </w:r>
          </w:p>
        </w:tc>
        <w:tc>
          <w:tcPr>
            <w:tcW w:w="2198" w:type="dxa"/>
            <w:noWrap/>
            <w:hideMark/>
          </w:tcPr>
          <w:p w:rsidR="008033C7" w:rsidRPr="002672C4" w:rsidRDefault="008033C7" w:rsidP="00D272A3">
            <w:pPr>
              <w:spacing w:before="100" w:beforeAutospacing="1" w:after="100" w:afterAutospacing="1" w:line="276" w:lineRule="auto"/>
              <w:jc w:val="center"/>
              <w:cnfStyle w:val="100000000000"/>
              <w:rPr>
                <w:rFonts w:ascii="Arial" w:eastAsia="Times New Roman" w:hAnsi="Arial" w:cs="Arial"/>
                <w:sz w:val="24"/>
                <w:szCs w:val="24"/>
              </w:rPr>
            </w:pPr>
            <w:r w:rsidRPr="002672C4">
              <w:rPr>
                <w:rFonts w:ascii="Arial" w:eastAsia="Times New Roman" w:hAnsi="Arial" w:cs="Arial"/>
                <w:sz w:val="24"/>
                <w:szCs w:val="24"/>
              </w:rPr>
              <w:t xml:space="preserve">mc </w:t>
            </w:r>
            <w:proofErr w:type="spellStart"/>
            <w:r w:rsidRPr="002672C4">
              <w:rPr>
                <w:rFonts w:ascii="Arial" w:eastAsia="Times New Roman" w:hAnsi="Arial" w:cs="Arial"/>
                <w:sz w:val="24"/>
                <w:szCs w:val="24"/>
              </w:rPr>
              <w:t>vidanjati</w:t>
            </w:r>
            <w:proofErr w:type="spellEnd"/>
          </w:p>
        </w:tc>
      </w:tr>
      <w:tr w:rsidR="008033C7" w:rsidRPr="002672C4" w:rsidTr="00284119">
        <w:trPr>
          <w:cnfStyle w:val="000000100000"/>
          <w:trHeight w:val="523"/>
          <w:jc w:val="center"/>
        </w:trPr>
        <w:tc>
          <w:tcPr>
            <w:cnfStyle w:val="001000000000"/>
            <w:tcW w:w="3022" w:type="dxa"/>
            <w:noWrap/>
            <w:hideMark/>
          </w:tcPr>
          <w:p w:rsidR="008033C7" w:rsidRPr="002672C4" w:rsidRDefault="008033C7" w:rsidP="00D272A3">
            <w:pPr>
              <w:spacing w:before="100" w:beforeAutospacing="1" w:after="100" w:afterAutospacing="1" w:line="276" w:lineRule="auto"/>
              <w:jc w:val="left"/>
              <w:rPr>
                <w:rFonts w:ascii="Arial" w:eastAsia="Times New Roman" w:hAnsi="Arial" w:cs="Arial"/>
                <w:b w:val="0"/>
                <w:bCs w:val="0"/>
                <w:sz w:val="24"/>
                <w:szCs w:val="24"/>
              </w:rPr>
            </w:pPr>
            <w:r w:rsidRPr="002672C4">
              <w:rPr>
                <w:rFonts w:ascii="Arial" w:eastAsia="Times New Roman" w:hAnsi="Arial" w:cs="Arial"/>
                <w:b w:val="0"/>
                <w:bCs w:val="0"/>
                <w:sz w:val="24"/>
                <w:szCs w:val="24"/>
              </w:rPr>
              <w:t xml:space="preserve">Vidanjare </w:t>
            </w:r>
            <w:proofErr w:type="spellStart"/>
            <w:r w:rsidRPr="002672C4">
              <w:rPr>
                <w:rFonts w:ascii="Arial" w:eastAsia="Times New Roman" w:hAnsi="Arial" w:cs="Arial"/>
                <w:b w:val="0"/>
                <w:bCs w:val="0"/>
                <w:sz w:val="24"/>
                <w:szCs w:val="24"/>
              </w:rPr>
              <w:t>abonati</w:t>
            </w:r>
            <w:proofErr w:type="spellEnd"/>
            <w:r w:rsidRPr="002672C4">
              <w:rPr>
                <w:rFonts w:ascii="Arial" w:eastAsia="Times New Roman" w:hAnsi="Arial" w:cs="Arial"/>
                <w:b w:val="0"/>
                <w:bCs w:val="0"/>
                <w:sz w:val="24"/>
                <w:szCs w:val="24"/>
              </w:rPr>
              <w:t xml:space="preserve"> casnici</w:t>
            </w:r>
          </w:p>
        </w:tc>
        <w:tc>
          <w:tcPr>
            <w:tcW w:w="2198" w:type="dxa"/>
            <w:noWrap/>
            <w:hideMark/>
          </w:tcPr>
          <w:p w:rsidR="008033C7" w:rsidRPr="002672C4" w:rsidRDefault="008033C7" w:rsidP="00D272A3">
            <w:pPr>
              <w:spacing w:before="100" w:beforeAutospacing="1" w:after="100" w:afterAutospacing="1" w:line="276" w:lineRule="auto"/>
              <w:cnfStyle w:val="000000100000"/>
              <w:rPr>
                <w:rFonts w:ascii="Arial" w:eastAsia="Times New Roman" w:hAnsi="Arial" w:cs="Arial"/>
                <w:sz w:val="24"/>
                <w:szCs w:val="24"/>
              </w:rPr>
            </w:pPr>
            <w:r w:rsidRPr="002672C4">
              <w:rPr>
                <w:rFonts w:ascii="Arial" w:eastAsia="Times New Roman" w:hAnsi="Arial" w:cs="Arial"/>
                <w:sz w:val="24"/>
                <w:szCs w:val="24"/>
              </w:rPr>
              <w:t>1.890 mc</w:t>
            </w:r>
          </w:p>
        </w:tc>
      </w:tr>
      <w:tr w:rsidR="008033C7" w:rsidRPr="002672C4" w:rsidTr="00284119">
        <w:trPr>
          <w:trHeight w:val="700"/>
          <w:jc w:val="center"/>
        </w:trPr>
        <w:tc>
          <w:tcPr>
            <w:cnfStyle w:val="001000000000"/>
            <w:tcW w:w="3022" w:type="dxa"/>
            <w:hideMark/>
          </w:tcPr>
          <w:p w:rsidR="008033C7" w:rsidRPr="002672C4" w:rsidRDefault="008033C7" w:rsidP="00D272A3">
            <w:pPr>
              <w:spacing w:before="100" w:beforeAutospacing="1" w:after="100" w:afterAutospacing="1" w:line="276" w:lineRule="auto"/>
              <w:jc w:val="left"/>
              <w:rPr>
                <w:rFonts w:ascii="Arial" w:eastAsia="Times New Roman" w:hAnsi="Arial" w:cs="Arial"/>
                <w:b w:val="0"/>
                <w:bCs w:val="0"/>
                <w:sz w:val="24"/>
                <w:szCs w:val="24"/>
              </w:rPr>
            </w:pPr>
            <w:r w:rsidRPr="002672C4">
              <w:rPr>
                <w:rFonts w:ascii="Arial" w:eastAsia="Times New Roman" w:hAnsi="Arial" w:cs="Arial"/>
                <w:b w:val="0"/>
                <w:bCs w:val="0"/>
                <w:sz w:val="24"/>
                <w:szCs w:val="24"/>
              </w:rPr>
              <w:t xml:space="preserve">Vidanjare </w:t>
            </w:r>
            <w:proofErr w:type="spellStart"/>
            <w:r w:rsidRPr="002672C4">
              <w:rPr>
                <w:rFonts w:ascii="Arial" w:eastAsia="Times New Roman" w:hAnsi="Arial" w:cs="Arial"/>
                <w:b w:val="0"/>
                <w:bCs w:val="0"/>
                <w:sz w:val="24"/>
                <w:szCs w:val="24"/>
              </w:rPr>
              <w:t>agenti</w:t>
            </w:r>
            <w:proofErr w:type="spellEnd"/>
            <w:r w:rsidRPr="002672C4">
              <w:rPr>
                <w:rFonts w:ascii="Arial" w:eastAsia="Times New Roman" w:hAnsi="Arial" w:cs="Arial"/>
                <w:b w:val="0"/>
                <w:bCs w:val="0"/>
                <w:sz w:val="24"/>
                <w:szCs w:val="24"/>
              </w:rPr>
              <w:t xml:space="preserve"> economici</w:t>
            </w:r>
          </w:p>
        </w:tc>
        <w:tc>
          <w:tcPr>
            <w:tcW w:w="2198" w:type="dxa"/>
            <w:noWrap/>
            <w:hideMark/>
          </w:tcPr>
          <w:p w:rsidR="008033C7" w:rsidRPr="002672C4" w:rsidRDefault="008033C7" w:rsidP="00D272A3">
            <w:pPr>
              <w:spacing w:before="100" w:beforeAutospacing="1" w:after="100" w:afterAutospacing="1" w:line="276" w:lineRule="auto"/>
              <w:cnfStyle w:val="000000000000"/>
              <w:rPr>
                <w:rFonts w:ascii="Arial" w:eastAsia="Times New Roman" w:hAnsi="Arial" w:cs="Arial"/>
                <w:sz w:val="24"/>
                <w:szCs w:val="24"/>
              </w:rPr>
            </w:pPr>
            <w:r>
              <w:rPr>
                <w:rFonts w:ascii="Arial" w:eastAsia="Times New Roman" w:hAnsi="Arial" w:cs="Arial"/>
                <w:sz w:val="24"/>
                <w:szCs w:val="24"/>
              </w:rPr>
              <w:t>5.671 mc</w:t>
            </w:r>
          </w:p>
        </w:tc>
      </w:tr>
      <w:tr w:rsidR="008033C7" w:rsidRPr="002672C4" w:rsidTr="00284119">
        <w:trPr>
          <w:cnfStyle w:val="000000100000"/>
          <w:trHeight w:val="791"/>
          <w:jc w:val="center"/>
        </w:trPr>
        <w:tc>
          <w:tcPr>
            <w:cnfStyle w:val="001000000000"/>
            <w:tcW w:w="3022" w:type="dxa"/>
            <w:hideMark/>
          </w:tcPr>
          <w:p w:rsidR="008033C7" w:rsidRPr="002672C4" w:rsidRDefault="008033C7" w:rsidP="00D272A3">
            <w:pPr>
              <w:spacing w:before="100" w:beforeAutospacing="1" w:after="100" w:afterAutospacing="1" w:line="276" w:lineRule="auto"/>
              <w:jc w:val="left"/>
              <w:rPr>
                <w:rFonts w:ascii="Arial" w:eastAsia="Times New Roman" w:hAnsi="Arial" w:cs="Arial"/>
                <w:b w:val="0"/>
                <w:bCs w:val="0"/>
                <w:sz w:val="24"/>
                <w:szCs w:val="24"/>
              </w:rPr>
            </w:pPr>
            <w:r w:rsidRPr="002672C4">
              <w:rPr>
                <w:rFonts w:ascii="Arial" w:eastAsia="Times New Roman" w:hAnsi="Arial" w:cs="Arial"/>
                <w:b w:val="0"/>
                <w:bCs w:val="0"/>
                <w:sz w:val="24"/>
                <w:szCs w:val="24"/>
              </w:rPr>
              <w:t xml:space="preserve">Decolmatare desfundare si </w:t>
            </w:r>
            <w:proofErr w:type="spellStart"/>
            <w:r w:rsidRPr="002672C4">
              <w:rPr>
                <w:rFonts w:ascii="Arial" w:eastAsia="Times New Roman" w:hAnsi="Arial" w:cs="Arial"/>
                <w:b w:val="0"/>
                <w:bCs w:val="0"/>
                <w:sz w:val="24"/>
                <w:szCs w:val="24"/>
              </w:rPr>
              <w:t>spalare</w:t>
            </w:r>
            <w:proofErr w:type="spellEnd"/>
            <w:r w:rsidRPr="002672C4">
              <w:rPr>
                <w:rFonts w:ascii="Arial" w:eastAsia="Times New Roman" w:hAnsi="Arial" w:cs="Arial"/>
                <w:b w:val="0"/>
                <w:bCs w:val="0"/>
                <w:sz w:val="24"/>
                <w:szCs w:val="24"/>
              </w:rPr>
              <w:t xml:space="preserve"> canale </w:t>
            </w:r>
          </w:p>
        </w:tc>
        <w:tc>
          <w:tcPr>
            <w:tcW w:w="2198" w:type="dxa"/>
            <w:noWrap/>
            <w:hideMark/>
          </w:tcPr>
          <w:p w:rsidR="008033C7" w:rsidRPr="002672C4" w:rsidRDefault="008033C7" w:rsidP="00D272A3">
            <w:pPr>
              <w:spacing w:before="100" w:beforeAutospacing="1" w:after="100" w:afterAutospacing="1" w:line="276" w:lineRule="auto"/>
              <w:cnfStyle w:val="000000100000"/>
              <w:rPr>
                <w:rFonts w:ascii="Arial" w:eastAsia="Times New Roman" w:hAnsi="Arial" w:cs="Arial"/>
                <w:sz w:val="24"/>
                <w:szCs w:val="24"/>
              </w:rPr>
            </w:pPr>
            <w:r w:rsidRPr="002672C4">
              <w:rPr>
                <w:rFonts w:ascii="Arial" w:eastAsia="Times New Roman" w:hAnsi="Arial" w:cs="Arial"/>
                <w:sz w:val="24"/>
                <w:szCs w:val="24"/>
              </w:rPr>
              <w:t xml:space="preserve">104 </w:t>
            </w:r>
            <w:proofErr w:type="spellStart"/>
            <w:r w:rsidRPr="002672C4">
              <w:rPr>
                <w:rFonts w:ascii="Arial" w:eastAsia="Times New Roman" w:hAnsi="Arial" w:cs="Arial"/>
                <w:sz w:val="24"/>
                <w:szCs w:val="24"/>
              </w:rPr>
              <w:t>operatiuni</w:t>
            </w:r>
            <w:proofErr w:type="spellEnd"/>
          </w:p>
        </w:tc>
      </w:tr>
      <w:tr w:rsidR="008033C7" w:rsidRPr="002672C4" w:rsidTr="00284119">
        <w:trPr>
          <w:trHeight w:val="551"/>
          <w:jc w:val="center"/>
        </w:trPr>
        <w:tc>
          <w:tcPr>
            <w:cnfStyle w:val="001000000000"/>
            <w:tcW w:w="3022" w:type="dxa"/>
            <w:noWrap/>
            <w:hideMark/>
          </w:tcPr>
          <w:p w:rsidR="008033C7" w:rsidRPr="002672C4" w:rsidRDefault="008033C7" w:rsidP="00D272A3">
            <w:pPr>
              <w:spacing w:before="100" w:beforeAutospacing="1" w:after="100" w:afterAutospacing="1" w:line="276" w:lineRule="auto"/>
              <w:jc w:val="left"/>
              <w:rPr>
                <w:rFonts w:ascii="Arial" w:eastAsia="Times New Roman" w:hAnsi="Arial" w:cs="Arial"/>
                <w:sz w:val="24"/>
                <w:szCs w:val="24"/>
              </w:rPr>
            </w:pPr>
            <w:r w:rsidRPr="002672C4">
              <w:rPr>
                <w:rFonts w:ascii="Arial" w:eastAsia="Times New Roman" w:hAnsi="Arial" w:cs="Arial"/>
                <w:sz w:val="24"/>
                <w:szCs w:val="24"/>
              </w:rPr>
              <w:t>Total:</w:t>
            </w:r>
          </w:p>
        </w:tc>
        <w:tc>
          <w:tcPr>
            <w:tcW w:w="2198" w:type="dxa"/>
            <w:noWrap/>
            <w:hideMark/>
          </w:tcPr>
          <w:p w:rsidR="008033C7" w:rsidRPr="002672C4" w:rsidRDefault="008033C7" w:rsidP="00D272A3">
            <w:pPr>
              <w:spacing w:before="100" w:beforeAutospacing="1" w:after="100" w:afterAutospacing="1" w:line="276" w:lineRule="auto"/>
              <w:cnfStyle w:val="000000000000"/>
              <w:rPr>
                <w:rFonts w:ascii="Arial" w:eastAsia="Times New Roman" w:hAnsi="Arial" w:cs="Arial"/>
                <w:sz w:val="24"/>
                <w:szCs w:val="24"/>
              </w:rPr>
            </w:pPr>
            <w:r>
              <w:rPr>
                <w:rFonts w:ascii="Arial" w:eastAsia="Times New Roman" w:hAnsi="Arial" w:cs="Arial"/>
                <w:sz w:val="24"/>
                <w:szCs w:val="24"/>
              </w:rPr>
              <w:t>7.561 mc</w:t>
            </w:r>
          </w:p>
        </w:tc>
      </w:tr>
    </w:tbl>
    <w:p w:rsidR="008033C7" w:rsidRPr="002672C4" w:rsidRDefault="008033C7" w:rsidP="00D272A3">
      <w:pPr>
        <w:spacing w:before="100" w:beforeAutospacing="1" w:after="100" w:afterAutospacing="1"/>
        <w:ind w:firstLine="720"/>
        <w:jc w:val="left"/>
        <w:rPr>
          <w:rFonts w:ascii="Arial" w:eastAsia="Times New Roman" w:hAnsi="Arial" w:cs="Arial"/>
          <w:sz w:val="24"/>
          <w:szCs w:val="24"/>
        </w:rPr>
      </w:pPr>
      <w:proofErr w:type="spellStart"/>
      <w:r w:rsidRPr="002672C4">
        <w:rPr>
          <w:rFonts w:ascii="Arial" w:eastAsia="Times New Roman" w:hAnsi="Arial" w:cs="Arial"/>
          <w:sz w:val="24"/>
          <w:szCs w:val="24"/>
        </w:rPr>
        <w:t>Statia</w:t>
      </w:r>
      <w:proofErr w:type="spellEnd"/>
      <w:r w:rsidRPr="002672C4">
        <w:rPr>
          <w:rFonts w:ascii="Arial" w:eastAsia="Times New Roman" w:hAnsi="Arial" w:cs="Arial"/>
          <w:sz w:val="24"/>
          <w:szCs w:val="24"/>
        </w:rPr>
        <w:t xml:space="preserve"> de </w:t>
      </w:r>
      <w:proofErr w:type="spellStart"/>
      <w:r w:rsidRPr="002672C4">
        <w:rPr>
          <w:rFonts w:ascii="Arial" w:eastAsia="Times New Roman" w:hAnsi="Arial" w:cs="Arial"/>
          <w:sz w:val="24"/>
          <w:szCs w:val="24"/>
        </w:rPr>
        <w:t>receptie</w:t>
      </w:r>
      <w:proofErr w:type="spellEnd"/>
      <w:r w:rsidRPr="002672C4">
        <w:rPr>
          <w:rFonts w:ascii="Arial" w:eastAsia="Times New Roman" w:hAnsi="Arial" w:cs="Arial"/>
          <w:sz w:val="24"/>
          <w:szCs w:val="24"/>
        </w:rPr>
        <w:t xml:space="preserve"> ape uzate din vidanjare a preluat in perioada </w:t>
      </w:r>
      <w:proofErr w:type="spellStart"/>
      <w:r w:rsidRPr="002672C4">
        <w:rPr>
          <w:rFonts w:ascii="Arial" w:eastAsia="Times New Roman" w:hAnsi="Arial" w:cs="Arial"/>
          <w:sz w:val="24"/>
          <w:szCs w:val="24"/>
        </w:rPr>
        <w:t>Ianuarie-Iunie</w:t>
      </w:r>
      <w:proofErr w:type="spellEnd"/>
      <w:r w:rsidRPr="002672C4">
        <w:rPr>
          <w:rFonts w:ascii="Arial" w:eastAsia="Times New Roman" w:hAnsi="Arial" w:cs="Arial"/>
          <w:sz w:val="24"/>
          <w:szCs w:val="24"/>
        </w:rPr>
        <w:t xml:space="preserve"> 2020 o cantitate de 75.61 mc  </w:t>
      </w:r>
      <w:proofErr w:type="spellStart"/>
      <w:r w:rsidRPr="002672C4">
        <w:rPr>
          <w:rFonts w:ascii="Arial" w:eastAsia="Times New Roman" w:hAnsi="Arial" w:cs="Arial"/>
          <w:sz w:val="24"/>
          <w:szCs w:val="24"/>
        </w:rPr>
        <w:t>incasarile</w:t>
      </w:r>
      <w:proofErr w:type="spellEnd"/>
      <w:r w:rsidRPr="002672C4">
        <w:rPr>
          <w:rFonts w:ascii="Arial" w:eastAsia="Times New Roman" w:hAnsi="Arial" w:cs="Arial"/>
          <w:sz w:val="24"/>
          <w:szCs w:val="24"/>
        </w:rPr>
        <w:t xml:space="preserve"> fiind in valoare de </w:t>
      </w:r>
      <w:r>
        <w:rPr>
          <w:rFonts w:ascii="Arial" w:eastAsia="Times New Roman" w:hAnsi="Arial" w:cs="Arial"/>
          <w:sz w:val="24"/>
          <w:szCs w:val="24"/>
        </w:rPr>
        <w:t>188.949</w:t>
      </w:r>
      <w:r w:rsidRPr="002672C4">
        <w:rPr>
          <w:rFonts w:ascii="Arial" w:eastAsia="Times New Roman" w:hAnsi="Arial" w:cs="Arial"/>
          <w:sz w:val="24"/>
          <w:szCs w:val="24"/>
        </w:rPr>
        <w:t xml:space="preserve"> lei cu TVA (</w:t>
      </w:r>
      <w:proofErr w:type="spellStart"/>
      <w:r w:rsidRPr="002672C4">
        <w:rPr>
          <w:rFonts w:ascii="Arial" w:eastAsia="Times New Roman" w:hAnsi="Arial" w:cs="Arial"/>
          <w:sz w:val="24"/>
          <w:szCs w:val="24"/>
        </w:rPr>
        <w:t>pret</w:t>
      </w:r>
      <w:proofErr w:type="spellEnd"/>
      <w:r w:rsidRPr="002672C4">
        <w:rPr>
          <w:rFonts w:ascii="Arial" w:eastAsia="Times New Roman" w:hAnsi="Arial" w:cs="Arial"/>
          <w:sz w:val="24"/>
          <w:szCs w:val="24"/>
        </w:rPr>
        <w:t xml:space="preserve">/mc =24,99 lei) </w:t>
      </w:r>
    </w:p>
    <w:p w:rsidR="008033C7" w:rsidRPr="00B61B1E" w:rsidRDefault="008033C7" w:rsidP="00D272A3">
      <w:pPr>
        <w:spacing w:before="100" w:beforeAutospacing="1" w:after="100" w:afterAutospacing="1"/>
        <w:jc w:val="left"/>
        <w:rPr>
          <w:rFonts w:ascii="Arial" w:eastAsia="Times New Roman" w:hAnsi="Arial" w:cs="Arial"/>
          <w:sz w:val="24"/>
          <w:szCs w:val="24"/>
          <w:u w:val="single"/>
        </w:rPr>
      </w:pPr>
      <w:r w:rsidRPr="00B61B1E">
        <w:rPr>
          <w:rFonts w:ascii="Arial" w:eastAsia="Times New Roman" w:hAnsi="Arial" w:cs="Arial"/>
          <w:b/>
          <w:bCs/>
          <w:sz w:val="24"/>
          <w:szCs w:val="24"/>
          <w:u w:val="single"/>
        </w:rPr>
        <w:t xml:space="preserve">Treapta mecanică: </w:t>
      </w:r>
    </w:p>
    <w:p w:rsidR="008033C7" w:rsidRPr="002672C4" w:rsidRDefault="008033C7" w:rsidP="00D272A3">
      <w:pPr>
        <w:pStyle w:val="BodyText"/>
        <w:numPr>
          <w:ilvl w:val="0"/>
          <w:numId w:val="45"/>
        </w:numPr>
        <w:jc w:val="left"/>
        <w:rPr>
          <w:rFonts w:ascii="Arial" w:hAnsi="Arial" w:cs="Arial"/>
          <w:sz w:val="24"/>
          <w:szCs w:val="24"/>
        </w:rPr>
      </w:pPr>
      <w:r w:rsidRPr="002672C4">
        <w:rPr>
          <w:rFonts w:ascii="Arial" w:hAnsi="Arial" w:cs="Arial"/>
          <w:sz w:val="24"/>
          <w:szCs w:val="24"/>
        </w:rPr>
        <w:t>S-au preluat si epurat mecanic 8.383,00 mii mc apa uzata menajera si industriala.</w:t>
      </w:r>
    </w:p>
    <w:p w:rsidR="008033C7" w:rsidRPr="002672C4" w:rsidRDefault="008033C7" w:rsidP="00D272A3">
      <w:pPr>
        <w:pStyle w:val="BodyText"/>
        <w:numPr>
          <w:ilvl w:val="0"/>
          <w:numId w:val="45"/>
        </w:numPr>
        <w:jc w:val="left"/>
        <w:rPr>
          <w:rFonts w:ascii="Arial" w:hAnsi="Arial" w:cs="Arial"/>
          <w:sz w:val="24"/>
          <w:szCs w:val="24"/>
        </w:rPr>
      </w:pPr>
      <w:r w:rsidRPr="002672C4">
        <w:rPr>
          <w:rFonts w:ascii="Arial" w:hAnsi="Arial" w:cs="Arial"/>
          <w:sz w:val="24"/>
          <w:szCs w:val="24"/>
        </w:rPr>
        <w:t xml:space="preserve">S-au colectat si depozitat </w:t>
      </w:r>
      <w:proofErr w:type="spellStart"/>
      <w:r w:rsidRPr="002672C4">
        <w:rPr>
          <w:rFonts w:ascii="Arial" w:hAnsi="Arial" w:cs="Arial"/>
          <w:sz w:val="24"/>
          <w:szCs w:val="24"/>
        </w:rPr>
        <w:t>deseuri</w:t>
      </w:r>
      <w:proofErr w:type="spellEnd"/>
      <w:r w:rsidRPr="002672C4">
        <w:rPr>
          <w:rFonts w:ascii="Arial" w:hAnsi="Arial" w:cs="Arial"/>
          <w:sz w:val="24"/>
          <w:szCs w:val="24"/>
        </w:rPr>
        <w:t xml:space="preserve"> </w:t>
      </w:r>
      <w:proofErr w:type="spellStart"/>
      <w:r w:rsidRPr="002672C4">
        <w:rPr>
          <w:rFonts w:ascii="Arial" w:hAnsi="Arial" w:cs="Arial"/>
          <w:sz w:val="24"/>
          <w:szCs w:val="24"/>
        </w:rPr>
        <w:t>retinute</w:t>
      </w:r>
      <w:proofErr w:type="spellEnd"/>
      <w:r w:rsidRPr="002672C4">
        <w:rPr>
          <w:rFonts w:ascii="Arial" w:hAnsi="Arial" w:cs="Arial"/>
          <w:sz w:val="24"/>
          <w:szCs w:val="24"/>
        </w:rPr>
        <w:t xml:space="preserve"> la </w:t>
      </w:r>
      <w:proofErr w:type="spellStart"/>
      <w:r w:rsidRPr="002672C4">
        <w:rPr>
          <w:rFonts w:ascii="Arial" w:hAnsi="Arial" w:cs="Arial"/>
          <w:sz w:val="24"/>
          <w:szCs w:val="24"/>
        </w:rPr>
        <w:t>gratare</w:t>
      </w:r>
      <w:proofErr w:type="spellEnd"/>
      <w:r w:rsidRPr="002672C4">
        <w:rPr>
          <w:rFonts w:ascii="Arial" w:hAnsi="Arial" w:cs="Arial"/>
          <w:sz w:val="24"/>
          <w:szCs w:val="24"/>
        </w:rPr>
        <w:t xml:space="preserve"> (</w:t>
      </w:r>
      <w:proofErr w:type="spellStart"/>
      <w:r w:rsidRPr="002672C4">
        <w:rPr>
          <w:rFonts w:ascii="Arial" w:hAnsi="Arial" w:cs="Arial"/>
          <w:sz w:val="24"/>
          <w:szCs w:val="24"/>
        </w:rPr>
        <w:t>gratare</w:t>
      </w:r>
      <w:proofErr w:type="spellEnd"/>
      <w:r w:rsidRPr="002672C4">
        <w:rPr>
          <w:rFonts w:ascii="Arial" w:hAnsi="Arial" w:cs="Arial"/>
          <w:sz w:val="24"/>
          <w:szCs w:val="24"/>
        </w:rPr>
        <w:t xml:space="preserve"> rare si dese) – 69,08 tone.</w:t>
      </w:r>
    </w:p>
    <w:p w:rsidR="008033C7" w:rsidRPr="002672C4" w:rsidRDefault="008033C7" w:rsidP="00D272A3">
      <w:pPr>
        <w:pStyle w:val="BodyText"/>
        <w:numPr>
          <w:ilvl w:val="0"/>
          <w:numId w:val="45"/>
        </w:numPr>
        <w:jc w:val="left"/>
        <w:rPr>
          <w:rFonts w:ascii="Arial" w:hAnsi="Arial" w:cs="Arial"/>
          <w:sz w:val="24"/>
          <w:szCs w:val="24"/>
        </w:rPr>
      </w:pPr>
      <w:r w:rsidRPr="002672C4">
        <w:rPr>
          <w:rFonts w:ascii="Arial" w:hAnsi="Arial" w:cs="Arial"/>
          <w:sz w:val="24"/>
          <w:szCs w:val="24"/>
        </w:rPr>
        <w:t xml:space="preserve">S-au colectat si depozitat </w:t>
      </w:r>
      <w:proofErr w:type="spellStart"/>
      <w:r w:rsidRPr="002672C4">
        <w:rPr>
          <w:rFonts w:ascii="Arial" w:hAnsi="Arial" w:cs="Arial"/>
          <w:sz w:val="24"/>
          <w:szCs w:val="24"/>
        </w:rPr>
        <w:t>deseuri</w:t>
      </w:r>
      <w:proofErr w:type="spellEnd"/>
      <w:r w:rsidRPr="002672C4">
        <w:rPr>
          <w:rFonts w:ascii="Arial" w:hAnsi="Arial" w:cs="Arial"/>
          <w:sz w:val="24"/>
          <w:szCs w:val="24"/>
        </w:rPr>
        <w:t xml:space="preserve"> </w:t>
      </w:r>
      <w:proofErr w:type="spellStart"/>
      <w:r w:rsidRPr="002672C4">
        <w:rPr>
          <w:rFonts w:ascii="Arial" w:hAnsi="Arial" w:cs="Arial"/>
          <w:sz w:val="24"/>
          <w:szCs w:val="24"/>
        </w:rPr>
        <w:t>retinute</w:t>
      </w:r>
      <w:proofErr w:type="spellEnd"/>
      <w:r w:rsidRPr="002672C4">
        <w:rPr>
          <w:rFonts w:ascii="Arial" w:hAnsi="Arial" w:cs="Arial"/>
          <w:sz w:val="24"/>
          <w:szCs w:val="24"/>
        </w:rPr>
        <w:t xml:space="preserve"> la </w:t>
      </w:r>
      <w:proofErr w:type="spellStart"/>
      <w:r w:rsidRPr="002672C4">
        <w:rPr>
          <w:rFonts w:ascii="Arial" w:hAnsi="Arial" w:cs="Arial"/>
          <w:sz w:val="24"/>
          <w:szCs w:val="24"/>
        </w:rPr>
        <w:t>desnisipator</w:t>
      </w:r>
      <w:proofErr w:type="spellEnd"/>
      <w:r w:rsidRPr="002672C4">
        <w:rPr>
          <w:rFonts w:ascii="Arial" w:hAnsi="Arial" w:cs="Arial"/>
          <w:sz w:val="24"/>
          <w:szCs w:val="24"/>
        </w:rPr>
        <w:t xml:space="preserve"> (6 compartimente cu doua poduri </w:t>
      </w:r>
      <w:proofErr w:type="spellStart"/>
      <w:r w:rsidRPr="002672C4">
        <w:rPr>
          <w:rFonts w:ascii="Arial" w:hAnsi="Arial" w:cs="Arial"/>
          <w:sz w:val="24"/>
          <w:szCs w:val="24"/>
        </w:rPr>
        <w:t>desnisipatoare</w:t>
      </w:r>
      <w:proofErr w:type="spellEnd"/>
      <w:r w:rsidRPr="002672C4">
        <w:rPr>
          <w:rFonts w:ascii="Arial" w:hAnsi="Arial" w:cs="Arial"/>
          <w:sz w:val="24"/>
          <w:szCs w:val="24"/>
        </w:rPr>
        <w:t xml:space="preserve">) – 95,02 tone </w:t>
      </w:r>
    </w:p>
    <w:p w:rsidR="008033C7" w:rsidRPr="002672C4" w:rsidRDefault="008033C7" w:rsidP="00D272A3">
      <w:pPr>
        <w:pStyle w:val="ListParagraph"/>
        <w:numPr>
          <w:ilvl w:val="0"/>
          <w:numId w:val="45"/>
        </w:numPr>
        <w:spacing w:before="100" w:beforeAutospacing="1" w:after="100" w:afterAutospacing="1" w:line="276" w:lineRule="auto"/>
        <w:jc w:val="left"/>
        <w:rPr>
          <w:rFonts w:ascii="Arial" w:hAnsi="Arial" w:cs="Arial"/>
        </w:rPr>
      </w:pPr>
      <w:r w:rsidRPr="002672C4">
        <w:rPr>
          <w:rFonts w:ascii="Arial" w:hAnsi="Arial" w:cs="Arial"/>
        </w:rPr>
        <w:t xml:space="preserve">S-au colectat si depozitat </w:t>
      </w:r>
      <w:proofErr w:type="spellStart"/>
      <w:r w:rsidRPr="002672C4">
        <w:rPr>
          <w:rFonts w:ascii="Arial" w:hAnsi="Arial" w:cs="Arial"/>
        </w:rPr>
        <w:t>deseuri</w:t>
      </w:r>
      <w:proofErr w:type="spellEnd"/>
      <w:r w:rsidRPr="002672C4">
        <w:rPr>
          <w:rFonts w:ascii="Arial" w:hAnsi="Arial" w:cs="Arial"/>
        </w:rPr>
        <w:t xml:space="preserve"> </w:t>
      </w:r>
      <w:proofErr w:type="spellStart"/>
      <w:r w:rsidRPr="002672C4">
        <w:rPr>
          <w:rFonts w:ascii="Arial" w:hAnsi="Arial" w:cs="Arial"/>
        </w:rPr>
        <w:t>retinute</w:t>
      </w:r>
      <w:proofErr w:type="spellEnd"/>
      <w:r w:rsidRPr="002672C4">
        <w:rPr>
          <w:rFonts w:ascii="Arial" w:hAnsi="Arial" w:cs="Arial"/>
        </w:rPr>
        <w:t xml:space="preserve"> la separatorul de </w:t>
      </w:r>
      <w:proofErr w:type="spellStart"/>
      <w:r w:rsidRPr="002672C4">
        <w:rPr>
          <w:rFonts w:ascii="Arial" w:hAnsi="Arial" w:cs="Arial"/>
        </w:rPr>
        <w:t>grasimi</w:t>
      </w:r>
      <w:proofErr w:type="spellEnd"/>
      <w:r w:rsidRPr="002672C4">
        <w:rPr>
          <w:rFonts w:ascii="Arial" w:hAnsi="Arial" w:cs="Arial"/>
        </w:rPr>
        <w:t xml:space="preserve"> (toate cele 3 compartimente ale separatorului de </w:t>
      </w:r>
      <w:proofErr w:type="spellStart"/>
      <w:r w:rsidRPr="002672C4">
        <w:rPr>
          <w:rFonts w:ascii="Arial" w:hAnsi="Arial" w:cs="Arial"/>
        </w:rPr>
        <w:t>grasimi</w:t>
      </w:r>
      <w:proofErr w:type="spellEnd"/>
      <w:r w:rsidRPr="002672C4">
        <w:rPr>
          <w:rFonts w:ascii="Arial" w:hAnsi="Arial" w:cs="Arial"/>
        </w:rPr>
        <w:t>) – 2,77 tone.</w:t>
      </w:r>
    </w:p>
    <w:p w:rsidR="008033C7" w:rsidRPr="00B61B1E" w:rsidRDefault="008033C7" w:rsidP="00D272A3">
      <w:pPr>
        <w:pStyle w:val="NormalWeb"/>
        <w:spacing w:line="276" w:lineRule="auto"/>
        <w:jc w:val="left"/>
        <w:rPr>
          <w:rFonts w:ascii="Arial" w:hAnsi="Arial" w:cs="Arial"/>
          <w:b/>
          <w:bCs/>
          <w:u w:val="single"/>
        </w:rPr>
      </w:pPr>
      <w:r w:rsidRPr="002672C4">
        <w:rPr>
          <w:rFonts w:ascii="Arial" w:hAnsi="Arial" w:cs="Arial"/>
          <w:lang w:val="ro-RO"/>
        </w:rPr>
        <w:t> </w:t>
      </w:r>
      <w:proofErr w:type="spellStart"/>
      <w:r w:rsidRPr="00B61B1E">
        <w:rPr>
          <w:rFonts w:ascii="Arial" w:hAnsi="Arial" w:cs="Arial"/>
          <w:b/>
          <w:bCs/>
          <w:u w:val="single"/>
        </w:rPr>
        <w:t>Treapta</w:t>
      </w:r>
      <w:proofErr w:type="spellEnd"/>
      <w:r w:rsidRPr="00B61B1E">
        <w:rPr>
          <w:rFonts w:ascii="Arial" w:hAnsi="Arial" w:cs="Arial"/>
          <w:b/>
          <w:bCs/>
          <w:u w:val="single"/>
        </w:rPr>
        <w:t xml:space="preserve"> </w:t>
      </w:r>
      <w:proofErr w:type="spellStart"/>
      <w:r w:rsidRPr="00B61B1E">
        <w:rPr>
          <w:rFonts w:ascii="Arial" w:hAnsi="Arial" w:cs="Arial"/>
          <w:b/>
          <w:bCs/>
          <w:u w:val="single"/>
        </w:rPr>
        <w:t>biologică</w:t>
      </w:r>
      <w:proofErr w:type="spellEnd"/>
      <w:r w:rsidRPr="00B61B1E">
        <w:rPr>
          <w:rFonts w:ascii="Arial" w:hAnsi="Arial" w:cs="Arial"/>
          <w:b/>
          <w:bCs/>
          <w:u w:val="single"/>
        </w:rPr>
        <w:t xml:space="preserve">: </w:t>
      </w:r>
    </w:p>
    <w:p w:rsidR="008033C7" w:rsidRDefault="008033C7" w:rsidP="00D272A3">
      <w:pPr>
        <w:spacing w:before="100" w:beforeAutospacing="1" w:after="100" w:afterAutospacing="1"/>
        <w:jc w:val="left"/>
        <w:rPr>
          <w:rFonts w:ascii="Arial" w:eastAsia="Times New Roman" w:hAnsi="Arial" w:cs="Arial"/>
          <w:sz w:val="24"/>
          <w:szCs w:val="24"/>
        </w:rPr>
      </w:pPr>
      <w:r w:rsidRPr="002672C4">
        <w:rPr>
          <w:rFonts w:ascii="Arial" w:eastAsia="Times New Roman" w:hAnsi="Arial" w:cs="Arial"/>
          <w:sz w:val="24"/>
          <w:szCs w:val="24"/>
        </w:rPr>
        <w:sym w:font="Symbol" w:char="F0B7"/>
      </w:r>
      <w:r w:rsidRPr="002672C4">
        <w:rPr>
          <w:rFonts w:ascii="Arial" w:eastAsia="Times New Roman" w:hAnsi="Arial" w:cs="Arial"/>
          <w:sz w:val="24"/>
          <w:szCs w:val="24"/>
        </w:rPr>
        <w:t xml:space="preserve"> S-au tratat si epurat biologic 8.383,00 mii mc apa uzata, parametrii la evacuare </w:t>
      </w:r>
      <w:proofErr w:type="spellStart"/>
      <w:r w:rsidRPr="002672C4">
        <w:rPr>
          <w:rFonts w:ascii="Arial" w:eastAsia="Times New Roman" w:hAnsi="Arial" w:cs="Arial"/>
          <w:sz w:val="24"/>
          <w:szCs w:val="24"/>
        </w:rPr>
        <w:t>incadrandu-se</w:t>
      </w:r>
      <w:proofErr w:type="spellEnd"/>
      <w:r w:rsidRPr="002672C4">
        <w:rPr>
          <w:rFonts w:ascii="Arial" w:eastAsia="Times New Roman" w:hAnsi="Arial" w:cs="Arial"/>
          <w:sz w:val="24"/>
          <w:szCs w:val="24"/>
        </w:rPr>
        <w:t xml:space="preserve"> in NTPA -  001/200</w:t>
      </w:r>
      <w:r w:rsidR="00FE5E69">
        <w:rPr>
          <w:rFonts w:ascii="Arial" w:eastAsia="Times New Roman" w:hAnsi="Arial" w:cs="Arial"/>
          <w:sz w:val="24"/>
          <w:szCs w:val="24"/>
        </w:rPr>
        <w:t>5</w:t>
      </w:r>
    </w:p>
    <w:p w:rsidR="00337687" w:rsidRPr="002672C4" w:rsidRDefault="00337687" w:rsidP="00D272A3">
      <w:pPr>
        <w:spacing w:before="100" w:beforeAutospacing="1" w:after="100" w:afterAutospacing="1"/>
        <w:jc w:val="left"/>
        <w:rPr>
          <w:rFonts w:ascii="Arial" w:eastAsia="Times New Roman" w:hAnsi="Arial" w:cs="Arial"/>
          <w:sz w:val="24"/>
          <w:szCs w:val="24"/>
        </w:rPr>
      </w:pPr>
    </w:p>
    <w:p w:rsidR="008033C7" w:rsidRPr="00B61B1E" w:rsidRDefault="008033C7" w:rsidP="00D272A3">
      <w:pPr>
        <w:spacing w:before="100" w:beforeAutospacing="1" w:after="100" w:afterAutospacing="1"/>
        <w:jc w:val="left"/>
        <w:rPr>
          <w:rFonts w:ascii="Arial" w:eastAsia="Times New Roman" w:hAnsi="Arial" w:cs="Arial"/>
          <w:sz w:val="24"/>
          <w:szCs w:val="24"/>
          <w:u w:val="single"/>
        </w:rPr>
      </w:pPr>
      <w:r w:rsidRPr="002672C4">
        <w:rPr>
          <w:rFonts w:ascii="Arial" w:eastAsia="Times New Roman" w:hAnsi="Arial" w:cs="Arial"/>
          <w:sz w:val="24"/>
          <w:szCs w:val="24"/>
        </w:rPr>
        <w:t> </w:t>
      </w:r>
      <w:r w:rsidRPr="00B61B1E">
        <w:rPr>
          <w:rFonts w:ascii="Arial" w:eastAsia="Times New Roman" w:hAnsi="Arial" w:cs="Arial"/>
          <w:b/>
          <w:bCs/>
          <w:sz w:val="24"/>
          <w:szCs w:val="24"/>
          <w:u w:val="single"/>
        </w:rPr>
        <w:t>Centrala termica (doua grupuri de cogenerare pentru producerea energiei electrice si termice si doua cazane pentru producerea de energie termica)</w:t>
      </w:r>
    </w:p>
    <w:p w:rsidR="008033C7" w:rsidRDefault="008033C7" w:rsidP="00D272A3">
      <w:pPr>
        <w:ind w:firstLine="720"/>
        <w:jc w:val="both"/>
        <w:rPr>
          <w:rFonts w:ascii="Arial" w:eastAsia="Times New Roman" w:hAnsi="Arial" w:cs="Arial"/>
          <w:sz w:val="24"/>
          <w:szCs w:val="24"/>
        </w:rPr>
      </w:pPr>
      <w:r w:rsidRPr="002672C4">
        <w:rPr>
          <w:rFonts w:ascii="Arial" w:eastAsia="Times New Roman" w:hAnsi="Arial" w:cs="Arial"/>
          <w:sz w:val="24"/>
          <w:szCs w:val="24"/>
        </w:rPr>
        <w:t xml:space="preserve">In perioada </w:t>
      </w:r>
      <w:proofErr w:type="spellStart"/>
      <w:r w:rsidRPr="002672C4">
        <w:rPr>
          <w:rFonts w:ascii="Arial" w:eastAsia="Times New Roman" w:hAnsi="Arial" w:cs="Arial"/>
          <w:sz w:val="24"/>
          <w:szCs w:val="24"/>
        </w:rPr>
        <w:t>Ianuarie-Iunie</w:t>
      </w:r>
      <w:proofErr w:type="spellEnd"/>
      <w:r w:rsidRPr="002672C4">
        <w:rPr>
          <w:rFonts w:ascii="Arial" w:eastAsia="Times New Roman" w:hAnsi="Arial" w:cs="Arial"/>
          <w:sz w:val="24"/>
          <w:szCs w:val="24"/>
        </w:rPr>
        <w:t xml:space="preserve"> 2020 s-a </w:t>
      </w:r>
      <w:proofErr w:type="spellStart"/>
      <w:r w:rsidRPr="002672C4">
        <w:rPr>
          <w:rFonts w:ascii="Arial" w:eastAsia="Times New Roman" w:hAnsi="Arial" w:cs="Arial"/>
          <w:sz w:val="24"/>
          <w:szCs w:val="24"/>
        </w:rPr>
        <w:t>functionat</w:t>
      </w:r>
      <w:proofErr w:type="spellEnd"/>
      <w:r w:rsidRPr="002672C4">
        <w:rPr>
          <w:rFonts w:ascii="Arial" w:eastAsia="Times New Roman" w:hAnsi="Arial" w:cs="Arial"/>
          <w:sz w:val="24"/>
          <w:szCs w:val="24"/>
        </w:rPr>
        <w:t xml:space="preserve"> cu cele doua grupuri de cogenerare cu care s-a produs </w:t>
      </w:r>
      <w:r w:rsidRPr="002672C4">
        <w:rPr>
          <w:rFonts w:ascii="Arial" w:eastAsia="Times New Roman" w:hAnsi="Arial" w:cs="Arial"/>
          <w:b/>
          <w:bCs/>
          <w:sz w:val="24"/>
          <w:szCs w:val="24"/>
        </w:rPr>
        <w:t>730.711,65 kWh</w:t>
      </w:r>
      <w:r w:rsidRPr="002672C4">
        <w:rPr>
          <w:rFonts w:ascii="Arial" w:eastAsia="Times New Roman" w:hAnsi="Arial" w:cs="Arial"/>
          <w:sz w:val="24"/>
          <w:szCs w:val="24"/>
        </w:rPr>
        <w:t xml:space="preserve"> </w:t>
      </w:r>
      <w:r w:rsidRPr="002672C4">
        <w:rPr>
          <w:rFonts w:ascii="Arial" w:eastAsia="Times New Roman" w:hAnsi="Arial" w:cs="Arial"/>
          <w:b/>
          <w:bCs/>
          <w:sz w:val="24"/>
          <w:szCs w:val="24"/>
        </w:rPr>
        <w:t>energie electrica</w:t>
      </w:r>
      <w:r w:rsidRPr="002672C4">
        <w:rPr>
          <w:rFonts w:ascii="Arial" w:eastAsia="Times New Roman" w:hAnsi="Arial" w:cs="Arial"/>
          <w:sz w:val="24"/>
          <w:szCs w:val="24"/>
        </w:rPr>
        <w:t xml:space="preserve"> si </w:t>
      </w:r>
      <w:r w:rsidRPr="002672C4">
        <w:rPr>
          <w:rFonts w:ascii="Arial" w:eastAsia="Times New Roman" w:hAnsi="Arial" w:cs="Arial"/>
          <w:b/>
          <w:bCs/>
          <w:sz w:val="24"/>
          <w:szCs w:val="24"/>
        </w:rPr>
        <w:t>844.377,90 kWh</w:t>
      </w:r>
      <w:r w:rsidRPr="002672C4">
        <w:rPr>
          <w:rFonts w:ascii="Arial" w:eastAsia="Times New Roman" w:hAnsi="Arial" w:cs="Arial"/>
          <w:sz w:val="24"/>
          <w:szCs w:val="24"/>
        </w:rPr>
        <w:t xml:space="preserve">  </w:t>
      </w:r>
      <w:r w:rsidRPr="002672C4">
        <w:rPr>
          <w:rFonts w:ascii="Arial" w:eastAsia="Times New Roman" w:hAnsi="Arial" w:cs="Arial"/>
          <w:b/>
          <w:bCs/>
          <w:sz w:val="24"/>
          <w:szCs w:val="24"/>
        </w:rPr>
        <w:t>energie termica</w:t>
      </w:r>
      <w:r w:rsidRPr="002672C4">
        <w:rPr>
          <w:rFonts w:ascii="Arial" w:eastAsia="Times New Roman" w:hAnsi="Arial" w:cs="Arial"/>
          <w:sz w:val="24"/>
          <w:szCs w:val="24"/>
        </w:rPr>
        <w:t xml:space="preserve">. S-a mai produs </w:t>
      </w:r>
      <w:r w:rsidRPr="002672C4">
        <w:rPr>
          <w:rFonts w:ascii="Arial" w:eastAsia="Times New Roman" w:hAnsi="Arial" w:cs="Arial"/>
          <w:b/>
          <w:bCs/>
          <w:sz w:val="24"/>
          <w:szCs w:val="24"/>
        </w:rPr>
        <w:t>energie termica 1.605.453,01 kWh</w:t>
      </w:r>
      <w:r w:rsidRPr="002672C4">
        <w:rPr>
          <w:rFonts w:ascii="Arial" w:eastAsia="Times New Roman" w:hAnsi="Arial" w:cs="Arial"/>
          <w:sz w:val="24"/>
          <w:szCs w:val="24"/>
        </w:rPr>
        <w:t xml:space="preserve">  cu cele doua cazane care </w:t>
      </w:r>
      <w:proofErr w:type="spellStart"/>
      <w:r w:rsidRPr="002672C4">
        <w:rPr>
          <w:rFonts w:ascii="Arial" w:eastAsia="Times New Roman" w:hAnsi="Arial" w:cs="Arial"/>
          <w:sz w:val="24"/>
          <w:szCs w:val="24"/>
        </w:rPr>
        <w:t>functioneaza</w:t>
      </w:r>
      <w:proofErr w:type="spellEnd"/>
      <w:r w:rsidRPr="002672C4">
        <w:rPr>
          <w:rFonts w:ascii="Arial" w:eastAsia="Times New Roman" w:hAnsi="Arial" w:cs="Arial"/>
          <w:sz w:val="24"/>
          <w:szCs w:val="24"/>
        </w:rPr>
        <w:t xml:space="preserve"> tot cu biogaz. </w:t>
      </w:r>
    </w:p>
    <w:p w:rsidR="008033C7" w:rsidRPr="002672C4" w:rsidRDefault="008033C7" w:rsidP="00D272A3">
      <w:pPr>
        <w:ind w:firstLine="720"/>
        <w:jc w:val="both"/>
        <w:rPr>
          <w:rFonts w:ascii="Arial" w:eastAsia="Times New Roman" w:hAnsi="Arial" w:cs="Arial"/>
          <w:sz w:val="24"/>
          <w:szCs w:val="24"/>
        </w:rPr>
      </w:pPr>
      <w:r w:rsidRPr="002672C4">
        <w:rPr>
          <w:rFonts w:ascii="Arial" w:eastAsia="Times New Roman" w:hAnsi="Arial" w:cs="Arial"/>
          <w:b/>
          <w:bCs/>
          <w:sz w:val="24"/>
          <w:szCs w:val="24"/>
        </w:rPr>
        <w:t>Total energie termica produsa: 2.449.831 kWh</w:t>
      </w:r>
      <w:r w:rsidRPr="002672C4">
        <w:rPr>
          <w:rFonts w:ascii="Arial" w:eastAsia="Times New Roman" w:hAnsi="Arial" w:cs="Arial"/>
          <w:sz w:val="24"/>
          <w:szCs w:val="24"/>
        </w:rPr>
        <w:t xml:space="preserve">  echivalentul a  2.107,89 Gcal care </w:t>
      </w:r>
      <w:proofErr w:type="spellStart"/>
      <w:r w:rsidRPr="002672C4">
        <w:rPr>
          <w:rFonts w:ascii="Arial" w:eastAsia="Times New Roman" w:hAnsi="Arial" w:cs="Arial"/>
          <w:sz w:val="24"/>
          <w:szCs w:val="24"/>
        </w:rPr>
        <w:t>reprezinta</w:t>
      </w:r>
      <w:proofErr w:type="spellEnd"/>
      <w:r w:rsidRPr="002672C4">
        <w:rPr>
          <w:rFonts w:ascii="Arial" w:eastAsia="Times New Roman" w:hAnsi="Arial" w:cs="Arial"/>
          <w:sz w:val="24"/>
          <w:szCs w:val="24"/>
        </w:rPr>
        <w:t xml:space="preserve"> reducerea costurilor cu 596.532,87 lei la </w:t>
      </w:r>
      <w:proofErr w:type="spellStart"/>
      <w:r w:rsidRPr="002672C4">
        <w:rPr>
          <w:rFonts w:ascii="Arial" w:eastAsia="Times New Roman" w:hAnsi="Arial" w:cs="Arial"/>
          <w:sz w:val="24"/>
          <w:szCs w:val="24"/>
        </w:rPr>
        <w:t>pretul</w:t>
      </w:r>
      <w:proofErr w:type="spellEnd"/>
      <w:r w:rsidRPr="002672C4">
        <w:rPr>
          <w:rFonts w:ascii="Arial" w:eastAsia="Times New Roman" w:hAnsi="Arial" w:cs="Arial"/>
          <w:sz w:val="24"/>
          <w:szCs w:val="24"/>
        </w:rPr>
        <w:t xml:space="preserve"> de  1 Gcal = 283 lei.</w:t>
      </w:r>
    </w:p>
    <w:p w:rsidR="008033C7" w:rsidRDefault="008033C7" w:rsidP="00D272A3">
      <w:pPr>
        <w:ind w:firstLine="720"/>
        <w:jc w:val="both"/>
        <w:rPr>
          <w:rFonts w:ascii="Arial" w:eastAsia="Times New Roman" w:hAnsi="Arial" w:cs="Arial"/>
          <w:sz w:val="24"/>
          <w:szCs w:val="24"/>
        </w:rPr>
      </w:pPr>
      <w:proofErr w:type="spellStart"/>
      <w:r w:rsidRPr="002672C4">
        <w:rPr>
          <w:rFonts w:ascii="Arial" w:eastAsia="Times New Roman" w:hAnsi="Arial" w:cs="Arial"/>
          <w:sz w:val="24"/>
          <w:szCs w:val="24"/>
        </w:rPr>
        <w:t>Mentionam</w:t>
      </w:r>
      <w:proofErr w:type="spellEnd"/>
      <w:r w:rsidRPr="002672C4">
        <w:rPr>
          <w:rFonts w:ascii="Arial" w:eastAsia="Times New Roman" w:hAnsi="Arial" w:cs="Arial"/>
          <w:sz w:val="24"/>
          <w:szCs w:val="24"/>
        </w:rPr>
        <w:t xml:space="preserve"> ca Sectorul Epurare </w:t>
      </w:r>
      <w:proofErr w:type="spellStart"/>
      <w:r w:rsidRPr="002672C4">
        <w:rPr>
          <w:rFonts w:ascii="Arial" w:eastAsia="Times New Roman" w:hAnsi="Arial" w:cs="Arial"/>
          <w:sz w:val="24"/>
          <w:szCs w:val="24"/>
        </w:rPr>
        <w:t>foloseste</w:t>
      </w:r>
      <w:proofErr w:type="spellEnd"/>
      <w:r w:rsidRPr="002672C4">
        <w:rPr>
          <w:rFonts w:ascii="Arial" w:eastAsia="Times New Roman" w:hAnsi="Arial" w:cs="Arial"/>
          <w:sz w:val="24"/>
          <w:szCs w:val="24"/>
        </w:rPr>
        <w:t xml:space="preserve"> pentru </w:t>
      </w:r>
      <w:proofErr w:type="spellStart"/>
      <w:r w:rsidRPr="002672C4">
        <w:rPr>
          <w:rFonts w:ascii="Arial" w:eastAsia="Times New Roman" w:hAnsi="Arial" w:cs="Arial"/>
          <w:sz w:val="24"/>
          <w:szCs w:val="24"/>
        </w:rPr>
        <w:t>mentinerea</w:t>
      </w:r>
      <w:proofErr w:type="spellEnd"/>
      <w:r w:rsidRPr="002672C4">
        <w:rPr>
          <w:rFonts w:ascii="Arial" w:eastAsia="Times New Roman" w:hAnsi="Arial" w:cs="Arial"/>
          <w:sz w:val="24"/>
          <w:szCs w:val="24"/>
        </w:rPr>
        <w:t xml:space="preserve"> in </w:t>
      </w:r>
      <w:proofErr w:type="spellStart"/>
      <w:r w:rsidRPr="002672C4">
        <w:rPr>
          <w:rFonts w:ascii="Arial" w:eastAsia="Times New Roman" w:hAnsi="Arial" w:cs="Arial"/>
          <w:sz w:val="24"/>
          <w:szCs w:val="24"/>
        </w:rPr>
        <w:t>functiune</w:t>
      </w:r>
      <w:proofErr w:type="spellEnd"/>
      <w:r w:rsidRPr="002672C4">
        <w:rPr>
          <w:rFonts w:ascii="Arial" w:eastAsia="Times New Roman" w:hAnsi="Arial" w:cs="Arial"/>
          <w:sz w:val="24"/>
          <w:szCs w:val="24"/>
        </w:rPr>
        <w:t xml:space="preserve"> a fluxului tehnologic, exclusiv energia termica produsa in regim propriu. Energia electrica si energia termica produsa in regim propriu, a fost folosita pentru </w:t>
      </w:r>
      <w:proofErr w:type="spellStart"/>
      <w:r w:rsidRPr="002672C4">
        <w:rPr>
          <w:rFonts w:ascii="Arial" w:eastAsia="Times New Roman" w:hAnsi="Arial" w:cs="Arial"/>
          <w:sz w:val="24"/>
          <w:szCs w:val="24"/>
        </w:rPr>
        <w:t>mentinerea</w:t>
      </w:r>
      <w:proofErr w:type="spellEnd"/>
      <w:r w:rsidRPr="002672C4">
        <w:rPr>
          <w:rFonts w:ascii="Arial" w:eastAsia="Times New Roman" w:hAnsi="Arial" w:cs="Arial"/>
          <w:sz w:val="24"/>
          <w:szCs w:val="24"/>
        </w:rPr>
        <w:t xml:space="preserve"> in </w:t>
      </w:r>
      <w:proofErr w:type="spellStart"/>
      <w:r w:rsidRPr="002672C4">
        <w:rPr>
          <w:rFonts w:ascii="Arial" w:eastAsia="Times New Roman" w:hAnsi="Arial" w:cs="Arial"/>
          <w:sz w:val="24"/>
          <w:szCs w:val="24"/>
        </w:rPr>
        <w:t>functiune</w:t>
      </w:r>
      <w:proofErr w:type="spellEnd"/>
      <w:r w:rsidRPr="002672C4">
        <w:rPr>
          <w:rFonts w:ascii="Arial" w:eastAsia="Times New Roman" w:hAnsi="Arial" w:cs="Arial"/>
          <w:sz w:val="24"/>
          <w:szCs w:val="24"/>
        </w:rPr>
        <w:t xml:space="preserve"> utilajelor din fluxul tehnologic, pentru </w:t>
      </w:r>
      <w:proofErr w:type="spellStart"/>
      <w:r w:rsidRPr="002672C4">
        <w:rPr>
          <w:rFonts w:ascii="Arial" w:eastAsia="Times New Roman" w:hAnsi="Arial" w:cs="Arial"/>
          <w:sz w:val="24"/>
          <w:szCs w:val="24"/>
        </w:rPr>
        <w:t>incalzirea</w:t>
      </w:r>
      <w:proofErr w:type="spellEnd"/>
      <w:r w:rsidRPr="002672C4">
        <w:rPr>
          <w:rFonts w:ascii="Arial" w:eastAsia="Times New Roman" w:hAnsi="Arial" w:cs="Arial"/>
          <w:sz w:val="24"/>
          <w:szCs w:val="24"/>
        </w:rPr>
        <w:t xml:space="preserve"> </w:t>
      </w:r>
      <w:proofErr w:type="spellStart"/>
      <w:r w:rsidRPr="002672C4">
        <w:rPr>
          <w:rFonts w:ascii="Arial" w:eastAsia="Times New Roman" w:hAnsi="Arial" w:cs="Arial"/>
          <w:sz w:val="24"/>
          <w:szCs w:val="24"/>
        </w:rPr>
        <w:t>namolului</w:t>
      </w:r>
      <w:proofErr w:type="spellEnd"/>
      <w:r w:rsidRPr="002672C4">
        <w:rPr>
          <w:rFonts w:ascii="Arial" w:eastAsia="Times New Roman" w:hAnsi="Arial" w:cs="Arial"/>
          <w:sz w:val="24"/>
          <w:szCs w:val="24"/>
        </w:rPr>
        <w:t xml:space="preserve"> din fermentatoare, pentru </w:t>
      </w:r>
      <w:proofErr w:type="spellStart"/>
      <w:r w:rsidRPr="002672C4">
        <w:rPr>
          <w:rFonts w:ascii="Arial" w:eastAsia="Times New Roman" w:hAnsi="Arial" w:cs="Arial"/>
          <w:sz w:val="24"/>
          <w:szCs w:val="24"/>
        </w:rPr>
        <w:t>incalzirea</w:t>
      </w:r>
      <w:proofErr w:type="spellEnd"/>
      <w:r w:rsidRPr="002672C4">
        <w:rPr>
          <w:rFonts w:ascii="Arial" w:eastAsia="Times New Roman" w:hAnsi="Arial" w:cs="Arial"/>
          <w:sz w:val="24"/>
          <w:szCs w:val="24"/>
        </w:rPr>
        <w:t xml:space="preserve"> corpurilor administrative si a apei calde menajere.</w:t>
      </w:r>
    </w:p>
    <w:p w:rsidR="008033C7" w:rsidRDefault="008033C7" w:rsidP="00D272A3">
      <w:pPr>
        <w:ind w:firstLine="720"/>
        <w:jc w:val="both"/>
        <w:rPr>
          <w:rFonts w:ascii="Arial" w:eastAsia="Times New Roman" w:hAnsi="Arial" w:cs="Arial"/>
          <w:sz w:val="24"/>
          <w:szCs w:val="24"/>
        </w:rPr>
      </w:pPr>
      <w:r w:rsidRPr="002672C4">
        <w:rPr>
          <w:rFonts w:ascii="Arial" w:eastAsia="Times New Roman" w:hAnsi="Arial" w:cs="Arial"/>
          <w:sz w:val="24"/>
          <w:szCs w:val="24"/>
        </w:rPr>
        <w:t xml:space="preserve">In perioada </w:t>
      </w:r>
      <w:proofErr w:type="spellStart"/>
      <w:r w:rsidRPr="002672C4">
        <w:rPr>
          <w:rFonts w:ascii="Arial" w:eastAsia="Times New Roman" w:hAnsi="Arial" w:cs="Arial"/>
          <w:sz w:val="24"/>
          <w:szCs w:val="24"/>
        </w:rPr>
        <w:t>Ianuarie-Iunie</w:t>
      </w:r>
      <w:proofErr w:type="spellEnd"/>
      <w:r w:rsidRPr="002672C4">
        <w:rPr>
          <w:rFonts w:ascii="Arial" w:eastAsia="Times New Roman" w:hAnsi="Arial" w:cs="Arial"/>
          <w:sz w:val="24"/>
          <w:szCs w:val="24"/>
        </w:rPr>
        <w:t xml:space="preserve"> 2020 la Epurare s-a consumat  2.483.623,65 kWh energie electrica astfel: - consumul de la SC Electrica SA 1.752.912,00 kWh - energie electrica produsa in regim propriu (grupuri de cogenerare) 730.711,65 kWh, ceea ce </w:t>
      </w:r>
      <w:proofErr w:type="spellStart"/>
      <w:r w:rsidRPr="002672C4">
        <w:rPr>
          <w:rFonts w:ascii="Arial" w:eastAsia="Times New Roman" w:hAnsi="Arial" w:cs="Arial"/>
          <w:sz w:val="24"/>
          <w:szCs w:val="24"/>
        </w:rPr>
        <w:t>reprezinta</w:t>
      </w:r>
      <w:proofErr w:type="spellEnd"/>
      <w:r w:rsidRPr="002672C4">
        <w:rPr>
          <w:rFonts w:ascii="Arial" w:eastAsia="Times New Roman" w:hAnsi="Arial" w:cs="Arial"/>
          <w:sz w:val="24"/>
          <w:szCs w:val="24"/>
        </w:rPr>
        <w:t xml:space="preserve"> reducerea costurilor cu  29,42%  </w:t>
      </w:r>
      <w:proofErr w:type="spellStart"/>
      <w:r w:rsidRPr="002672C4">
        <w:rPr>
          <w:rFonts w:ascii="Arial" w:eastAsia="Times New Roman" w:hAnsi="Arial" w:cs="Arial"/>
          <w:sz w:val="24"/>
          <w:szCs w:val="24"/>
        </w:rPr>
        <w:t>adica</w:t>
      </w:r>
      <w:proofErr w:type="spellEnd"/>
      <w:r w:rsidRPr="002672C4">
        <w:rPr>
          <w:rFonts w:ascii="Arial" w:eastAsia="Times New Roman" w:hAnsi="Arial" w:cs="Arial"/>
          <w:color w:val="FF0000"/>
          <w:sz w:val="24"/>
          <w:szCs w:val="24"/>
        </w:rPr>
        <w:t xml:space="preserve"> </w:t>
      </w:r>
      <w:r w:rsidRPr="002672C4">
        <w:rPr>
          <w:rFonts w:ascii="Arial" w:eastAsia="Times New Roman" w:hAnsi="Arial" w:cs="Arial"/>
          <w:sz w:val="24"/>
          <w:szCs w:val="24"/>
        </w:rPr>
        <w:t>354.395,2 lei.</w:t>
      </w:r>
    </w:p>
    <w:p w:rsidR="008033C7" w:rsidRDefault="008033C7" w:rsidP="00D272A3">
      <w:pPr>
        <w:ind w:firstLine="720"/>
        <w:jc w:val="both"/>
        <w:rPr>
          <w:rFonts w:ascii="Arial" w:eastAsia="Times New Roman" w:hAnsi="Arial" w:cs="Arial"/>
          <w:sz w:val="24"/>
          <w:szCs w:val="24"/>
        </w:rPr>
      </w:pPr>
      <w:proofErr w:type="spellStart"/>
      <w:r w:rsidRPr="002672C4">
        <w:rPr>
          <w:rFonts w:ascii="Arial" w:eastAsia="Times New Roman" w:hAnsi="Arial" w:cs="Arial"/>
          <w:sz w:val="24"/>
          <w:szCs w:val="24"/>
        </w:rPr>
        <w:t>Mentionam</w:t>
      </w:r>
      <w:proofErr w:type="spellEnd"/>
      <w:r w:rsidRPr="002672C4">
        <w:rPr>
          <w:rFonts w:ascii="Arial" w:eastAsia="Times New Roman" w:hAnsi="Arial" w:cs="Arial"/>
          <w:sz w:val="24"/>
          <w:szCs w:val="24"/>
        </w:rPr>
        <w:t xml:space="preserve"> faptul ca in perioada </w:t>
      </w:r>
      <w:proofErr w:type="spellStart"/>
      <w:r w:rsidRPr="002672C4">
        <w:rPr>
          <w:rFonts w:ascii="Arial" w:eastAsia="Times New Roman" w:hAnsi="Arial" w:cs="Arial"/>
          <w:sz w:val="24"/>
          <w:szCs w:val="24"/>
        </w:rPr>
        <w:t>Ianuarie-Iunie</w:t>
      </w:r>
      <w:proofErr w:type="spellEnd"/>
      <w:r w:rsidRPr="002672C4">
        <w:rPr>
          <w:rFonts w:ascii="Arial" w:eastAsia="Times New Roman" w:hAnsi="Arial" w:cs="Arial"/>
          <w:sz w:val="24"/>
          <w:szCs w:val="24"/>
        </w:rPr>
        <w:t xml:space="preserve"> 2020 s-au </w:t>
      </w:r>
      <w:proofErr w:type="spellStart"/>
      <w:r w:rsidRPr="002672C4">
        <w:rPr>
          <w:rFonts w:ascii="Arial" w:eastAsia="Times New Roman" w:hAnsi="Arial" w:cs="Arial"/>
          <w:sz w:val="24"/>
          <w:szCs w:val="24"/>
        </w:rPr>
        <w:t>obtinut</w:t>
      </w:r>
      <w:proofErr w:type="spellEnd"/>
      <w:r w:rsidRPr="002672C4">
        <w:rPr>
          <w:rFonts w:ascii="Arial" w:eastAsia="Times New Roman" w:hAnsi="Arial" w:cs="Arial"/>
          <w:sz w:val="24"/>
          <w:szCs w:val="24"/>
        </w:rPr>
        <w:t xml:space="preserve"> 586 certificate verzi. </w:t>
      </w:r>
      <w:proofErr w:type="spellStart"/>
      <w:r w:rsidRPr="002672C4">
        <w:rPr>
          <w:rFonts w:ascii="Arial" w:eastAsia="Times New Roman" w:hAnsi="Arial" w:cs="Arial"/>
          <w:sz w:val="24"/>
          <w:szCs w:val="24"/>
        </w:rPr>
        <w:t>Pretul</w:t>
      </w:r>
      <w:proofErr w:type="spellEnd"/>
      <w:r w:rsidRPr="002672C4">
        <w:rPr>
          <w:rFonts w:ascii="Arial" w:eastAsia="Times New Roman" w:hAnsi="Arial" w:cs="Arial"/>
          <w:sz w:val="24"/>
          <w:szCs w:val="24"/>
        </w:rPr>
        <w:t xml:space="preserve"> minim al acestora este de 139,5089 lei/cv  ceea ce </w:t>
      </w:r>
      <w:proofErr w:type="spellStart"/>
      <w:r w:rsidRPr="002672C4">
        <w:rPr>
          <w:rFonts w:ascii="Arial" w:eastAsia="Times New Roman" w:hAnsi="Arial" w:cs="Arial"/>
          <w:sz w:val="24"/>
          <w:szCs w:val="24"/>
        </w:rPr>
        <w:t>inseamna</w:t>
      </w:r>
      <w:proofErr w:type="spellEnd"/>
      <w:r w:rsidRPr="002672C4">
        <w:rPr>
          <w:rFonts w:ascii="Arial" w:eastAsia="Times New Roman" w:hAnsi="Arial" w:cs="Arial"/>
          <w:sz w:val="24"/>
          <w:szCs w:val="24"/>
        </w:rPr>
        <w:t xml:space="preserve"> 81.752 lei.</w:t>
      </w:r>
    </w:p>
    <w:p w:rsidR="008033C7" w:rsidRDefault="008033C7" w:rsidP="00D272A3">
      <w:pPr>
        <w:jc w:val="both"/>
        <w:rPr>
          <w:rFonts w:ascii="Arial" w:eastAsia="Times New Roman" w:hAnsi="Arial" w:cs="Arial"/>
          <w:sz w:val="24"/>
          <w:szCs w:val="24"/>
        </w:rPr>
      </w:pPr>
      <w:r>
        <w:rPr>
          <w:rFonts w:ascii="Arial" w:eastAsia="Times New Roman" w:hAnsi="Arial" w:cs="Arial"/>
          <w:sz w:val="24"/>
          <w:szCs w:val="24"/>
        </w:rPr>
        <w:br w:type="page"/>
      </w:r>
    </w:p>
    <w:p w:rsidR="00F705C9" w:rsidRDefault="00F705C9" w:rsidP="00D272A3">
      <w:pPr>
        <w:pStyle w:val="Heading1"/>
        <w:jc w:val="left"/>
        <w:rPr>
          <w:rFonts w:ascii="Arial" w:hAnsi="Arial" w:cs="Arial"/>
          <w:u w:val="single"/>
        </w:rPr>
      </w:pPr>
      <w:bookmarkStart w:id="8" w:name="_Toc2157829"/>
      <w:bookmarkStart w:id="9" w:name="_Toc48551582"/>
      <w:r w:rsidRPr="00BC673E">
        <w:rPr>
          <w:rFonts w:ascii="Arial" w:hAnsi="Arial" w:cs="Arial"/>
          <w:u w:val="single"/>
        </w:rPr>
        <w:lastRenderedPageBreak/>
        <w:t>V). ACTIVITATEA COMERCIALĂ</w:t>
      </w:r>
      <w:bookmarkEnd w:id="8"/>
      <w:bookmarkEnd w:id="9"/>
    </w:p>
    <w:p w:rsidR="00F705C9" w:rsidRPr="0084333D" w:rsidRDefault="00F705C9" w:rsidP="00D272A3">
      <w:pPr>
        <w:pStyle w:val="Footer"/>
        <w:spacing w:line="276" w:lineRule="auto"/>
        <w:jc w:val="center"/>
        <w:rPr>
          <w:rFonts w:ascii="Arial" w:hAnsi="Arial" w:cs="Arial"/>
          <w:b/>
          <w:bCs/>
          <w:sz w:val="24"/>
          <w:szCs w:val="24"/>
          <w:u w:val="single"/>
        </w:rPr>
      </w:pPr>
    </w:p>
    <w:p w:rsidR="008770B7" w:rsidRDefault="00F705C9" w:rsidP="00D272A3">
      <w:pPr>
        <w:jc w:val="both"/>
        <w:rPr>
          <w:rFonts w:ascii="Arial" w:hAnsi="Arial" w:cs="Arial"/>
          <w:sz w:val="24"/>
          <w:szCs w:val="24"/>
        </w:rPr>
      </w:pPr>
      <w:r w:rsidRPr="0084333D">
        <w:rPr>
          <w:rFonts w:ascii="Arial" w:hAnsi="Arial" w:cs="Arial"/>
          <w:b/>
          <w:bCs/>
          <w:noProof/>
          <w:sz w:val="24"/>
          <w:szCs w:val="24"/>
          <w:lang w:val="en-US"/>
        </w:rPr>
        <w:drawing>
          <wp:anchor distT="0" distB="0" distL="114300" distR="114300" simplePos="0" relativeHeight="251760640" behindDoc="1" locked="0" layoutInCell="1" allowOverlap="1">
            <wp:simplePos x="0" y="0"/>
            <wp:positionH relativeFrom="column">
              <wp:posOffset>16510</wp:posOffset>
            </wp:positionH>
            <wp:positionV relativeFrom="paragraph">
              <wp:posOffset>80010</wp:posOffset>
            </wp:positionV>
            <wp:extent cx="2399030" cy="1602105"/>
            <wp:effectExtent l="171450" t="171450" r="382270" b="360045"/>
            <wp:wrapThrough wrapText="bothSides">
              <wp:wrapPolygon edited="0">
                <wp:start x="1887" y="-2312"/>
                <wp:lineTo x="-1544" y="-1798"/>
                <wp:lineTo x="-1544" y="22602"/>
                <wp:lineTo x="-1201" y="23115"/>
                <wp:lineTo x="858" y="25684"/>
                <wp:lineTo x="1029" y="26197"/>
                <wp:lineTo x="22298" y="26197"/>
                <wp:lineTo x="22469" y="25684"/>
                <wp:lineTo x="24527" y="23115"/>
                <wp:lineTo x="24870" y="1027"/>
                <wp:lineTo x="22469" y="-1798"/>
                <wp:lineTo x="21440" y="-2312"/>
                <wp:lineTo x="1887" y="-2312"/>
              </wp:wrapPolygon>
            </wp:wrapThrough>
            <wp:docPr id="9"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399030" cy="1602105"/>
                    </a:xfrm>
                    <a:prstGeom prst="rect">
                      <a:avLst/>
                    </a:prstGeom>
                    <a:ln>
                      <a:noFill/>
                    </a:ln>
                    <a:effectLst>
                      <a:outerShdw blurRad="292100" dist="139700" dir="2700000" algn="tl" rotWithShape="0">
                        <a:srgbClr val="333333">
                          <a:alpha val="65000"/>
                        </a:srgbClr>
                      </a:outerShdw>
                    </a:effectLst>
                  </pic:spPr>
                </pic:pic>
              </a:graphicData>
            </a:graphic>
          </wp:anchor>
        </w:drawing>
      </w:r>
      <w:r w:rsidR="008770B7" w:rsidRPr="008770B7">
        <w:rPr>
          <w:rFonts w:ascii="Arial" w:hAnsi="Arial" w:cs="Arial"/>
          <w:sz w:val="24"/>
          <w:szCs w:val="24"/>
        </w:rPr>
        <w:t xml:space="preserve"> </w:t>
      </w:r>
      <w:r w:rsidR="008770B7" w:rsidRPr="00701AC5">
        <w:rPr>
          <w:rFonts w:ascii="Arial" w:hAnsi="Arial" w:cs="Arial"/>
          <w:sz w:val="24"/>
          <w:szCs w:val="24"/>
        </w:rPr>
        <w:t xml:space="preserve">Obiectivele strategice </w:t>
      </w:r>
      <w:r w:rsidR="008770B7">
        <w:rPr>
          <w:rFonts w:ascii="Arial" w:hAnsi="Arial" w:cs="Arial"/>
          <w:sz w:val="24"/>
          <w:szCs w:val="24"/>
        </w:rPr>
        <w:t>in</w:t>
      </w:r>
      <w:r w:rsidR="008770B7" w:rsidRPr="00701AC5">
        <w:rPr>
          <w:rFonts w:ascii="Arial" w:hAnsi="Arial" w:cs="Arial"/>
          <w:sz w:val="24"/>
          <w:szCs w:val="24"/>
        </w:rPr>
        <w:t xml:space="preserve"> acest domeniu </w:t>
      </w:r>
      <w:r w:rsidR="008770B7">
        <w:rPr>
          <w:rFonts w:ascii="Arial" w:hAnsi="Arial" w:cs="Arial"/>
          <w:sz w:val="24"/>
          <w:szCs w:val="24"/>
        </w:rPr>
        <w:t>sunt</w:t>
      </w:r>
      <w:r w:rsidR="008770B7" w:rsidRPr="00701AC5">
        <w:rPr>
          <w:rFonts w:ascii="Arial" w:hAnsi="Arial" w:cs="Arial"/>
          <w:sz w:val="24"/>
          <w:szCs w:val="24"/>
        </w:rPr>
        <w:t>:</w:t>
      </w:r>
    </w:p>
    <w:p w:rsidR="008770B7" w:rsidRPr="00B34429" w:rsidRDefault="008770B7" w:rsidP="00D272A3">
      <w:pPr>
        <w:pStyle w:val="ListParagraph"/>
        <w:numPr>
          <w:ilvl w:val="0"/>
          <w:numId w:val="46"/>
        </w:numPr>
        <w:spacing w:line="276" w:lineRule="auto"/>
        <w:jc w:val="both"/>
        <w:rPr>
          <w:rFonts w:ascii="Arial" w:hAnsi="Arial" w:cs="Arial"/>
        </w:rPr>
      </w:pPr>
      <w:r w:rsidRPr="00B34429">
        <w:rPr>
          <w:rFonts w:ascii="Arial" w:hAnsi="Arial" w:cs="Arial"/>
        </w:rPr>
        <w:t>modernizarea şi îmbunătăţirea serviciilor oferite clienţilor CAO</w:t>
      </w:r>
    </w:p>
    <w:p w:rsidR="008770B7" w:rsidRPr="00B34429" w:rsidRDefault="008770B7" w:rsidP="00D272A3">
      <w:pPr>
        <w:pStyle w:val="ListParagraph"/>
        <w:numPr>
          <w:ilvl w:val="0"/>
          <w:numId w:val="46"/>
        </w:numPr>
        <w:spacing w:line="276" w:lineRule="auto"/>
        <w:jc w:val="both"/>
        <w:rPr>
          <w:rFonts w:ascii="Arial" w:hAnsi="Arial" w:cs="Arial"/>
        </w:rPr>
      </w:pPr>
      <w:r w:rsidRPr="00B34429">
        <w:rPr>
          <w:rFonts w:ascii="Arial" w:hAnsi="Arial" w:cs="Arial"/>
        </w:rPr>
        <w:t>orientarea către client prin creşterea gradului de satisfacţie pentru serviciile livrate</w:t>
      </w:r>
    </w:p>
    <w:p w:rsidR="00F705C9" w:rsidRDefault="00F705C9" w:rsidP="00D272A3">
      <w:pPr>
        <w:pStyle w:val="Footer"/>
        <w:spacing w:line="276" w:lineRule="auto"/>
        <w:rPr>
          <w:rFonts w:ascii="Arial" w:hAnsi="Arial" w:cs="Arial"/>
          <w:sz w:val="24"/>
          <w:szCs w:val="24"/>
        </w:rPr>
      </w:pPr>
    </w:p>
    <w:p w:rsidR="00F705C9" w:rsidRDefault="00F705C9" w:rsidP="00D272A3">
      <w:pPr>
        <w:jc w:val="both"/>
        <w:rPr>
          <w:rFonts w:ascii="Arial" w:hAnsi="Arial" w:cs="Arial"/>
          <w:sz w:val="24"/>
          <w:szCs w:val="24"/>
        </w:rPr>
      </w:pPr>
    </w:p>
    <w:p w:rsidR="002B6572" w:rsidRDefault="002B6572" w:rsidP="00D272A3">
      <w:pPr>
        <w:jc w:val="both"/>
        <w:rPr>
          <w:rFonts w:ascii="Arial" w:hAnsi="Arial" w:cs="Arial"/>
          <w:sz w:val="24"/>
          <w:szCs w:val="24"/>
        </w:rPr>
      </w:pPr>
    </w:p>
    <w:p w:rsidR="002B6572" w:rsidRDefault="002B6572" w:rsidP="00D272A3">
      <w:pPr>
        <w:jc w:val="both"/>
        <w:rPr>
          <w:rFonts w:ascii="Arial" w:hAnsi="Arial" w:cs="Arial"/>
          <w:sz w:val="24"/>
          <w:szCs w:val="24"/>
        </w:rPr>
      </w:pPr>
    </w:p>
    <w:p w:rsidR="00F705C9" w:rsidRPr="0084333D" w:rsidRDefault="00F705C9" w:rsidP="00D272A3">
      <w:pPr>
        <w:jc w:val="both"/>
        <w:rPr>
          <w:rFonts w:ascii="Arial" w:hAnsi="Arial" w:cs="Arial"/>
          <w:b/>
          <w:color w:val="0075A2" w:themeColor="accent2" w:themeShade="BF"/>
          <w:sz w:val="24"/>
          <w:szCs w:val="24"/>
          <w:u w:val="single"/>
        </w:rPr>
      </w:pPr>
      <w:proofErr w:type="spellStart"/>
      <w:r w:rsidRPr="0084333D">
        <w:rPr>
          <w:rFonts w:ascii="Arial" w:hAnsi="Arial" w:cs="Arial"/>
          <w:b/>
          <w:color w:val="0075A2" w:themeColor="accent2" w:themeShade="BF"/>
          <w:sz w:val="24"/>
          <w:szCs w:val="24"/>
          <w:u w:val="single"/>
        </w:rPr>
        <w:t>Productia</w:t>
      </w:r>
      <w:proofErr w:type="spellEnd"/>
      <w:r w:rsidRPr="0084333D">
        <w:rPr>
          <w:rFonts w:ascii="Arial" w:hAnsi="Arial" w:cs="Arial"/>
          <w:b/>
          <w:color w:val="0075A2" w:themeColor="accent2" w:themeShade="BF"/>
          <w:sz w:val="24"/>
          <w:szCs w:val="24"/>
          <w:u w:val="single"/>
        </w:rPr>
        <w:t xml:space="preserve"> fizica</w:t>
      </w:r>
    </w:p>
    <w:p w:rsidR="00F705C9" w:rsidRPr="0084333D" w:rsidRDefault="00F705C9" w:rsidP="00D272A3">
      <w:pPr>
        <w:jc w:val="left"/>
        <w:rPr>
          <w:rFonts w:ascii="Arial" w:hAnsi="Arial" w:cs="Arial"/>
          <w:b/>
          <w:color w:val="4E799C"/>
          <w:sz w:val="24"/>
          <w:szCs w:val="24"/>
          <w:u w:val="single"/>
        </w:rPr>
      </w:pPr>
    </w:p>
    <w:p w:rsidR="008770B7" w:rsidRDefault="008770B7" w:rsidP="00D272A3">
      <w:pPr>
        <w:pStyle w:val="Footer"/>
        <w:spacing w:line="276" w:lineRule="auto"/>
        <w:ind w:hanging="37"/>
        <w:jc w:val="both"/>
        <w:rPr>
          <w:rFonts w:ascii="Arial" w:hAnsi="Arial" w:cs="Arial"/>
          <w:b/>
        </w:rPr>
      </w:pPr>
      <w:r w:rsidRPr="00701AC5">
        <w:rPr>
          <w:rFonts w:ascii="Arial" w:hAnsi="Arial" w:cs="Arial"/>
          <w:sz w:val="24"/>
          <w:szCs w:val="24"/>
        </w:rPr>
        <w:t xml:space="preserve">Producţia fizică facturată </w:t>
      </w:r>
      <w:r>
        <w:rPr>
          <w:rFonts w:ascii="Arial" w:hAnsi="Arial" w:cs="Arial"/>
          <w:sz w:val="24"/>
          <w:szCs w:val="24"/>
        </w:rPr>
        <w:t>la 30.06.</w:t>
      </w:r>
      <w:r w:rsidRPr="00701AC5">
        <w:rPr>
          <w:rFonts w:ascii="Arial" w:hAnsi="Arial" w:cs="Arial"/>
          <w:sz w:val="24"/>
          <w:szCs w:val="24"/>
        </w:rPr>
        <w:t xml:space="preserve"> 20</w:t>
      </w:r>
      <w:r>
        <w:rPr>
          <w:rFonts w:ascii="Arial" w:hAnsi="Arial" w:cs="Arial"/>
          <w:sz w:val="24"/>
          <w:szCs w:val="24"/>
        </w:rPr>
        <w:t>20 comparativ cu 30.06.2019</w:t>
      </w:r>
      <w:r w:rsidRPr="00701AC5">
        <w:rPr>
          <w:rFonts w:ascii="Arial" w:hAnsi="Arial" w:cs="Arial"/>
          <w:sz w:val="24"/>
          <w:szCs w:val="24"/>
        </w:rPr>
        <w:t xml:space="preserve"> este redată în tabelul alăturat:</w:t>
      </w:r>
      <w:r>
        <w:rPr>
          <w:rFonts w:ascii="Arial" w:hAnsi="Arial" w:cs="Arial"/>
          <w:b/>
        </w:rPr>
        <w:t xml:space="preserve"> </w:t>
      </w:r>
    </w:p>
    <w:p w:rsidR="008770B7" w:rsidRPr="0084333D" w:rsidRDefault="008770B7" w:rsidP="00D272A3">
      <w:pPr>
        <w:pStyle w:val="Footer"/>
        <w:spacing w:line="276" w:lineRule="auto"/>
        <w:ind w:hanging="37"/>
        <w:jc w:val="both"/>
        <w:rPr>
          <w:rFonts w:ascii="Arial" w:hAnsi="Arial" w:cs="Arial"/>
          <w:b/>
          <w:sz w:val="24"/>
          <w:szCs w:val="24"/>
        </w:rPr>
      </w:pPr>
    </w:p>
    <w:tbl>
      <w:tblPr>
        <w:tblW w:w="7345" w:type="dxa"/>
        <w:jc w:val="center"/>
        <w:tblLook w:val="04A0"/>
      </w:tblPr>
      <w:tblGrid>
        <w:gridCol w:w="964"/>
        <w:gridCol w:w="2918"/>
        <w:gridCol w:w="585"/>
        <w:gridCol w:w="1439"/>
        <w:gridCol w:w="1439"/>
      </w:tblGrid>
      <w:tr w:rsidR="008770B7" w:rsidRPr="00717994" w:rsidTr="008770B7">
        <w:trPr>
          <w:trHeight w:val="681"/>
          <w:tblHeader/>
          <w:jc w:val="center"/>
        </w:trPr>
        <w:tc>
          <w:tcPr>
            <w:tcW w:w="964" w:type="dxa"/>
            <w:tcBorders>
              <w:top w:val="single" w:sz="8" w:space="0" w:color="auto"/>
              <w:left w:val="single" w:sz="8" w:space="0" w:color="auto"/>
              <w:bottom w:val="single" w:sz="4" w:space="0" w:color="auto"/>
              <w:right w:val="single" w:sz="8" w:space="0" w:color="FFFFFF" w:themeColor="background1"/>
            </w:tcBorders>
            <w:shd w:val="clear" w:color="auto" w:fill="4E799C"/>
            <w:vAlign w:val="center"/>
            <w:hideMark/>
          </w:tcPr>
          <w:p w:rsidR="008770B7" w:rsidRPr="00717994" w:rsidRDefault="008770B7" w:rsidP="00D272A3">
            <w:pPr>
              <w:ind w:left="227"/>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NR. CRT.</w:t>
            </w:r>
          </w:p>
        </w:tc>
        <w:tc>
          <w:tcPr>
            <w:tcW w:w="2918" w:type="dxa"/>
            <w:tcBorders>
              <w:top w:val="single" w:sz="8" w:space="0" w:color="auto"/>
              <w:left w:val="single" w:sz="8" w:space="0" w:color="FFFFFF" w:themeColor="background1"/>
              <w:bottom w:val="single" w:sz="4" w:space="0" w:color="auto"/>
              <w:right w:val="single" w:sz="8" w:space="0" w:color="FFFFFF" w:themeColor="background1"/>
            </w:tcBorders>
            <w:shd w:val="clear" w:color="auto" w:fill="4E799C"/>
            <w:vAlign w:val="center"/>
            <w:hideMark/>
          </w:tcPr>
          <w:p w:rsidR="008770B7"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SERVICIU/</w:t>
            </w:r>
          </w:p>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BENEFICIARI</w:t>
            </w:r>
          </w:p>
        </w:tc>
        <w:tc>
          <w:tcPr>
            <w:tcW w:w="585" w:type="dxa"/>
            <w:tcBorders>
              <w:top w:val="single" w:sz="8" w:space="0" w:color="auto"/>
              <w:left w:val="single" w:sz="8" w:space="0" w:color="FFFFFF" w:themeColor="background1"/>
              <w:bottom w:val="single" w:sz="4" w:space="0" w:color="auto"/>
              <w:right w:val="single" w:sz="8" w:space="0" w:color="FFFFFF" w:themeColor="background1"/>
            </w:tcBorders>
            <w:shd w:val="clear" w:color="auto" w:fill="4E799C"/>
            <w:noWrap/>
            <w:vAlign w:val="center"/>
            <w:hideMark/>
          </w:tcPr>
          <w:p w:rsidR="008770B7" w:rsidRPr="00717994" w:rsidRDefault="008770B7" w:rsidP="00D272A3">
            <w:pP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UM</w:t>
            </w:r>
          </w:p>
        </w:tc>
        <w:tc>
          <w:tcPr>
            <w:tcW w:w="1439" w:type="dxa"/>
            <w:tcBorders>
              <w:top w:val="single" w:sz="8" w:space="0" w:color="auto"/>
              <w:left w:val="single" w:sz="8" w:space="0" w:color="FFFFFF" w:themeColor="background1"/>
              <w:bottom w:val="single" w:sz="4" w:space="0" w:color="auto"/>
              <w:right w:val="single" w:sz="8" w:space="0" w:color="000000"/>
            </w:tcBorders>
            <w:shd w:val="clear" w:color="auto" w:fill="4E799C"/>
            <w:vAlign w:val="center"/>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 xml:space="preserve">TOTAL FACTURAT  </w:t>
            </w:r>
            <w:r>
              <w:rPr>
                <w:rFonts w:ascii="Times New Roman" w:hAnsi="Times New Roman" w:cs="Times New Roman"/>
                <w:b/>
                <w:bCs/>
                <w:color w:val="FFFFFF" w:themeColor="background1"/>
              </w:rPr>
              <w:t>30.06.2019</w:t>
            </w:r>
          </w:p>
        </w:tc>
        <w:tc>
          <w:tcPr>
            <w:tcW w:w="1439" w:type="dxa"/>
            <w:tcBorders>
              <w:top w:val="single" w:sz="8" w:space="0" w:color="auto"/>
              <w:left w:val="single" w:sz="8" w:space="0" w:color="FFFFFF" w:themeColor="background1"/>
              <w:bottom w:val="single" w:sz="4" w:space="0" w:color="auto"/>
              <w:right w:val="single" w:sz="8" w:space="0" w:color="000000"/>
            </w:tcBorders>
            <w:shd w:val="clear" w:color="auto" w:fill="4E799C"/>
            <w:vAlign w:val="center"/>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 xml:space="preserve">TOTAL FACTURAT  </w:t>
            </w:r>
            <w:r>
              <w:rPr>
                <w:rFonts w:ascii="Times New Roman" w:hAnsi="Times New Roman" w:cs="Times New Roman"/>
                <w:b/>
                <w:bCs/>
                <w:color w:val="FFFFFF" w:themeColor="background1"/>
              </w:rPr>
              <w:t xml:space="preserve"> 30.06.2020</w:t>
            </w:r>
          </w:p>
        </w:tc>
      </w:tr>
      <w:tr w:rsidR="008770B7" w:rsidRPr="00717994" w:rsidTr="008770B7">
        <w:trPr>
          <w:trHeight w:val="297"/>
          <w:jc w:val="center"/>
        </w:trPr>
        <w:tc>
          <w:tcPr>
            <w:tcW w:w="96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770B7" w:rsidRPr="00717994" w:rsidRDefault="008770B7" w:rsidP="00D272A3">
            <w:pPr>
              <w:jc w:val="center"/>
              <w:rPr>
                <w:rFonts w:ascii="Times New Roman" w:hAnsi="Times New Roman" w:cs="Times New Roman"/>
                <w:b/>
                <w:bCs/>
              </w:rPr>
            </w:pPr>
            <w:r w:rsidRPr="00717994">
              <w:rPr>
                <w:rFonts w:ascii="Times New Roman" w:hAnsi="Times New Roman" w:cs="Times New Roman"/>
                <w:b/>
                <w:bCs/>
              </w:rPr>
              <w:t>0</w:t>
            </w:r>
          </w:p>
        </w:tc>
        <w:tc>
          <w:tcPr>
            <w:tcW w:w="2918" w:type="dxa"/>
            <w:tcBorders>
              <w:top w:val="single" w:sz="4" w:space="0" w:color="auto"/>
              <w:left w:val="nil"/>
              <w:bottom w:val="single" w:sz="8" w:space="0" w:color="auto"/>
              <w:right w:val="nil"/>
            </w:tcBorders>
            <w:shd w:val="clear" w:color="auto" w:fill="auto"/>
            <w:noWrap/>
            <w:vAlign w:val="center"/>
            <w:hideMark/>
          </w:tcPr>
          <w:p w:rsidR="008770B7" w:rsidRPr="00717994" w:rsidRDefault="008770B7" w:rsidP="00D272A3">
            <w:pPr>
              <w:jc w:val="center"/>
              <w:rPr>
                <w:rFonts w:ascii="Times New Roman" w:hAnsi="Times New Roman" w:cs="Times New Roman"/>
                <w:b/>
                <w:bCs/>
              </w:rPr>
            </w:pPr>
            <w:r w:rsidRPr="00717994">
              <w:rPr>
                <w:rFonts w:ascii="Times New Roman" w:hAnsi="Times New Roman" w:cs="Times New Roman"/>
                <w:b/>
                <w:bCs/>
              </w:rPr>
              <w:t>1</w:t>
            </w:r>
          </w:p>
        </w:tc>
        <w:tc>
          <w:tcPr>
            <w:tcW w:w="58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770B7" w:rsidRPr="00717994" w:rsidRDefault="008770B7" w:rsidP="00D272A3">
            <w:pPr>
              <w:jc w:val="center"/>
              <w:rPr>
                <w:rFonts w:ascii="Times New Roman" w:hAnsi="Times New Roman" w:cs="Times New Roman"/>
                <w:b/>
                <w:bCs/>
              </w:rPr>
            </w:pPr>
            <w:r w:rsidRPr="00717994">
              <w:rPr>
                <w:rFonts w:ascii="Times New Roman" w:hAnsi="Times New Roman" w:cs="Times New Roman"/>
                <w:b/>
                <w:bCs/>
              </w:rPr>
              <w:t>2</w:t>
            </w:r>
          </w:p>
        </w:tc>
        <w:tc>
          <w:tcPr>
            <w:tcW w:w="1439" w:type="dxa"/>
            <w:tcBorders>
              <w:top w:val="single" w:sz="4" w:space="0" w:color="auto"/>
              <w:left w:val="single" w:sz="4" w:space="0" w:color="auto"/>
              <w:bottom w:val="single" w:sz="8" w:space="0" w:color="auto"/>
              <w:right w:val="single" w:sz="4" w:space="0" w:color="auto"/>
            </w:tcBorders>
          </w:tcPr>
          <w:p w:rsidR="008770B7" w:rsidRPr="00717994" w:rsidRDefault="008770B7" w:rsidP="00D272A3">
            <w:pPr>
              <w:jc w:val="center"/>
              <w:rPr>
                <w:rFonts w:ascii="Times New Roman" w:hAnsi="Times New Roman" w:cs="Times New Roman"/>
                <w:b/>
                <w:bCs/>
              </w:rPr>
            </w:pPr>
            <w:r w:rsidRPr="00717994">
              <w:rPr>
                <w:rFonts w:ascii="Times New Roman" w:hAnsi="Times New Roman" w:cs="Times New Roman"/>
                <w:b/>
                <w:bCs/>
              </w:rPr>
              <w:t>3</w:t>
            </w:r>
          </w:p>
        </w:tc>
        <w:tc>
          <w:tcPr>
            <w:tcW w:w="143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8770B7" w:rsidRPr="00717994" w:rsidRDefault="008770B7" w:rsidP="00D272A3">
            <w:pPr>
              <w:jc w:val="center"/>
              <w:rPr>
                <w:rFonts w:ascii="Times New Roman" w:hAnsi="Times New Roman" w:cs="Times New Roman"/>
                <w:b/>
                <w:bCs/>
              </w:rPr>
            </w:pPr>
            <w:r w:rsidRPr="00717994">
              <w:rPr>
                <w:rFonts w:ascii="Times New Roman" w:hAnsi="Times New Roman" w:cs="Times New Roman"/>
                <w:b/>
                <w:bCs/>
              </w:rPr>
              <w:t>5</w:t>
            </w:r>
          </w:p>
        </w:tc>
      </w:tr>
      <w:tr w:rsidR="008770B7" w:rsidRPr="00717994" w:rsidTr="008770B7">
        <w:trPr>
          <w:trHeight w:val="326"/>
          <w:jc w:val="center"/>
        </w:trPr>
        <w:tc>
          <w:tcPr>
            <w:tcW w:w="964" w:type="dxa"/>
            <w:tcBorders>
              <w:top w:val="single" w:sz="8" w:space="0" w:color="auto"/>
              <w:left w:val="single" w:sz="8" w:space="0" w:color="auto"/>
              <w:bottom w:val="single" w:sz="4" w:space="0" w:color="auto"/>
              <w:right w:val="single" w:sz="8" w:space="0" w:color="auto"/>
            </w:tcBorders>
            <w:shd w:val="clear" w:color="auto" w:fill="4E799C"/>
            <w:vAlign w:val="center"/>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I</w:t>
            </w:r>
          </w:p>
        </w:tc>
        <w:tc>
          <w:tcPr>
            <w:tcW w:w="2918" w:type="dxa"/>
            <w:tcBorders>
              <w:top w:val="single" w:sz="8" w:space="0" w:color="auto"/>
              <w:left w:val="nil"/>
              <w:bottom w:val="single" w:sz="4" w:space="0" w:color="auto"/>
              <w:right w:val="nil"/>
            </w:tcBorders>
            <w:shd w:val="clear" w:color="auto" w:fill="4E799C"/>
            <w:noWrap/>
            <w:vAlign w:val="bottom"/>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APĂ</w:t>
            </w:r>
          </w:p>
        </w:tc>
        <w:tc>
          <w:tcPr>
            <w:tcW w:w="585" w:type="dxa"/>
            <w:tcBorders>
              <w:top w:val="single" w:sz="8" w:space="0" w:color="auto"/>
              <w:left w:val="single" w:sz="8" w:space="0" w:color="auto"/>
              <w:bottom w:val="single" w:sz="4" w:space="0" w:color="auto"/>
              <w:right w:val="single" w:sz="4" w:space="0" w:color="auto"/>
            </w:tcBorders>
            <w:shd w:val="clear" w:color="auto" w:fill="4E799C"/>
            <w:noWrap/>
            <w:vAlign w:val="bottom"/>
            <w:hideMark/>
          </w:tcPr>
          <w:p w:rsidR="008770B7" w:rsidRPr="00717994" w:rsidRDefault="008770B7" w:rsidP="00D272A3">
            <w:pPr>
              <w:jc w:val="center"/>
              <w:rPr>
                <w:rFonts w:ascii="Times New Roman" w:hAnsi="Times New Roman" w:cs="Times New Roman"/>
                <w:color w:val="FFFFFF" w:themeColor="background1"/>
              </w:rPr>
            </w:pPr>
          </w:p>
        </w:tc>
        <w:tc>
          <w:tcPr>
            <w:tcW w:w="1439" w:type="dxa"/>
            <w:tcBorders>
              <w:top w:val="single" w:sz="8" w:space="0" w:color="auto"/>
              <w:left w:val="single" w:sz="4" w:space="0" w:color="auto"/>
              <w:bottom w:val="single" w:sz="4" w:space="0" w:color="auto"/>
              <w:right w:val="single" w:sz="4" w:space="0" w:color="auto"/>
            </w:tcBorders>
            <w:shd w:val="clear" w:color="auto" w:fill="4E799C"/>
          </w:tcPr>
          <w:p w:rsidR="008770B7" w:rsidRPr="00717994" w:rsidRDefault="008770B7" w:rsidP="00D272A3">
            <w:pPr>
              <w:rPr>
                <w:rFonts w:ascii="Times New Roman" w:hAnsi="Times New Roman" w:cs="Times New Roman"/>
                <w:color w:val="FFFFFF" w:themeColor="background1"/>
              </w:rPr>
            </w:pPr>
          </w:p>
        </w:tc>
        <w:tc>
          <w:tcPr>
            <w:tcW w:w="1439" w:type="dxa"/>
            <w:tcBorders>
              <w:top w:val="single" w:sz="8" w:space="0" w:color="auto"/>
              <w:left w:val="nil"/>
              <w:bottom w:val="single" w:sz="4" w:space="0" w:color="auto"/>
              <w:right w:val="single" w:sz="8" w:space="0" w:color="000000"/>
            </w:tcBorders>
            <w:shd w:val="clear" w:color="auto" w:fill="4E799C"/>
            <w:noWrap/>
            <w:vAlign w:val="bottom"/>
            <w:hideMark/>
          </w:tcPr>
          <w:p w:rsidR="008770B7" w:rsidRPr="00717994" w:rsidRDefault="008770B7" w:rsidP="00D272A3">
            <w:pPr>
              <w:rPr>
                <w:rFonts w:ascii="Times New Roman" w:hAnsi="Times New Roman" w:cs="Times New Roman"/>
                <w:color w:val="FFFFFF" w:themeColor="background1"/>
              </w:rPr>
            </w:pPr>
            <w:r w:rsidRPr="00717994">
              <w:rPr>
                <w:rFonts w:ascii="Times New Roman" w:hAnsi="Times New Roman" w:cs="Times New Roman"/>
                <w:color w:val="FFFFFF" w:themeColor="background1"/>
              </w:rPr>
              <w:t> </w:t>
            </w:r>
          </w:p>
        </w:tc>
      </w:tr>
      <w:tr w:rsidR="008770B7" w:rsidRPr="00717994" w:rsidTr="008770B7">
        <w:trPr>
          <w:trHeight w:val="428"/>
          <w:jc w:val="center"/>
        </w:trPr>
        <w:tc>
          <w:tcPr>
            <w:tcW w:w="96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1</w:t>
            </w:r>
          </w:p>
        </w:tc>
        <w:tc>
          <w:tcPr>
            <w:tcW w:w="2918" w:type="dxa"/>
            <w:tcBorders>
              <w:top w:val="single" w:sz="4" w:space="0" w:color="auto"/>
              <w:left w:val="nil"/>
              <w:bottom w:val="single" w:sz="4"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Agenţi economici</w:t>
            </w:r>
          </w:p>
        </w:tc>
        <w:tc>
          <w:tcPr>
            <w:tcW w:w="5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4"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1.287.438</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1.016.933</w:t>
            </w:r>
          </w:p>
        </w:tc>
      </w:tr>
      <w:tr w:rsidR="008770B7" w:rsidRPr="00717994" w:rsidTr="008770B7">
        <w:trPr>
          <w:trHeight w:val="421"/>
          <w:jc w:val="center"/>
        </w:trPr>
        <w:tc>
          <w:tcPr>
            <w:tcW w:w="964" w:type="dxa"/>
            <w:tcBorders>
              <w:top w:val="nil"/>
              <w:left w:val="single" w:sz="8" w:space="0" w:color="auto"/>
              <w:bottom w:val="single" w:sz="4"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2</w:t>
            </w:r>
          </w:p>
        </w:tc>
        <w:tc>
          <w:tcPr>
            <w:tcW w:w="2918" w:type="dxa"/>
            <w:tcBorders>
              <w:top w:val="nil"/>
              <w:left w:val="nil"/>
              <w:bottom w:val="single" w:sz="4"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Instituţii</w:t>
            </w:r>
          </w:p>
        </w:tc>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4"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566.263</w:t>
            </w:r>
          </w:p>
        </w:tc>
        <w:tc>
          <w:tcPr>
            <w:tcW w:w="1439" w:type="dxa"/>
            <w:tcBorders>
              <w:top w:val="nil"/>
              <w:left w:val="nil"/>
              <w:bottom w:val="single" w:sz="4"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490.511</w:t>
            </w:r>
          </w:p>
        </w:tc>
      </w:tr>
      <w:tr w:rsidR="008770B7" w:rsidRPr="00717994" w:rsidTr="008770B7">
        <w:trPr>
          <w:trHeight w:val="541"/>
          <w:jc w:val="center"/>
        </w:trPr>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3</w:t>
            </w:r>
          </w:p>
        </w:tc>
        <w:tc>
          <w:tcPr>
            <w:tcW w:w="2918" w:type="dxa"/>
            <w:tcBorders>
              <w:top w:val="nil"/>
              <w:left w:val="nil"/>
              <w:bottom w:val="single" w:sz="8"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Casnici</w:t>
            </w:r>
          </w:p>
        </w:tc>
        <w:tc>
          <w:tcPr>
            <w:tcW w:w="585" w:type="dxa"/>
            <w:tcBorders>
              <w:top w:val="nil"/>
              <w:left w:val="single" w:sz="8" w:space="0" w:color="auto"/>
              <w:bottom w:val="single" w:sz="8"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8"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4.586.538</w:t>
            </w:r>
          </w:p>
        </w:tc>
        <w:tc>
          <w:tcPr>
            <w:tcW w:w="1439" w:type="dxa"/>
            <w:tcBorders>
              <w:top w:val="nil"/>
              <w:left w:val="nil"/>
              <w:bottom w:val="single" w:sz="8"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4.694.526</w:t>
            </w:r>
          </w:p>
        </w:tc>
      </w:tr>
      <w:tr w:rsidR="008770B7" w:rsidRPr="00717994" w:rsidTr="008770B7">
        <w:trPr>
          <w:trHeight w:val="567"/>
          <w:jc w:val="center"/>
        </w:trPr>
        <w:tc>
          <w:tcPr>
            <w:tcW w:w="964" w:type="dxa"/>
            <w:tcBorders>
              <w:top w:val="single" w:sz="8" w:space="0" w:color="auto"/>
              <w:left w:val="single" w:sz="8" w:space="0" w:color="auto"/>
              <w:bottom w:val="single" w:sz="4" w:space="0" w:color="auto"/>
              <w:right w:val="single" w:sz="8" w:space="0" w:color="auto"/>
            </w:tcBorders>
            <w:shd w:val="clear" w:color="auto" w:fill="4E799C"/>
            <w:noWrap/>
            <w:vAlign w:val="center"/>
            <w:hideMark/>
          </w:tcPr>
          <w:p w:rsidR="008770B7" w:rsidRPr="00717994" w:rsidRDefault="008770B7" w:rsidP="00D272A3">
            <w:pPr>
              <w:jc w:val="center"/>
              <w:rPr>
                <w:rFonts w:ascii="Times New Roman" w:hAnsi="Times New Roman" w:cs="Times New Roman"/>
                <w:color w:val="FFFFFF" w:themeColor="background1"/>
              </w:rPr>
            </w:pPr>
            <w:r w:rsidRPr="00717994">
              <w:rPr>
                <w:rFonts w:ascii="Times New Roman" w:hAnsi="Times New Roman" w:cs="Times New Roman"/>
                <w:color w:val="FFFFFF" w:themeColor="background1"/>
              </w:rPr>
              <w:t> </w:t>
            </w:r>
          </w:p>
        </w:tc>
        <w:tc>
          <w:tcPr>
            <w:tcW w:w="2918" w:type="dxa"/>
            <w:tcBorders>
              <w:top w:val="single" w:sz="8" w:space="0" w:color="auto"/>
              <w:left w:val="nil"/>
              <w:bottom w:val="single" w:sz="4" w:space="0" w:color="auto"/>
              <w:right w:val="nil"/>
            </w:tcBorders>
            <w:shd w:val="clear" w:color="auto" w:fill="4E799C"/>
            <w:noWrap/>
            <w:vAlign w:val="bottom"/>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TOTAL</w:t>
            </w:r>
          </w:p>
        </w:tc>
        <w:tc>
          <w:tcPr>
            <w:tcW w:w="585" w:type="dxa"/>
            <w:tcBorders>
              <w:top w:val="single" w:sz="8" w:space="0" w:color="auto"/>
              <w:left w:val="single" w:sz="8" w:space="0" w:color="auto"/>
              <w:bottom w:val="single" w:sz="4" w:space="0" w:color="auto"/>
              <w:right w:val="single" w:sz="4" w:space="0" w:color="auto"/>
            </w:tcBorders>
            <w:shd w:val="clear" w:color="auto" w:fill="4E799C"/>
            <w:noWrap/>
            <w:vAlign w:val="bottom"/>
            <w:hideMark/>
          </w:tcPr>
          <w:p w:rsidR="008770B7" w:rsidRPr="00717994" w:rsidRDefault="008770B7" w:rsidP="00D272A3">
            <w:pPr>
              <w:jc w:val="center"/>
              <w:rPr>
                <w:rFonts w:ascii="Times New Roman" w:hAnsi="Times New Roman" w:cs="Times New Roman"/>
                <w:b/>
                <w:color w:val="FFFFFF" w:themeColor="background1"/>
              </w:rPr>
            </w:pPr>
            <w:r w:rsidRPr="00717994">
              <w:rPr>
                <w:rFonts w:ascii="Times New Roman" w:hAnsi="Times New Roman" w:cs="Times New Roman"/>
                <w:b/>
                <w:color w:val="FFFFFF" w:themeColor="background1"/>
              </w:rPr>
              <w:t>mc</w:t>
            </w:r>
          </w:p>
        </w:tc>
        <w:tc>
          <w:tcPr>
            <w:tcW w:w="1439" w:type="dxa"/>
            <w:tcBorders>
              <w:top w:val="single" w:sz="8" w:space="0" w:color="auto"/>
              <w:left w:val="single" w:sz="4" w:space="0" w:color="auto"/>
              <w:bottom w:val="single" w:sz="4" w:space="0" w:color="auto"/>
              <w:right w:val="single" w:sz="4" w:space="0" w:color="auto"/>
            </w:tcBorders>
            <w:shd w:val="clear" w:color="auto" w:fill="4E799C"/>
            <w:vAlign w:val="bottom"/>
          </w:tcPr>
          <w:p w:rsidR="008770B7" w:rsidRPr="0089412A"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6.444.672</w:t>
            </w:r>
          </w:p>
        </w:tc>
        <w:tc>
          <w:tcPr>
            <w:tcW w:w="1439" w:type="dxa"/>
            <w:tcBorders>
              <w:top w:val="single" w:sz="8" w:space="0" w:color="auto"/>
              <w:left w:val="nil"/>
              <w:bottom w:val="single" w:sz="4" w:space="0" w:color="auto"/>
              <w:right w:val="single" w:sz="8" w:space="0" w:color="000000"/>
            </w:tcBorders>
            <w:shd w:val="clear" w:color="auto" w:fill="4E799C"/>
            <w:noWrap/>
            <w:vAlign w:val="bottom"/>
            <w:hideMark/>
          </w:tcPr>
          <w:p w:rsidR="008770B7" w:rsidRPr="00FA06FF"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6.201.970</w:t>
            </w:r>
          </w:p>
        </w:tc>
      </w:tr>
      <w:tr w:rsidR="008770B7" w:rsidRPr="00717994" w:rsidTr="008770B7">
        <w:trPr>
          <w:trHeight w:val="504"/>
          <w:jc w:val="center"/>
        </w:trPr>
        <w:tc>
          <w:tcPr>
            <w:tcW w:w="964" w:type="dxa"/>
            <w:tcBorders>
              <w:top w:val="single" w:sz="8" w:space="0" w:color="auto"/>
              <w:left w:val="single" w:sz="8" w:space="0" w:color="auto"/>
              <w:bottom w:val="single" w:sz="4" w:space="0" w:color="auto"/>
              <w:right w:val="single" w:sz="8" w:space="0" w:color="auto"/>
            </w:tcBorders>
            <w:shd w:val="clear" w:color="auto" w:fill="4E799C"/>
            <w:noWrap/>
            <w:vAlign w:val="center"/>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II</w:t>
            </w:r>
          </w:p>
        </w:tc>
        <w:tc>
          <w:tcPr>
            <w:tcW w:w="2918" w:type="dxa"/>
            <w:tcBorders>
              <w:top w:val="single" w:sz="8" w:space="0" w:color="auto"/>
              <w:left w:val="nil"/>
              <w:bottom w:val="single" w:sz="4" w:space="0" w:color="auto"/>
              <w:right w:val="nil"/>
            </w:tcBorders>
            <w:shd w:val="clear" w:color="auto" w:fill="4E799C"/>
            <w:noWrap/>
            <w:vAlign w:val="bottom"/>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CANAL+POLUAT.+VID.</w:t>
            </w:r>
          </w:p>
        </w:tc>
        <w:tc>
          <w:tcPr>
            <w:tcW w:w="585" w:type="dxa"/>
            <w:tcBorders>
              <w:top w:val="single" w:sz="8" w:space="0" w:color="auto"/>
              <w:left w:val="single" w:sz="8" w:space="0" w:color="auto"/>
              <w:bottom w:val="single" w:sz="4" w:space="0" w:color="auto"/>
              <w:right w:val="single" w:sz="4" w:space="0" w:color="auto"/>
            </w:tcBorders>
            <w:shd w:val="clear" w:color="auto" w:fill="4E799C"/>
            <w:noWrap/>
            <w:vAlign w:val="bottom"/>
            <w:hideMark/>
          </w:tcPr>
          <w:p w:rsidR="008770B7" w:rsidRPr="00717994" w:rsidRDefault="008770B7" w:rsidP="00D272A3">
            <w:pPr>
              <w:jc w:val="center"/>
              <w:rPr>
                <w:rFonts w:ascii="Times New Roman" w:hAnsi="Times New Roman" w:cs="Times New Roman"/>
                <w:color w:val="FFFFFF" w:themeColor="background1"/>
              </w:rPr>
            </w:pPr>
          </w:p>
        </w:tc>
        <w:tc>
          <w:tcPr>
            <w:tcW w:w="1439" w:type="dxa"/>
            <w:tcBorders>
              <w:top w:val="single" w:sz="8" w:space="0" w:color="auto"/>
              <w:left w:val="single" w:sz="4" w:space="0" w:color="auto"/>
              <w:bottom w:val="single" w:sz="4" w:space="0" w:color="auto"/>
              <w:right w:val="single" w:sz="4" w:space="0" w:color="auto"/>
            </w:tcBorders>
            <w:shd w:val="clear" w:color="auto" w:fill="4E799C"/>
            <w:vAlign w:val="center"/>
          </w:tcPr>
          <w:p w:rsidR="008770B7" w:rsidRPr="0089412A" w:rsidRDefault="008770B7" w:rsidP="00D272A3">
            <w:pPr>
              <w:rPr>
                <w:rFonts w:ascii="Times New Roman" w:hAnsi="Times New Roman" w:cs="Times New Roman"/>
                <w:color w:val="FFFFFF" w:themeColor="background1"/>
              </w:rPr>
            </w:pPr>
          </w:p>
        </w:tc>
        <w:tc>
          <w:tcPr>
            <w:tcW w:w="1439" w:type="dxa"/>
            <w:tcBorders>
              <w:top w:val="single" w:sz="8" w:space="0" w:color="auto"/>
              <w:left w:val="nil"/>
              <w:bottom w:val="single" w:sz="4" w:space="0" w:color="auto"/>
              <w:right w:val="single" w:sz="8" w:space="0" w:color="000000"/>
            </w:tcBorders>
            <w:shd w:val="clear" w:color="auto" w:fill="4E799C"/>
            <w:noWrap/>
            <w:vAlign w:val="center"/>
            <w:hideMark/>
          </w:tcPr>
          <w:p w:rsidR="008770B7" w:rsidRPr="0089412A" w:rsidRDefault="008770B7" w:rsidP="00D272A3">
            <w:pPr>
              <w:rPr>
                <w:rFonts w:ascii="Times New Roman" w:hAnsi="Times New Roman" w:cs="Times New Roman"/>
                <w:color w:val="FFFFFF" w:themeColor="background1"/>
              </w:rPr>
            </w:pPr>
          </w:p>
        </w:tc>
      </w:tr>
      <w:tr w:rsidR="008770B7" w:rsidRPr="00717994" w:rsidTr="008770B7">
        <w:trPr>
          <w:trHeight w:val="252"/>
          <w:jc w:val="center"/>
        </w:trPr>
        <w:tc>
          <w:tcPr>
            <w:tcW w:w="96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1</w:t>
            </w:r>
          </w:p>
        </w:tc>
        <w:tc>
          <w:tcPr>
            <w:tcW w:w="2918" w:type="dxa"/>
            <w:tcBorders>
              <w:top w:val="single" w:sz="4" w:space="0" w:color="auto"/>
              <w:left w:val="nil"/>
              <w:bottom w:val="single" w:sz="4"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Agenţi economici</w:t>
            </w:r>
          </w:p>
        </w:tc>
        <w:tc>
          <w:tcPr>
            <w:tcW w:w="5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4"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2.120.691</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1.852.582</w:t>
            </w:r>
          </w:p>
        </w:tc>
      </w:tr>
      <w:tr w:rsidR="008770B7" w:rsidRPr="00717994" w:rsidTr="008770B7">
        <w:trPr>
          <w:trHeight w:val="252"/>
          <w:jc w:val="center"/>
        </w:trPr>
        <w:tc>
          <w:tcPr>
            <w:tcW w:w="964" w:type="dxa"/>
            <w:tcBorders>
              <w:top w:val="nil"/>
              <w:left w:val="single" w:sz="8" w:space="0" w:color="auto"/>
              <w:bottom w:val="single" w:sz="4"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2</w:t>
            </w:r>
          </w:p>
        </w:tc>
        <w:tc>
          <w:tcPr>
            <w:tcW w:w="2918" w:type="dxa"/>
            <w:tcBorders>
              <w:top w:val="nil"/>
              <w:left w:val="nil"/>
              <w:bottom w:val="single" w:sz="4"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Instituţii</w:t>
            </w:r>
          </w:p>
        </w:tc>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4"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628.986</w:t>
            </w:r>
          </w:p>
        </w:tc>
        <w:tc>
          <w:tcPr>
            <w:tcW w:w="1439" w:type="dxa"/>
            <w:tcBorders>
              <w:top w:val="nil"/>
              <w:left w:val="nil"/>
              <w:bottom w:val="single" w:sz="4"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470.723</w:t>
            </w:r>
          </w:p>
        </w:tc>
      </w:tr>
      <w:tr w:rsidR="008770B7" w:rsidRPr="00717994" w:rsidTr="008770B7">
        <w:trPr>
          <w:trHeight w:val="267"/>
          <w:jc w:val="center"/>
        </w:trPr>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3</w:t>
            </w:r>
          </w:p>
        </w:tc>
        <w:tc>
          <w:tcPr>
            <w:tcW w:w="2918" w:type="dxa"/>
            <w:tcBorders>
              <w:top w:val="nil"/>
              <w:left w:val="nil"/>
              <w:bottom w:val="single" w:sz="8"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Casnici</w:t>
            </w:r>
          </w:p>
        </w:tc>
        <w:tc>
          <w:tcPr>
            <w:tcW w:w="585" w:type="dxa"/>
            <w:tcBorders>
              <w:top w:val="nil"/>
              <w:left w:val="single" w:sz="8" w:space="0" w:color="auto"/>
              <w:bottom w:val="single" w:sz="8"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8"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4.199.602</w:t>
            </w:r>
          </w:p>
        </w:tc>
        <w:tc>
          <w:tcPr>
            <w:tcW w:w="1439" w:type="dxa"/>
            <w:tcBorders>
              <w:top w:val="nil"/>
              <w:left w:val="nil"/>
              <w:bottom w:val="single" w:sz="8"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4.267.793</w:t>
            </w:r>
          </w:p>
        </w:tc>
      </w:tr>
      <w:tr w:rsidR="008770B7" w:rsidRPr="00717994" w:rsidTr="008770B7">
        <w:trPr>
          <w:trHeight w:val="267"/>
          <w:jc w:val="center"/>
        </w:trPr>
        <w:tc>
          <w:tcPr>
            <w:tcW w:w="964" w:type="dxa"/>
            <w:tcBorders>
              <w:top w:val="single" w:sz="8" w:space="0" w:color="auto"/>
              <w:left w:val="single" w:sz="8" w:space="0" w:color="auto"/>
              <w:bottom w:val="single" w:sz="4" w:space="0" w:color="auto"/>
              <w:right w:val="single" w:sz="8" w:space="0" w:color="auto"/>
            </w:tcBorders>
            <w:shd w:val="clear" w:color="auto" w:fill="4E799C"/>
            <w:noWrap/>
            <w:vAlign w:val="center"/>
            <w:hideMark/>
          </w:tcPr>
          <w:p w:rsidR="008770B7" w:rsidRPr="00717994" w:rsidRDefault="008770B7" w:rsidP="00D272A3">
            <w:pPr>
              <w:jc w:val="center"/>
              <w:rPr>
                <w:rFonts w:ascii="Times New Roman" w:hAnsi="Times New Roman" w:cs="Times New Roman"/>
                <w:color w:val="FFFFFF" w:themeColor="background1"/>
              </w:rPr>
            </w:pPr>
            <w:r w:rsidRPr="00717994">
              <w:rPr>
                <w:rFonts w:ascii="Times New Roman" w:hAnsi="Times New Roman" w:cs="Times New Roman"/>
                <w:color w:val="FFFFFF" w:themeColor="background1"/>
              </w:rPr>
              <w:t> </w:t>
            </w:r>
          </w:p>
        </w:tc>
        <w:tc>
          <w:tcPr>
            <w:tcW w:w="2918" w:type="dxa"/>
            <w:tcBorders>
              <w:top w:val="single" w:sz="8" w:space="0" w:color="auto"/>
              <w:left w:val="nil"/>
              <w:bottom w:val="single" w:sz="4" w:space="0" w:color="auto"/>
              <w:right w:val="nil"/>
            </w:tcBorders>
            <w:shd w:val="clear" w:color="auto" w:fill="4E799C"/>
            <w:noWrap/>
            <w:vAlign w:val="bottom"/>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TOTAL</w:t>
            </w:r>
          </w:p>
        </w:tc>
        <w:tc>
          <w:tcPr>
            <w:tcW w:w="585" w:type="dxa"/>
            <w:tcBorders>
              <w:top w:val="single" w:sz="8" w:space="0" w:color="auto"/>
              <w:left w:val="single" w:sz="8" w:space="0" w:color="auto"/>
              <w:bottom w:val="single" w:sz="4" w:space="0" w:color="auto"/>
              <w:right w:val="single" w:sz="4" w:space="0" w:color="auto"/>
            </w:tcBorders>
            <w:shd w:val="clear" w:color="auto" w:fill="4E799C"/>
            <w:noWrap/>
            <w:vAlign w:val="bottom"/>
            <w:hideMark/>
          </w:tcPr>
          <w:p w:rsidR="008770B7" w:rsidRPr="00717994" w:rsidRDefault="008770B7" w:rsidP="00D272A3">
            <w:pPr>
              <w:jc w:val="center"/>
              <w:rPr>
                <w:rFonts w:ascii="Times New Roman" w:hAnsi="Times New Roman" w:cs="Times New Roman"/>
                <w:b/>
                <w:color w:val="FFFFFF" w:themeColor="background1"/>
              </w:rPr>
            </w:pPr>
            <w:r w:rsidRPr="00717994">
              <w:rPr>
                <w:rFonts w:ascii="Times New Roman" w:hAnsi="Times New Roman" w:cs="Times New Roman"/>
                <w:b/>
                <w:color w:val="FFFFFF" w:themeColor="background1"/>
              </w:rPr>
              <w:t>mc</w:t>
            </w:r>
          </w:p>
        </w:tc>
        <w:tc>
          <w:tcPr>
            <w:tcW w:w="1439" w:type="dxa"/>
            <w:tcBorders>
              <w:top w:val="single" w:sz="8" w:space="0" w:color="auto"/>
              <w:left w:val="single" w:sz="4" w:space="0" w:color="auto"/>
              <w:bottom w:val="single" w:sz="4" w:space="0" w:color="auto"/>
              <w:right w:val="single" w:sz="4" w:space="0" w:color="auto"/>
            </w:tcBorders>
            <w:shd w:val="clear" w:color="auto" w:fill="4E799C"/>
            <w:vAlign w:val="bottom"/>
          </w:tcPr>
          <w:p w:rsidR="008770B7" w:rsidRPr="00FA06FF"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6.946.180</w:t>
            </w:r>
          </w:p>
        </w:tc>
        <w:tc>
          <w:tcPr>
            <w:tcW w:w="1439" w:type="dxa"/>
            <w:tcBorders>
              <w:top w:val="single" w:sz="8" w:space="0" w:color="auto"/>
              <w:left w:val="nil"/>
              <w:bottom w:val="single" w:sz="4" w:space="0" w:color="auto"/>
              <w:right w:val="single" w:sz="8" w:space="0" w:color="000000"/>
            </w:tcBorders>
            <w:shd w:val="clear" w:color="auto" w:fill="4E799C"/>
            <w:noWrap/>
            <w:vAlign w:val="bottom"/>
            <w:hideMark/>
          </w:tcPr>
          <w:p w:rsidR="008770B7" w:rsidRPr="00FA06FF"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6.591.098</w:t>
            </w:r>
          </w:p>
        </w:tc>
      </w:tr>
      <w:tr w:rsidR="008770B7" w:rsidRPr="00717994" w:rsidTr="008770B7">
        <w:trPr>
          <w:gridAfter w:val="2"/>
          <w:wAfter w:w="2878" w:type="dxa"/>
          <w:trHeight w:val="267"/>
          <w:jc w:val="center"/>
        </w:trPr>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 </w:t>
            </w:r>
          </w:p>
        </w:tc>
        <w:tc>
          <w:tcPr>
            <w:tcW w:w="2918" w:type="dxa"/>
            <w:tcBorders>
              <w:top w:val="nil"/>
              <w:left w:val="nil"/>
              <w:bottom w:val="single" w:sz="8" w:space="0" w:color="auto"/>
              <w:right w:val="nil"/>
            </w:tcBorders>
            <w:shd w:val="clear" w:color="auto" w:fill="auto"/>
            <w:noWrap/>
            <w:vAlign w:val="bottom"/>
            <w:hideMark/>
          </w:tcPr>
          <w:p w:rsidR="008770B7" w:rsidRPr="00717994" w:rsidRDefault="008770B7" w:rsidP="00D272A3">
            <w:pPr>
              <w:rPr>
                <w:rFonts w:ascii="Times New Roman" w:hAnsi="Times New Roman" w:cs="Times New Roman"/>
              </w:rPr>
            </w:pPr>
            <w:r w:rsidRPr="00717994">
              <w:rPr>
                <w:rFonts w:ascii="Times New Roman" w:hAnsi="Times New Roman" w:cs="Times New Roman"/>
              </w:rPr>
              <w:t> </w:t>
            </w:r>
          </w:p>
        </w:tc>
        <w:tc>
          <w:tcPr>
            <w:tcW w:w="585" w:type="dxa"/>
            <w:tcBorders>
              <w:top w:val="nil"/>
              <w:left w:val="single" w:sz="8" w:space="0" w:color="auto"/>
              <w:bottom w:val="single" w:sz="8"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p>
        </w:tc>
      </w:tr>
      <w:tr w:rsidR="008770B7" w:rsidRPr="00717994" w:rsidTr="008770B7">
        <w:trPr>
          <w:trHeight w:val="267"/>
          <w:jc w:val="center"/>
        </w:trPr>
        <w:tc>
          <w:tcPr>
            <w:tcW w:w="964" w:type="dxa"/>
            <w:tcBorders>
              <w:top w:val="single" w:sz="8" w:space="0" w:color="auto"/>
              <w:left w:val="single" w:sz="8" w:space="0" w:color="auto"/>
              <w:bottom w:val="single" w:sz="4" w:space="0" w:color="auto"/>
              <w:right w:val="single" w:sz="8" w:space="0" w:color="auto"/>
            </w:tcBorders>
            <w:shd w:val="clear" w:color="auto" w:fill="4E799C"/>
            <w:noWrap/>
            <w:vAlign w:val="center"/>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III</w:t>
            </w:r>
          </w:p>
        </w:tc>
        <w:tc>
          <w:tcPr>
            <w:tcW w:w="2918" w:type="dxa"/>
            <w:tcBorders>
              <w:top w:val="single" w:sz="8" w:space="0" w:color="auto"/>
              <w:left w:val="nil"/>
              <w:bottom w:val="single" w:sz="4" w:space="0" w:color="auto"/>
              <w:right w:val="nil"/>
            </w:tcBorders>
            <w:shd w:val="clear" w:color="auto" w:fill="4E799C"/>
            <w:noWrap/>
            <w:vAlign w:val="bottom"/>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METEO+GEO</w:t>
            </w:r>
          </w:p>
        </w:tc>
        <w:tc>
          <w:tcPr>
            <w:tcW w:w="585" w:type="dxa"/>
            <w:tcBorders>
              <w:top w:val="single" w:sz="8" w:space="0" w:color="auto"/>
              <w:left w:val="single" w:sz="8" w:space="0" w:color="auto"/>
              <w:bottom w:val="single" w:sz="4" w:space="0" w:color="auto"/>
              <w:right w:val="single" w:sz="4" w:space="0" w:color="auto"/>
            </w:tcBorders>
            <w:shd w:val="clear" w:color="auto" w:fill="4E799C"/>
            <w:noWrap/>
            <w:vAlign w:val="bottom"/>
            <w:hideMark/>
          </w:tcPr>
          <w:p w:rsidR="008770B7" w:rsidRPr="00717994" w:rsidRDefault="008770B7" w:rsidP="00D272A3">
            <w:pPr>
              <w:jc w:val="center"/>
              <w:rPr>
                <w:rFonts w:ascii="Times New Roman" w:hAnsi="Times New Roman" w:cs="Times New Roman"/>
                <w:color w:val="FFFFFF" w:themeColor="background1"/>
              </w:rPr>
            </w:pPr>
          </w:p>
        </w:tc>
        <w:tc>
          <w:tcPr>
            <w:tcW w:w="1439" w:type="dxa"/>
            <w:tcBorders>
              <w:top w:val="single" w:sz="8" w:space="0" w:color="auto"/>
              <w:left w:val="single" w:sz="4" w:space="0" w:color="auto"/>
              <w:bottom w:val="single" w:sz="4" w:space="0" w:color="auto"/>
              <w:right w:val="single" w:sz="4" w:space="0" w:color="auto"/>
            </w:tcBorders>
            <w:shd w:val="clear" w:color="auto" w:fill="4E799C"/>
            <w:vAlign w:val="center"/>
          </w:tcPr>
          <w:p w:rsidR="008770B7" w:rsidRPr="0089412A" w:rsidRDefault="008770B7" w:rsidP="00D272A3">
            <w:pPr>
              <w:rPr>
                <w:rFonts w:ascii="Times New Roman" w:hAnsi="Times New Roman" w:cs="Times New Roman"/>
                <w:color w:val="FFFFFF" w:themeColor="background1"/>
              </w:rPr>
            </w:pPr>
          </w:p>
        </w:tc>
        <w:tc>
          <w:tcPr>
            <w:tcW w:w="1439" w:type="dxa"/>
            <w:tcBorders>
              <w:top w:val="single" w:sz="8" w:space="0" w:color="auto"/>
              <w:left w:val="nil"/>
              <w:bottom w:val="single" w:sz="4" w:space="0" w:color="auto"/>
              <w:right w:val="single" w:sz="8" w:space="0" w:color="000000"/>
            </w:tcBorders>
            <w:shd w:val="clear" w:color="auto" w:fill="4E799C"/>
            <w:noWrap/>
            <w:vAlign w:val="center"/>
            <w:hideMark/>
          </w:tcPr>
          <w:p w:rsidR="008770B7" w:rsidRPr="0089412A" w:rsidRDefault="008770B7" w:rsidP="00D272A3">
            <w:pPr>
              <w:rPr>
                <w:rFonts w:ascii="Times New Roman" w:hAnsi="Times New Roman" w:cs="Times New Roman"/>
                <w:color w:val="FFFFFF" w:themeColor="background1"/>
              </w:rPr>
            </w:pPr>
          </w:p>
        </w:tc>
      </w:tr>
      <w:tr w:rsidR="008770B7" w:rsidRPr="00717994" w:rsidTr="008770B7">
        <w:trPr>
          <w:trHeight w:val="252"/>
          <w:jc w:val="center"/>
        </w:trPr>
        <w:tc>
          <w:tcPr>
            <w:tcW w:w="96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1</w:t>
            </w:r>
          </w:p>
        </w:tc>
        <w:tc>
          <w:tcPr>
            <w:tcW w:w="2918" w:type="dxa"/>
            <w:tcBorders>
              <w:top w:val="single" w:sz="4" w:space="0" w:color="auto"/>
              <w:left w:val="nil"/>
              <w:bottom w:val="single" w:sz="4"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Agenţi economici</w:t>
            </w:r>
          </w:p>
        </w:tc>
        <w:tc>
          <w:tcPr>
            <w:tcW w:w="5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4"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1.202.589</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1.020.818</w:t>
            </w:r>
          </w:p>
        </w:tc>
      </w:tr>
      <w:tr w:rsidR="008770B7" w:rsidRPr="00717994" w:rsidTr="008770B7">
        <w:trPr>
          <w:trHeight w:val="252"/>
          <w:jc w:val="center"/>
        </w:trPr>
        <w:tc>
          <w:tcPr>
            <w:tcW w:w="964" w:type="dxa"/>
            <w:tcBorders>
              <w:top w:val="nil"/>
              <w:left w:val="single" w:sz="8" w:space="0" w:color="auto"/>
              <w:bottom w:val="single" w:sz="4"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2</w:t>
            </w:r>
          </w:p>
        </w:tc>
        <w:tc>
          <w:tcPr>
            <w:tcW w:w="2918" w:type="dxa"/>
            <w:tcBorders>
              <w:top w:val="nil"/>
              <w:left w:val="nil"/>
              <w:bottom w:val="single" w:sz="4"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Instituţii</w:t>
            </w:r>
          </w:p>
        </w:tc>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4"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719.822</w:t>
            </w:r>
          </w:p>
        </w:tc>
        <w:tc>
          <w:tcPr>
            <w:tcW w:w="1439" w:type="dxa"/>
            <w:tcBorders>
              <w:top w:val="nil"/>
              <w:left w:val="nil"/>
              <w:bottom w:val="single" w:sz="4"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581.207</w:t>
            </w:r>
          </w:p>
        </w:tc>
      </w:tr>
      <w:tr w:rsidR="008770B7" w:rsidRPr="00717994" w:rsidTr="008770B7">
        <w:trPr>
          <w:trHeight w:val="267"/>
          <w:jc w:val="center"/>
        </w:trPr>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3</w:t>
            </w:r>
          </w:p>
        </w:tc>
        <w:tc>
          <w:tcPr>
            <w:tcW w:w="2918" w:type="dxa"/>
            <w:tcBorders>
              <w:top w:val="nil"/>
              <w:left w:val="nil"/>
              <w:bottom w:val="single" w:sz="8" w:space="0" w:color="auto"/>
              <w:right w:val="nil"/>
            </w:tcBorders>
            <w:shd w:val="clear" w:color="auto" w:fill="auto"/>
            <w:noWrap/>
            <w:vAlign w:val="bottom"/>
            <w:hideMark/>
          </w:tcPr>
          <w:p w:rsidR="008770B7" w:rsidRPr="00717994" w:rsidRDefault="008770B7" w:rsidP="00D272A3">
            <w:pPr>
              <w:jc w:val="left"/>
              <w:rPr>
                <w:rFonts w:ascii="Times New Roman" w:hAnsi="Times New Roman" w:cs="Times New Roman"/>
              </w:rPr>
            </w:pPr>
            <w:r w:rsidRPr="00717994">
              <w:rPr>
                <w:rFonts w:ascii="Times New Roman" w:hAnsi="Times New Roman" w:cs="Times New Roman"/>
              </w:rPr>
              <w:t>Casnici</w:t>
            </w:r>
          </w:p>
        </w:tc>
        <w:tc>
          <w:tcPr>
            <w:tcW w:w="585" w:type="dxa"/>
            <w:tcBorders>
              <w:top w:val="nil"/>
              <w:left w:val="single" w:sz="8" w:space="0" w:color="auto"/>
              <w:bottom w:val="single" w:sz="8" w:space="0" w:color="auto"/>
              <w:right w:val="single" w:sz="4" w:space="0" w:color="auto"/>
            </w:tcBorders>
            <w:shd w:val="clear" w:color="auto" w:fill="auto"/>
            <w:noWrap/>
            <w:vAlign w:val="bottom"/>
            <w:hideMark/>
          </w:tcPr>
          <w:p w:rsidR="008770B7" w:rsidRPr="00717994" w:rsidRDefault="008770B7" w:rsidP="00D272A3">
            <w:pPr>
              <w:jc w:val="center"/>
              <w:rPr>
                <w:rFonts w:ascii="Times New Roman" w:hAnsi="Times New Roman" w:cs="Times New Roman"/>
              </w:rPr>
            </w:pPr>
            <w:r w:rsidRPr="00717994">
              <w:rPr>
                <w:rFonts w:ascii="Times New Roman" w:hAnsi="Times New Roman" w:cs="Times New Roman"/>
              </w:rPr>
              <w:t>mc</w:t>
            </w:r>
          </w:p>
        </w:tc>
        <w:tc>
          <w:tcPr>
            <w:tcW w:w="1439" w:type="dxa"/>
            <w:tcBorders>
              <w:top w:val="single" w:sz="4" w:space="0" w:color="auto"/>
              <w:left w:val="single" w:sz="4" w:space="0" w:color="auto"/>
              <w:bottom w:val="single" w:sz="8" w:space="0" w:color="auto"/>
              <w:right w:val="single" w:sz="4" w:space="0" w:color="auto"/>
            </w:tcBorders>
            <w:vAlign w:val="bottom"/>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1.672.975</w:t>
            </w:r>
          </w:p>
        </w:tc>
        <w:tc>
          <w:tcPr>
            <w:tcW w:w="1439" w:type="dxa"/>
            <w:tcBorders>
              <w:top w:val="nil"/>
              <w:left w:val="nil"/>
              <w:bottom w:val="single" w:sz="8" w:space="0" w:color="auto"/>
              <w:right w:val="single" w:sz="4" w:space="0" w:color="auto"/>
            </w:tcBorders>
            <w:shd w:val="clear" w:color="auto" w:fill="auto"/>
            <w:noWrap/>
            <w:vAlign w:val="bottom"/>
            <w:hideMark/>
          </w:tcPr>
          <w:p w:rsidR="008770B7" w:rsidRPr="00FA06FF" w:rsidRDefault="008770B7" w:rsidP="00D272A3">
            <w:pPr>
              <w:jc w:val="center"/>
              <w:rPr>
                <w:rFonts w:ascii="Times New Roman" w:hAnsi="Times New Roman" w:cs="Times New Roman"/>
                <w:bCs/>
              </w:rPr>
            </w:pPr>
            <w:r>
              <w:rPr>
                <w:rFonts w:ascii="Times New Roman" w:hAnsi="Times New Roman" w:cs="Times New Roman"/>
                <w:bCs/>
              </w:rPr>
              <w:t>1.449.469</w:t>
            </w:r>
          </w:p>
        </w:tc>
      </w:tr>
      <w:tr w:rsidR="008770B7" w:rsidRPr="00717994" w:rsidTr="008770B7">
        <w:trPr>
          <w:trHeight w:val="267"/>
          <w:jc w:val="center"/>
        </w:trPr>
        <w:tc>
          <w:tcPr>
            <w:tcW w:w="964" w:type="dxa"/>
            <w:tcBorders>
              <w:top w:val="single" w:sz="8" w:space="0" w:color="auto"/>
              <w:left w:val="single" w:sz="8" w:space="0" w:color="auto"/>
              <w:bottom w:val="single" w:sz="4" w:space="0" w:color="auto"/>
              <w:right w:val="single" w:sz="8" w:space="0" w:color="auto"/>
            </w:tcBorders>
            <w:shd w:val="clear" w:color="auto" w:fill="4E799C"/>
            <w:noWrap/>
            <w:vAlign w:val="center"/>
            <w:hideMark/>
          </w:tcPr>
          <w:p w:rsidR="008770B7" w:rsidRPr="00717994" w:rsidRDefault="008770B7" w:rsidP="00D272A3">
            <w:pPr>
              <w:jc w:val="center"/>
              <w:rPr>
                <w:rFonts w:ascii="Times New Roman" w:hAnsi="Times New Roman" w:cs="Times New Roman"/>
                <w:color w:val="FFFFFF" w:themeColor="background1"/>
              </w:rPr>
            </w:pPr>
            <w:r w:rsidRPr="00717994">
              <w:rPr>
                <w:rFonts w:ascii="Times New Roman" w:hAnsi="Times New Roman" w:cs="Times New Roman"/>
                <w:color w:val="FFFFFF" w:themeColor="background1"/>
              </w:rPr>
              <w:t> </w:t>
            </w:r>
          </w:p>
        </w:tc>
        <w:tc>
          <w:tcPr>
            <w:tcW w:w="2918" w:type="dxa"/>
            <w:tcBorders>
              <w:top w:val="single" w:sz="8" w:space="0" w:color="auto"/>
              <w:left w:val="nil"/>
              <w:bottom w:val="single" w:sz="4" w:space="0" w:color="auto"/>
              <w:right w:val="nil"/>
            </w:tcBorders>
            <w:shd w:val="clear" w:color="auto" w:fill="4E799C"/>
            <w:noWrap/>
            <w:vAlign w:val="bottom"/>
            <w:hideMark/>
          </w:tcPr>
          <w:p w:rsidR="008770B7" w:rsidRPr="00717994" w:rsidRDefault="008770B7" w:rsidP="00D272A3">
            <w:pPr>
              <w:jc w:val="center"/>
              <w:rPr>
                <w:rFonts w:ascii="Times New Roman" w:hAnsi="Times New Roman" w:cs="Times New Roman"/>
                <w:b/>
                <w:bCs/>
                <w:color w:val="FFFFFF" w:themeColor="background1"/>
              </w:rPr>
            </w:pPr>
            <w:r w:rsidRPr="00717994">
              <w:rPr>
                <w:rFonts w:ascii="Times New Roman" w:hAnsi="Times New Roman" w:cs="Times New Roman"/>
                <w:b/>
                <w:bCs/>
                <w:color w:val="FFFFFF" w:themeColor="background1"/>
              </w:rPr>
              <w:t>TOTAL</w:t>
            </w:r>
          </w:p>
        </w:tc>
        <w:tc>
          <w:tcPr>
            <w:tcW w:w="585" w:type="dxa"/>
            <w:tcBorders>
              <w:top w:val="single" w:sz="8" w:space="0" w:color="auto"/>
              <w:left w:val="single" w:sz="8" w:space="0" w:color="auto"/>
              <w:bottom w:val="single" w:sz="4" w:space="0" w:color="auto"/>
              <w:right w:val="single" w:sz="4" w:space="0" w:color="auto"/>
            </w:tcBorders>
            <w:shd w:val="clear" w:color="auto" w:fill="4E799C"/>
            <w:noWrap/>
            <w:hideMark/>
          </w:tcPr>
          <w:p w:rsidR="008770B7" w:rsidRPr="00717994" w:rsidRDefault="008770B7" w:rsidP="00D272A3">
            <w:pPr>
              <w:jc w:val="center"/>
              <w:rPr>
                <w:rFonts w:ascii="Times New Roman" w:hAnsi="Times New Roman" w:cs="Times New Roman"/>
                <w:b/>
                <w:color w:val="FFFFFF" w:themeColor="background1"/>
              </w:rPr>
            </w:pPr>
            <w:r w:rsidRPr="00717994">
              <w:rPr>
                <w:rFonts w:ascii="Times New Roman" w:hAnsi="Times New Roman" w:cs="Times New Roman"/>
                <w:b/>
                <w:color w:val="FFFFFF" w:themeColor="background1"/>
              </w:rPr>
              <w:t>mc</w:t>
            </w:r>
          </w:p>
        </w:tc>
        <w:tc>
          <w:tcPr>
            <w:tcW w:w="1439" w:type="dxa"/>
            <w:tcBorders>
              <w:top w:val="single" w:sz="8" w:space="0" w:color="auto"/>
              <w:left w:val="single" w:sz="4" w:space="0" w:color="auto"/>
              <w:bottom w:val="single" w:sz="4" w:space="0" w:color="auto"/>
              <w:right w:val="single" w:sz="4" w:space="0" w:color="auto"/>
            </w:tcBorders>
            <w:shd w:val="clear" w:color="auto" w:fill="4E799C"/>
            <w:vAlign w:val="bottom"/>
          </w:tcPr>
          <w:p w:rsidR="008770B7" w:rsidRPr="00FA06FF"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3.595.385</w:t>
            </w:r>
          </w:p>
        </w:tc>
        <w:tc>
          <w:tcPr>
            <w:tcW w:w="1439" w:type="dxa"/>
            <w:tcBorders>
              <w:top w:val="single" w:sz="8" w:space="0" w:color="auto"/>
              <w:left w:val="nil"/>
              <w:bottom w:val="single" w:sz="4" w:space="0" w:color="auto"/>
              <w:right w:val="single" w:sz="8" w:space="0" w:color="000000"/>
            </w:tcBorders>
            <w:shd w:val="clear" w:color="auto" w:fill="4E799C"/>
            <w:noWrap/>
            <w:vAlign w:val="bottom"/>
            <w:hideMark/>
          </w:tcPr>
          <w:p w:rsidR="008770B7" w:rsidRPr="00FA06FF" w:rsidRDefault="008770B7" w:rsidP="00D272A3">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3.051.494</w:t>
            </w:r>
          </w:p>
        </w:tc>
      </w:tr>
    </w:tbl>
    <w:p w:rsidR="00D63B65" w:rsidRPr="00430576" w:rsidRDefault="00D63B65" w:rsidP="00D272A3">
      <w:pPr>
        <w:tabs>
          <w:tab w:val="left" w:pos="567"/>
        </w:tabs>
        <w:jc w:val="both"/>
        <w:rPr>
          <w:rFonts w:ascii="Arial" w:hAnsi="Arial" w:cs="Arial"/>
          <w:sz w:val="24"/>
          <w:szCs w:val="24"/>
        </w:rPr>
      </w:pPr>
      <w:r w:rsidRPr="00430576">
        <w:rPr>
          <w:rFonts w:ascii="Arial" w:hAnsi="Arial" w:cs="Arial"/>
          <w:sz w:val="24"/>
          <w:szCs w:val="24"/>
        </w:rPr>
        <w:lastRenderedPageBreak/>
        <w:t xml:space="preserve">Comparativ cu semestrul I 2019 se constata o </w:t>
      </w:r>
      <w:proofErr w:type="spellStart"/>
      <w:r w:rsidRPr="00430576">
        <w:rPr>
          <w:rFonts w:ascii="Arial" w:hAnsi="Arial" w:cs="Arial"/>
          <w:sz w:val="24"/>
          <w:szCs w:val="24"/>
        </w:rPr>
        <w:t>scadere</w:t>
      </w:r>
      <w:proofErr w:type="spellEnd"/>
      <w:r w:rsidRPr="00430576">
        <w:rPr>
          <w:rFonts w:ascii="Arial" w:hAnsi="Arial" w:cs="Arial"/>
          <w:sz w:val="24"/>
          <w:szCs w:val="24"/>
        </w:rPr>
        <w:t xml:space="preserve"> cantitativa a consumului de apa si  de apa uzata la </w:t>
      </w:r>
      <w:proofErr w:type="spellStart"/>
      <w:r w:rsidRPr="00430576">
        <w:rPr>
          <w:rFonts w:ascii="Arial" w:hAnsi="Arial" w:cs="Arial"/>
          <w:sz w:val="24"/>
          <w:szCs w:val="24"/>
        </w:rPr>
        <w:t>agenti</w:t>
      </w:r>
      <w:proofErr w:type="spellEnd"/>
      <w:r w:rsidRPr="00430576">
        <w:rPr>
          <w:rFonts w:ascii="Arial" w:hAnsi="Arial" w:cs="Arial"/>
          <w:sz w:val="24"/>
          <w:szCs w:val="24"/>
        </w:rPr>
        <w:t xml:space="preserve"> </w:t>
      </w:r>
      <w:r>
        <w:rPr>
          <w:rFonts w:ascii="Arial" w:hAnsi="Arial" w:cs="Arial"/>
          <w:sz w:val="24"/>
          <w:szCs w:val="24"/>
        </w:rPr>
        <w:t xml:space="preserve">economici </w:t>
      </w:r>
      <w:r w:rsidRPr="00430576">
        <w:rPr>
          <w:rFonts w:ascii="Arial" w:hAnsi="Arial" w:cs="Arial"/>
          <w:sz w:val="24"/>
          <w:szCs w:val="24"/>
        </w:rPr>
        <w:t xml:space="preserve">si </w:t>
      </w:r>
      <w:proofErr w:type="spellStart"/>
      <w:r w:rsidRPr="00430576">
        <w:rPr>
          <w:rFonts w:ascii="Arial" w:hAnsi="Arial" w:cs="Arial"/>
          <w:sz w:val="24"/>
          <w:szCs w:val="24"/>
        </w:rPr>
        <w:t>institutii</w:t>
      </w:r>
      <w:proofErr w:type="spellEnd"/>
      <w:r w:rsidRPr="00430576">
        <w:rPr>
          <w:rFonts w:ascii="Arial" w:hAnsi="Arial" w:cs="Arial"/>
          <w:sz w:val="24"/>
          <w:szCs w:val="24"/>
        </w:rPr>
        <w:t xml:space="preserve"> datorita</w:t>
      </w:r>
      <w:r>
        <w:rPr>
          <w:rFonts w:ascii="Arial" w:hAnsi="Arial" w:cs="Arial"/>
          <w:sz w:val="24"/>
          <w:szCs w:val="24"/>
        </w:rPr>
        <w:t xml:space="preserve"> efectelor pandemiei SARS COV 2 </w:t>
      </w:r>
      <w:r w:rsidR="00F5524F">
        <w:rPr>
          <w:rFonts w:ascii="Arial" w:hAnsi="Arial" w:cs="Arial"/>
          <w:sz w:val="24"/>
          <w:szCs w:val="24"/>
        </w:rPr>
        <w:t>astfel</w:t>
      </w:r>
      <w:r>
        <w:rPr>
          <w:rFonts w:ascii="Arial" w:hAnsi="Arial" w:cs="Arial"/>
          <w:sz w:val="24"/>
          <w:szCs w:val="24"/>
        </w:rPr>
        <w:t xml:space="preserve"> </w:t>
      </w:r>
      <w:r w:rsidRPr="00430576">
        <w:rPr>
          <w:rFonts w:ascii="Arial" w:hAnsi="Arial" w:cs="Arial"/>
          <w:sz w:val="24"/>
          <w:szCs w:val="24"/>
        </w:rPr>
        <w:t>:</w:t>
      </w:r>
    </w:p>
    <w:p w:rsidR="00D63B65" w:rsidRPr="005F1BD0" w:rsidRDefault="00D63B65" w:rsidP="00D272A3">
      <w:pPr>
        <w:pStyle w:val="ListParagraph"/>
        <w:numPr>
          <w:ilvl w:val="1"/>
          <w:numId w:val="5"/>
        </w:numPr>
        <w:tabs>
          <w:tab w:val="left" w:pos="567"/>
        </w:tabs>
        <w:spacing w:line="276" w:lineRule="auto"/>
        <w:jc w:val="both"/>
        <w:rPr>
          <w:rFonts w:ascii="Arial" w:hAnsi="Arial" w:cs="Arial"/>
        </w:rPr>
      </w:pPr>
      <w:r w:rsidRPr="005F1BD0">
        <w:rPr>
          <w:rFonts w:ascii="Arial" w:hAnsi="Arial" w:cs="Arial"/>
        </w:rPr>
        <w:t xml:space="preserve">SCT Felix </w:t>
      </w:r>
      <w:r>
        <w:rPr>
          <w:rFonts w:ascii="Arial" w:hAnsi="Arial" w:cs="Arial"/>
        </w:rPr>
        <w:t>SA</w:t>
      </w:r>
      <w:r w:rsidRPr="005F1BD0">
        <w:rPr>
          <w:rFonts w:ascii="Arial" w:hAnsi="Arial" w:cs="Arial"/>
        </w:rPr>
        <w:t xml:space="preserve">  34.605 mc apa</w:t>
      </w:r>
    </w:p>
    <w:p w:rsidR="00D63B65" w:rsidRPr="005F1BD0" w:rsidRDefault="00D63B65" w:rsidP="00D272A3">
      <w:pPr>
        <w:pStyle w:val="ListParagraph"/>
        <w:numPr>
          <w:ilvl w:val="1"/>
          <w:numId w:val="5"/>
        </w:numPr>
        <w:tabs>
          <w:tab w:val="left" w:pos="567"/>
        </w:tabs>
        <w:spacing w:line="276" w:lineRule="auto"/>
        <w:jc w:val="both"/>
        <w:rPr>
          <w:rFonts w:ascii="Arial" w:hAnsi="Arial" w:cs="Arial"/>
        </w:rPr>
      </w:pPr>
      <w:r w:rsidRPr="005F1BD0">
        <w:rPr>
          <w:rFonts w:ascii="Arial" w:hAnsi="Arial" w:cs="Arial"/>
        </w:rPr>
        <w:t xml:space="preserve">SC ADP SA </w:t>
      </w:r>
      <w:r>
        <w:rPr>
          <w:rFonts w:ascii="Arial" w:hAnsi="Arial" w:cs="Arial"/>
        </w:rPr>
        <w:t>21.699</w:t>
      </w:r>
      <w:r w:rsidRPr="005F1BD0">
        <w:rPr>
          <w:rFonts w:ascii="Arial" w:hAnsi="Arial" w:cs="Arial"/>
        </w:rPr>
        <w:t xml:space="preserve"> mc apa</w:t>
      </w:r>
    </w:p>
    <w:p w:rsidR="00D63B65" w:rsidRPr="005F1BD0" w:rsidRDefault="00D63B65" w:rsidP="00D272A3">
      <w:pPr>
        <w:pStyle w:val="ListParagraph"/>
        <w:numPr>
          <w:ilvl w:val="1"/>
          <w:numId w:val="5"/>
        </w:numPr>
        <w:tabs>
          <w:tab w:val="left" w:pos="567"/>
        </w:tabs>
        <w:spacing w:line="276" w:lineRule="auto"/>
        <w:jc w:val="both"/>
        <w:rPr>
          <w:rFonts w:ascii="Arial" w:hAnsi="Arial" w:cs="Arial"/>
        </w:rPr>
      </w:pPr>
      <w:r w:rsidRPr="005F1BD0">
        <w:rPr>
          <w:rFonts w:ascii="Arial" w:hAnsi="Arial" w:cs="Arial"/>
        </w:rPr>
        <w:t>SC Lotus Center 8.154 mc apa</w:t>
      </w:r>
    </w:p>
    <w:p w:rsidR="00573487" w:rsidRPr="009A4A4E" w:rsidRDefault="00573487" w:rsidP="00D272A3">
      <w:pPr>
        <w:spacing w:after="27"/>
        <w:ind w:left="360"/>
        <w:jc w:val="left"/>
        <w:rPr>
          <w:rFonts w:ascii="Arial" w:eastAsia="Times New Roman" w:hAnsi="Arial" w:cs="Arial"/>
          <w:sz w:val="24"/>
          <w:szCs w:val="24"/>
        </w:rPr>
      </w:pPr>
    </w:p>
    <w:p w:rsidR="00F705C9" w:rsidRDefault="00F705C9" w:rsidP="00D272A3">
      <w:pPr>
        <w:pStyle w:val="ListParagraph"/>
        <w:numPr>
          <w:ilvl w:val="0"/>
          <w:numId w:val="26"/>
        </w:numPr>
        <w:tabs>
          <w:tab w:val="left" w:pos="567"/>
        </w:tabs>
        <w:spacing w:line="276" w:lineRule="auto"/>
        <w:jc w:val="both"/>
        <w:rPr>
          <w:rFonts w:ascii="Arial" w:hAnsi="Arial" w:cs="Arial"/>
          <w:b/>
        </w:rPr>
      </w:pPr>
      <w:r w:rsidRPr="0084333D">
        <w:rPr>
          <w:rFonts w:ascii="Arial" w:hAnsi="Arial" w:cs="Arial"/>
          <w:b/>
        </w:rPr>
        <w:t>Avize</w:t>
      </w:r>
    </w:p>
    <w:p w:rsidR="00D63B65" w:rsidRPr="00D63B65" w:rsidRDefault="00D63B65" w:rsidP="00D272A3">
      <w:pPr>
        <w:tabs>
          <w:tab w:val="left" w:pos="567"/>
        </w:tabs>
        <w:ind w:left="360"/>
        <w:jc w:val="both"/>
        <w:rPr>
          <w:rFonts w:ascii="Arial" w:hAnsi="Arial" w:cs="Arial"/>
          <w:b/>
        </w:rPr>
      </w:pPr>
    </w:p>
    <w:p w:rsidR="00D63B65" w:rsidRPr="00D63B65" w:rsidRDefault="00D63B65" w:rsidP="00D272A3">
      <w:pPr>
        <w:ind w:left="360"/>
        <w:jc w:val="left"/>
        <w:rPr>
          <w:rFonts w:ascii="Arial" w:eastAsia="Times New Roman" w:hAnsi="Arial" w:cs="Arial"/>
          <w:sz w:val="24"/>
          <w:szCs w:val="24"/>
          <w:lang w:val="en-US"/>
        </w:rPr>
      </w:pPr>
      <w:r w:rsidRPr="00D63B65">
        <w:rPr>
          <w:rFonts w:ascii="Arial" w:eastAsia="Times New Roman" w:hAnsi="Arial" w:cs="Arial"/>
          <w:sz w:val="24"/>
          <w:szCs w:val="24"/>
        </w:rPr>
        <w:t xml:space="preserve">In cursul semestrului I 2020, prin Compartimentul </w:t>
      </w:r>
      <w:r w:rsidRPr="00D63B65">
        <w:rPr>
          <w:rFonts w:ascii="Arial" w:eastAsia="Times New Roman" w:hAnsi="Arial" w:cs="Arial"/>
          <w:b/>
          <w:bCs/>
          <w:sz w:val="24"/>
          <w:szCs w:val="24"/>
        </w:rPr>
        <w:t xml:space="preserve"> Comunicare </w:t>
      </w:r>
      <w:proofErr w:type="spellStart"/>
      <w:r w:rsidRPr="00D63B65">
        <w:rPr>
          <w:rFonts w:ascii="Arial" w:eastAsia="Times New Roman" w:hAnsi="Arial" w:cs="Arial"/>
          <w:b/>
          <w:bCs/>
          <w:sz w:val="24"/>
          <w:szCs w:val="24"/>
        </w:rPr>
        <w:t>Clienti</w:t>
      </w:r>
      <w:proofErr w:type="spellEnd"/>
      <w:r w:rsidRPr="00D63B65">
        <w:rPr>
          <w:rFonts w:ascii="Arial" w:eastAsia="Times New Roman" w:hAnsi="Arial" w:cs="Arial"/>
          <w:b/>
          <w:bCs/>
          <w:sz w:val="24"/>
          <w:szCs w:val="24"/>
        </w:rPr>
        <w:t xml:space="preserve"> , Avizare </w:t>
      </w:r>
      <w:r w:rsidRPr="00D63B65">
        <w:rPr>
          <w:rFonts w:ascii="Arial" w:eastAsia="Times New Roman" w:hAnsi="Arial" w:cs="Arial"/>
          <w:bCs/>
          <w:sz w:val="24"/>
          <w:szCs w:val="24"/>
        </w:rPr>
        <w:t>au fost  eliberate  1.456 avize</w:t>
      </w:r>
      <w:r w:rsidRPr="00D63B65">
        <w:rPr>
          <w:rFonts w:ascii="Arial" w:eastAsia="Times New Roman" w:hAnsi="Arial" w:cs="Arial"/>
          <w:sz w:val="24"/>
          <w:szCs w:val="24"/>
        </w:rPr>
        <w:t xml:space="preserve"> . Structura pe categorii de avize se </w:t>
      </w:r>
      <w:proofErr w:type="spellStart"/>
      <w:r w:rsidRPr="00D63B65">
        <w:rPr>
          <w:rFonts w:ascii="Arial" w:eastAsia="Times New Roman" w:hAnsi="Arial" w:cs="Arial"/>
          <w:sz w:val="24"/>
          <w:szCs w:val="24"/>
        </w:rPr>
        <w:t>prezinta</w:t>
      </w:r>
      <w:proofErr w:type="spellEnd"/>
      <w:r w:rsidRPr="00D63B65">
        <w:rPr>
          <w:rFonts w:ascii="Arial" w:eastAsia="Times New Roman" w:hAnsi="Arial" w:cs="Arial"/>
          <w:sz w:val="24"/>
          <w:szCs w:val="24"/>
        </w:rPr>
        <w:t xml:space="preserve"> astfel: </w:t>
      </w:r>
    </w:p>
    <w:p w:rsidR="00D63B65" w:rsidRPr="00337687" w:rsidRDefault="00D63B65" w:rsidP="00D272A3">
      <w:pPr>
        <w:pStyle w:val="ListParagraph"/>
        <w:numPr>
          <w:ilvl w:val="1"/>
          <w:numId w:val="5"/>
        </w:numPr>
        <w:spacing w:line="276" w:lineRule="auto"/>
        <w:jc w:val="left"/>
        <w:rPr>
          <w:rFonts w:ascii="Arial" w:hAnsi="Arial" w:cs="Arial"/>
          <w:lang w:val="en-US"/>
        </w:rPr>
      </w:pPr>
      <w:r w:rsidRPr="00337687">
        <w:rPr>
          <w:rFonts w:ascii="Arial" w:hAnsi="Arial" w:cs="Arial"/>
        </w:rPr>
        <w:t xml:space="preserve">avize de coexistenta 717 buc; </w:t>
      </w:r>
    </w:p>
    <w:p w:rsidR="00D63B65" w:rsidRPr="00337687" w:rsidRDefault="00D63B65" w:rsidP="00D272A3">
      <w:pPr>
        <w:pStyle w:val="ListParagraph"/>
        <w:numPr>
          <w:ilvl w:val="1"/>
          <w:numId w:val="5"/>
        </w:numPr>
        <w:spacing w:line="276" w:lineRule="auto"/>
        <w:jc w:val="left"/>
        <w:rPr>
          <w:rFonts w:ascii="Arial" w:hAnsi="Arial" w:cs="Arial"/>
          <w:lang w:val="en-US"/>
        </w:rPr>
      </w:pPr>
      <w:r w:rsidRPr="00337687">
        <w:rPr>
          <w:rFonts w:ascii="Arial" w:hAnsi="Arial" w:cs="Arial"/>
        </w:rPr>
        <w:t>avize definitive (</w:t>
      </w:r>
      <w:proofErr w:type="spellStart"/>
      <w:r w:rsidRPr="00337687">
        <w:rPr>
          <w:rFonts w:ascii="Arial" w:hAnsi="Arial" w:cs="Arial"/>
        </w:rPr>
        <w:t>bransare</w:t>
      </w:r>
      <w:proofErr w:type="spellEnd"/>
      <w:r w:rsidRPr="00337687">
        <w:rPr>
          <w:rFonts w:ascii="Arial" w:hAnsi="Arial" w:cs="Arial"/>
        </w:rPr>
        <w:t xml:space="preserve">/racordare, extinderi,devieri </w:t>
      </w:r>
      <w:proofErr w:type="spellStart"/>
      <w:r w:rsidRPr="00337687">
        <w:rPr>
          <w:rFonts w:ascii="Arial" w:hAnsi="Arial" w:cs="Arial"/>
        </w:rPr>
        <w:t>retele</w:t>
      </w:r>
      <w:proofErr w:type="spellEnd"/>
      <w:r w:rsidRPr="00337687">
        <w:rPr>
          <w:rFonts w:ascii="Arial" w:hAnsi="Arial" w:cs="Arial"/>
        </w:rPr>
        <w:t xml:space="preserve"> apa-canal)  612 buc;</w:t>
      </w:r>
    </w:p>
    <w:p w:rsidR="00D63B65" w:rsidRPr="00337687" w:rsidRDefault="00D63B65" w:rsidP="00D272A3">
      <w:pPr>
        <w:pStyle w:val="ListParagraph"/>
        <w:numPr>
          <w:ilvl w:val="1"/>
          <w:numId w:val="5"/>
        </w:numPr>
        <w:spacing w:line="276" w:lineRule="auto"/>
        <w:jc w:val="left"/>
        <w:rPr>
          <w:rFonts w:ascii="Arial" w:hAnsi="Arial" w:cs="Arial"/>
          <w:lang w:val="en-US"/>
        </w:rPr>
      </w:pPr>
      <w:proofErr w:type="spellStart"/>
      <w:proofErr w:type="gramStart"/>
      <w:r w:rsidRPr="00337687">
        <w:rPr>
          <w:rFonts w:ascii="Arial" w:hAnsi="Arial" w:cs="Arial"/>
          <w:lang w:val="en-US"/>
        </w:rPr>
        <w:t>avize</w:t>
      </w:r>
      <w:proofErr w:type="spellEnd"/>
      <w:proofErr w:type="gramEnd"/>
      <w:r w:rsidRPr="00337687">
        <w:rPr>
          <w:rFonts w:ascii="Arial" w:hAnsi="Arial" w:cs="Arial"/>
          <w:lang w:val="en-US"/>
        </w:rPr>
        <w:t xml:space="preserve"> </w:t>
      </w:r>
      <w:proofErr w:type="spellStart"/>
      <w:r w:rsidRPr="00337687">
        <w:rPr>
          <w:rFonts w:ascii="Arial" w:hAnsi="Arial" w:cs="Arial"/>
          <w:lang w:val="en-US"/>
        </w:rPr>
        <w:t>pentru</w:t>
      </w:r>
      <w:proofErr w:type="spellEnd"/>
      <w:r w:rsidRPr="00337687">
        <w:rPr>
          <w:rFonts w:ascii="Arial" w:hAnsi="Arial" w:cs="Arial"/>
          <w:lang w:val="en-US"/>
        </w:rPr>
        <w:t xml:space="preserve"> </w:t>
      </w:r>
      <w:proofErr w:type="spellStart"/>
      <w:r w:rsidRPr="00337687">
        <w:rPr>
          <w:rFonts w:ascii="Arial" w:hAnsi="Arial" w:cs="Arial"/>
          <w:lang w:val="en-US"/>
        </w:rPr>
        <w:t>separare</w:t>
      </w:r>
      <w:proofErr w:type="spellEnd"/>
      <w:r w:rsidRPr="00337687">
        <w:rPr>
          <w:rFonts w:ascii="Arial" w:hAnsi="Arial" w:cs="Arial"/>
          <w:lang w:val="en-US"/>
        </w:rPr>
        <w:t xml:space="preserve"> de </w:t>
      </w:r>
      <w:proofErr w:type="spellStart"/>
      <w:r w:rsidRPr="00337687">
        <w:rPr>
          <w:rFonts w:ascii="Arial" w:hAnsi="Arial" w:cs="Arial"/>
          <w:lang w:val="en-US"/>
        </w:rPr>
        <w:t>bransament</w:t>
      </w:r>
      <w:proofErr w:type="spellEnd"/>
      <w:r w:rsidRPr="00337687">
        <w:rPr>
          <w:rFonts w:ascii="Arial" w:hAnsi="Arial" w:cs="Arial"/>
          <w:lang w:val="en-US"/>
        </w:rPr>
        <w:t xml:space="preserve"> 120 </w:t>
      </w:r>
      <w:proofErr w:type="spellStart"/>
      <w:r w:rsidRPr="00337687">
        <w:rPr>
          <w:rFonts w:ascii="Arial" w:hAnsi="Arial" w:cs="Arial"/>
          <w:lang w:val="en-US"/>
        </w:rPr>
        <w:t>buc</w:t>
      </w:r>
      <w:proofErr w:type="spellEnd"/>
      <w:r w:rsidRPr="00337687">
        <w:rPr>
          <w:rFonts w:ascii="Arial" w:hAnsi="Arial" w:cs="Arial"/>
          <w:lang w:val="en-US"/>
        </w:rPr>
        <w:t>.</w:t>
      </w:r>
      <w:r w:rsidRPr="00337687">
        <w:rPr>
          <w:rFonts w:ascii="Arial" w:hAnsi="Arial" w:cs="Arial"/>
          <w:lang w:val="en-US"/>
        </w:rPr>
        <w:br/>
      </w:r>
      <w:r w:rsidRPr="00337687">
        <w:rPr>
          <w:rFonts w:ascii="Arial" w:hAnsi="Arial" w:cs="Arial"/>
        </w:rPr>
        <w:t xml:space="preserve">- avize vidanjare 7 buc. </w:t>
      </w:r>
    </w:p>
    <w:p w:rsidR="00F705C9" w:rsidRPr="0084333D" w:rsidRDefault="00F705C9" w:rsidP="00D272A3">
      <w:pPr>
        <w:pStyle w:val="Default"/>
        <w:spacing w:line="276" w:lineRule="auto"/>
        <w:ind w:left="2520"/>
        <w:rPr>
          <w:rFonts w:ascii="Arial" w:hAnsi="Arial" w:cs="Arial"/>
        </w:rPr>
      </w:pPr>
    </w:p>
    <w:p w:rsidR="00F705C9" w:rsidRDefault="00F705C9" w:rsidP="00D272A3">
      <w:pPr>
        <w:numPr>
          <w:ilvl w:val="0"/>
          <w:numId w:val="25"/>
        </w:numPr>
        <w:jc w:val="both"/>
        <w:rPr>
          <w:rFonts w:ascii="Arial" w:hAnsi="Arial" w:cs="Arial"/>
          <w:b/>
          <w:sz w:val="24"/>
          <w:szCs w:val="24"/>
        </w:rPr>
      </w:pPr>
      <w:proofErr w:type="spellStart"/>
      <w:r w:rsidRPr="0084333D">
        <w:rPr>
          <w:rFonts w:ascii="Arial" w:hAnsi="Arial" w:cs="Arial"/>
          <w:b/>
          <w:sz w:val="24"/>
          <w:szCs w:val="24"/>
        </w:rPr>
        <w:t>Achizitionarea</w:t>
      </w:r>
      <w:proofErr w:type="spellEnd"/>
      <w:r w:rsidRPr="0084333D">
        <w:rPr>
          <w:rFonts w:ascii="Arial" w:hAnsi="Arial" w:cs="Arial"/>
          <w:b/>
          <w:sz w:val="24"/>
          <w:szCs w:val="24"/>
        </w:rPr>
        <w:t xml:space="preserve"> si montarea la nivel de </w:t>
      </w:r>
      <w:proofErr w:type="spellStart"/>
      <w:r w:rsidRPr="0084333D">
        <w:rPr>
          <w:rFonts w:ascii="Arial" w:hAnsi="Arial" w:cs="Arial"/>
          <w:b/>
          <w:sz w:val="24"/>
          <w:szCs w:val="24"/>
        </w:rPr>
        <w:t>bransament</w:t>
      </w:r>
      <w:proofErr w:type="spellEnd"/>
      <w:r w:rsidRPr="0084333D">
        <w:rPr>
          <w:rFonts w:ascii="Arial" w:hAnsi="Arial" w:cs="Arial"/>
          <w:b/>
          <w:sz w:val="24"/>
          <w:szCs w:val="24"/>
        </w:rPr>
        <w:t xml:space="preserve"> a  contoarelor cu </w:t>
      </w:r>
      <w:proofErr w:type="spellStart"/>
      <w:r w:rsidRPr="005571CF">
        <w:rPr>
          <w:rFonts w:ascii="Arial" w:hAnsi="Arial" w:cs="Arial"/>
          <w:b/>
          <w:sz w:val="24"/>
          <w:szCs w:val="24"/>
        </w:rPr>
        <w:t>telecitire</w:t>
      </w:r>
      <w:proofErr w:type="spellEnd"/>
      <w:r w:rsidRPr="005571CF">
        <w:rPr>
          <w:rFonts w:ascii="Arial" w:hAnsi="Arial" w:cs="Arial"/>
          <w:b/>
          <w:sz w:val="24"/>
          <w:szCs w:val="24"/>
        </w:rPr>
        <w:t xml:space="preserve">. </w:t>
      </w:r>
    </w:p>
    <w:p w:rsidR="00337687" w:rsidRDefault="00337687" w:rsidP="00D272A3">
      <w:pPr>
        <w:ind w:left="720"/>
        <w:jc w:val="both"/>
        <w:rPr>
          <w:rFonts w:ascii="Arial" w:hAnsi="Arial" w:cs="Arial"/>
          <w:b/>
          <w:sz w:val="24"/>
          <w:szCs w:val="24"/>
        </w:rPr>
      </w:pPr>
    </w:p>
    <w:p w:rsidR="00684E3A" w:rsidRPr="00684E3A" w:rsidRDefault="00684E3A" w:rsidP="00D272A3">
      <w:pPr>
        <w:spacing w:after="200"/>
        <w:ind w:firstLine="720"/>
        <w:jc w:val="both"/>
        <w:rPr>
          <w:rFonts w:ascii="Arial" w:hAnsi="Arial" w:cs="Arial"/>
          <w:sz w:val="24"/>
          <w:szCs w:val="24"/>
        </w:rPr>
      </w:pPr>
      <w:r w:rsidRPr="00684E3A">
        <w:rPr>
          <w:rFonts w:ascii="Arial" w:hAnsi="Arial" w:cs="Arial"/>
          <w:sz w:val="24"/>
          <w:szCs w:val="24"/>
        </w:rPr>
        <w:t xml:space="preserve">Oferim clienţilor </w:t>
      </w:r>
      <w:proofErr w:type="spellStart"/>
      <w:r w:rsidRPr="00684E3A">
        <w:rPr>
          <w:rFonts w:ascii="Arial" w:hAnsi="Arial" w:cs="Arial"/>
          <w:sz w:val="24"/>
          <w:szCs w:val="24"/>
        </w:rPr>
        <w:t>nostri</w:t>
      </w:r>
      <w:proofErr w:type="spellEnd"/>
      <w:r w:rsidRPr="00684E3A">
        <w:rPr>
          <w:rFonts w:ascii="Arial" w:hAnsi="Arial" w:cs="Arial"/>
          <w:sz w:val="24"/>
          <w:szCs w:val="24"/>
        </w:rPr>
        <w:t xml:space="preserve"> modalităţi variate şi moderne de citire, (în speţă citirea la distanţă), în vederea creşterii eficienţei şi reducerii costurilor implicite acestei activităţi, precum şi al diminuării disconfortului resimţit de către clienţi</w:t>
      </w:r>
    </w:p>
    <w:p w:rsidR="00684E3A" w:rsidRPr="00684E3A" w:rsidRDefault="00684E3A" w:rsidP="00D272A3">
      <w:pPr>
        <w:spacing w:after="200"/>
        <w:ind w:firstLine="720"/>
        <w:jc w:val="both"/>
        <w:rPr>
          <w:rFonts w:ascii="Arial" w:hAnsi="Arial" w:cs="Arial"/>
          <w:sz w:val="24"/>
          <w:szCs w:val="24"/>
        </w:rPr>
      </w:pPr>
      <w:r w:rsidRPr="00337687">
        <w:rPr>
          <w:rFonts w:ascii="Arial" w:hAnsi="Arial" w:cs="Arial"/>
          <w:sz w:val="24"/>
          <w:szCs w:val="24"/>
        </w:rPr>
        <w:t>Prin montarea a cca. 30.000 astfel de contoare (din care 1.000 contoare instalate in semestrul I 2020), municipiul Oradea este integral contorizat cu apometre cu</w:t>
      </w:r>
      <w:r w:rsidRPr="00684E3A">
        <w:rPr>
          <w:rFonts w:ascii="Arial" w:hAnsi="Arial" w:cs="Arial"/>
          <w:sz w:val="24"/>
          <w:szCs w:val="24"/>
        </w:rPr>
        <w:t xml:space="preserve"> </w:t>
      </w:r>
      <w:proofErr w:type="spellStart"/>
      <w:r w:rsidRPr="00684E3A">
        <w:rPr>
          <w:rFonts w:ascii="Arial" w:hAnsi="Arial" w:cs="Arial"/>
          <w:sz w:val="24"/>
          <w:szCs w:val="24"/>
        </w:rPr>
        <w:t>telecitire</w:t>
      </w:r>
      <w:proofErr w:type="spellEnd"/>
      <w:r w:rsidRPr="00684E3A">
        <w:rPr>
          <w:rFonts w:ascii="Arial" w:hAnsi="Arial" w:cs="Arial"/>
          <w:sz w:val="24"/>
          <w:szCs w:val="24"/>
        </w:rPr>
        <w:t xml:space="preserve"> la nivel de </w:t>
      </w:r>
      <w:proofErr w:type="spellStart"/>
      <w:r w:rsidRPr="00684E3A">
        <w:rPr>
          <w:rFonts w:ascii="Arial" w:hAnsi="Arial" w:cs="Arial"/>
          <w:sz w:val="24"/>
          <w:szCs w:val="24"/>
        </w:rPr>
        <w:t>bransament</w:t>
      </w:r>
      <w:proofErr w:type="spellEnd"/>
      <w:r w:rsidRPr="00684E3A">
        <w:rPr>
          <w:rFonts w:ascii="Arial" w:hAnsi="Arial" w:cs="Arial"/>
          <w:sz w:val="24"/>
          <w:szCs w:val="24"/>
        </w:rPr>
        <w:t xml:space="preserve"> (26.500 contoare). Se </w:t>
      </w:r>
      <w:proofErr w:type="spellStart"/>
      <w:r w:rsidRPr="00684E3A">
        <w:rPr>
          <w:rFonts w:ascii="Arial" w:hAnsi="Arial" w:cs="Arial"/>
          <w:sz w:val="24"/>
          <w:szCs w:val="24"/>
        </w:rPr>
        <w:t>preconizeaza</w:t>
      </w:r>
      <w:proofErr w:type="spellEnd"/>
      <w:r w:rsidRPr="00684E3A">
        <w:rPr>
          <w:rFonts w:ascii="Arial" w:hAnsi="Arial" w:cs="Arial"/>
          <w:sz w:val="24"/>
          <w:szCs w:val="24"/>
        </w:rPr>
        <w:t xml:space="preserve"> ca in 2020 sa se continue instalarea de  contoare cu </w:t>
      </w:r>
      <w:proofErr w:type="spellStart"/>
      <w:r w:rsidRPr="00684E3A">
        <w:rPr>
          <w:rFonts w:ascii="Arial" w:hAnsi="Arial" w:cs="Arial"/>
          <w:sz w:val="24"/>
          <w:szCs w:val="24"/>
        </w:rPr>
        <w:t>telecitire</w:t>
      </w:r>
      <w:proofErr w:type="spellEnd"/>
      <w:r w:rsidRPr="00684E3A">
        <w:rPr>
          <w:rFonts w:ascii="Arial" w:hAnsi="Arial" w:cs="Arial"/>
          <w:sz w:val="24"/>
          <w:szCs w:val="24"/>
        </w:rPr>
        <w:t xml:space="preserve"> in localitatea </w:t>
      </w:r>
      <w:proofErr w:type="spellStart"/>
      <w:r w:rsidRPr="00684E3A">
        <w:rPr>
          <w:rFonts w:ascii="Arial" w:hAnsi="Arial" w:cs="Arial"/>
          <w:sz w:val="24"/>
          <w:szCs w:val="24"/>
        </w:rPr>
        <w:t>Beius</w:t>
      </w:r>
      <w:proofErr w:type="spellEnd"/>
      <w:r w:rsidRPr="00684E3A">
        <w:rPr>
          <w:rFonts w:ascii="Arial" w:hAnsi="Arial" w:cs="Arial"/>
          <w:sz w:val="24"/>
          <w:szCs w:val="24"/>
        </w:rPr>
        <w:t>.</w:t>
      </w:r>
    </w:p>
    <w:p w:rsidR="00F705C9" w:rsidRPr="00FD64F2" w:rsidRDefault="00F705C9" w:rsidP="00D272A3">
      <w:pPr>
        <w:numPr>
          <w:ilvl w:val="0"/>
          <w:numId w:val="25"/>
        </w:numPr>
        <w:jc w:val="both"/>
        <w:rPr>
          <w:rFonts w:ascii="Arial" w:hAnsi="Arial" w:cs="Arial"/>
          <w:b/>
          <w:sz w:val="24"/>
          <w:szCs w:val="24"/>
        </w:rPr>
      </w:pPr>
      <w:r w:rsidRPr="00FD64F2">
        <w:rPr>
          <w:rFonts w:ascii="Arial" w:hAnsi="Arial" w:cs="Arial"/>
          <w:sz w:val="24"/>
          <w:szCs w:val="24"/>
        </w:rPr>
        <w:t xml:space="preserve"> </w:t>
      </w:r>
      <w:proofErr w:type="spellStart"/>
      <w:r w:rsidRPr="00FD64F2">
        <w:rPr>
          <w:rFonts w:ascii="Arial" w:hAnsi="Arial" w:cs="Arial"/>
          <w:b/>
          <w:sz w:val="24"/>
          <w:szCs w:val="24"/>
        </w:rPr>
        <w:t>Cresterea</w:t>
      </w:r>
      <w:proofErr w:type="spellEnd"/>
      <w:r w:rsidRPr="00FD64F2">
        <w:rPr>
          <w:rFonts w:ascii="Arial" w:hAnsi="Arial" w:cs="Arial"/>
          <w:b/>
          <w:sz w:val="24"/>
          <w:szCs w:val="24"/>
        </w:rPr>
        <w:t xml:space="preserve"> gradului de </w:t>
      </w:r>
      <w:proofErr w:type="spellStart"/>
      <w:r w:rsidRPr="00FD64F2">
        <w:rPr>
          <w:rFonts w:ascii="Arial" w:hAnsi="Arial" w:cs="Arial"/>
          <w:b/>
          <w:sz w:val="24"/>
          <w:szCs w:val="24"/>
        </w:rPr>
        <w:t>satisfactie</w:t>
      </w:r>
      <w:proofErr w:type="spellEnd"/>
      <w:r w:rsidRPr="00FD64F2">
        <w:rPr>
          <w:rFonts w:ascii="Arial" w:hAnsi="Arial" w:cs="Arial"/>
          <w:b/>
          <w:sz w:val="24"/>
          <w:szCs w:val="24"/>
        </w:rPr>
        <w:t xml:space="preserve"> a </w:t>
      </w:r>
      <w:proofErr w:type="spellStart"/>
      <w:r w:rsidRPr="00FD64F2">
        <w:rPr>
          <w:rFonts w:ascii="Arial" w:hAnsi="Arial" w:cs="Arial"/>
          <w:b/>
          <w:sz w:val="24"/>
          <w:szCs w:val="24"/>
        </w:rPr>
        <w:t>clientilor</w:t>
      </w:r>
      <w:proofErr w:type="spellEnd"/>
    </w:p>
    <w:p w:rsidR="00F705C9" w:rsidRPr="0084333D" w:rsidRDefault="00F705C9" w:rsidP="00D272A3">
      <w:pPr>
        <w:jc w:val="both"/>
        <w:rPr>
          <w:rFonts w:ascii="Arial" w:hAnsi="Arial" w:cs="Arial"/>
          <w:sz w:val="24"/>
          <w:szCs w:val="24"/>
        </w:rPr>
      </w:pPr>
    </w:p>
    <w:p w:rsidR="00F705C9" w:rsidRDefault="00F705C9" w:rsidP="00D272A3">
      <w:pPr>
        <w:spacing w:after="200"/>
        <w:ind w:firstLine="720"/>
        <w:jc w:val="both"/>
        <w:rPr>
          <w:rFonts w:ascii="Arial" w:hAnsi="Arial" w:cs="Arial"/>
          <w:sz w:val="24"/>
          <w:szCs w:val="24"/>
        </w:rPr>
      </w:pPr>
      <w:r w:rsidRPr="0084333D">
        <w:rPr>
          <w:rFonts w:ascii="Arial" w:hAnsi="Arial" w:cs="Arial"/>
          <w:sz w:val="24"/>
          <w:szCs w:val="24"/>
        </w:rPr>
        <w:t xml:space="preserve">Prin comparaţie cu </w:t>
      </w:r>
      <w:r w:rsidR="008A7888">
        <w:rPr>
          <w:rFonts w:ascii="Arial" w:hAnsi="Arial" w:cs="Arial"/>
          <w:sz w:val="24"/>
          <w:szCs w:val="24"/>
        </w:rPr>
        <w:t>semestrul I 201</w:t>
      </w:r>
      <w:r w:rsidR="00684E3A">
        <w:rPr>
          <w:rFonts w:ascii="Arial" w:hAnsi="Arial" w:cs="Arial"/>
          <w:sz w:val="24"/>
          <w:szCs w:val="24"/>
        </w:rPr>
        <w:t>9</w:t>
      </w:r>
      <w:r w:rsidR="008A7888">
        <w:rPr>
          <w:rFonts w:ascii="Arial" w:hAnsi="Arial" w:cs="Arial"/>
          <w:sz w:val="24"/>
          <w:szCs w:val="24"/>
        </w:rPr>
        <w:t>, in semestrul I 20</w:t>
      </w:r>
      <w:r w:rsidR="00684E3A">
        <w:rPr>
          <w:rFonts w:ascii="Arial" w:hAnsi="Arial" w:cs="Arial"/>
          <w:sz w:val="24"/>
          <w:szCs w:val="24"/>
        </w:rPr>
        <w:t>20</w:t>
      </w:r>
      <w:r w:rsidR="008A7888">
        <w:rPr>
          <w:rFonts w:ascii="Arial" w:hAnsi="Arial" w:cs="Arial"/>
          <w:sz w:val="24"/>
          <w:szCs w:val="24"/>
        </w:rPr>
        <w:t xml:space="preserve"> </w:t>
      </w:r>
      <w:r w:rsidRPr="0084333D">
        <w:rPr>
          <w:rFonts w:ascii="Arial" w:hAnsi="Arial" w:cs="Arial"/>
          <w:sz w:val="24"/>
          <w:szCs w:val="24"/>
        </w:rPr>
        <w:t xml:space="preserve">este de remarcat scăderea numărului de reclamaţii primite din partea consumatorilor referitoare la </w:t>
      </w:r>
      <w:r w:rsidR="009F4AA0">
        <w:rPr>
          <w:rFonts w:ascii="Arial" w:hAnsi="Arial" w:cs="Arial"/>
          <w:sz w:val="24"/>
          <w:szCs w:val="24"/>
        </w:rPr>
        <w:t xml:space="preserve">echipamentele de  </w:t>
      </w:r>
      <w:proofErr w:type="spellStart"/>
      <w:r w:rsidR="009F4AA0">
        <w:rPr>
          <w:rFonts w:ascii="Arial" w:hAnsi="Arial" w:cs="Arial"/>
          <w:sz w:val="24"/>
          <w:szCs w:val="24"/>
        </w:rPr>
        <w:t>masurare</w:t>
      </w:r>
      <w:proofErr w:type="spellEnd"/>
      <w:r w:rsidR="009F4AA0">
        <w:rPr>
          <w:rFonts w:ascii="Arial" w:hAnsi="Arial" w:cs="Arial"/>
          <w:sz w:val="24"/>
          <w:szCs w:val="24"/>
        </w:rPr>
        <w:t xml:space="preserve">, </w:t>
      </w:r>
      <w:r w:rsidRPr="0084333D">
        <w:rPr>
          <w:rFonts w:ascii="Arial" w:hAnsi="Arial" w:cs="Arial"/>
          <w:sz w:val="24"/>
          <w:szCs w:val="24"/>
        </w:rPr>
        <w:t>parametrii apei furnizate</w:t>
      </w:r>
      <w:r w:rsidR="009F4AA0">
        <w:rPr>
          <w:rFonts w:ascii="Arial" w:hAnsi="Arial" w:cs="Arial"/>
          <w:sz w:val="24"/>
          <w:szCs w:val="24"/>
        </w:rPr>
        <w:t xml:space="preserve">, facturarea </w:t>
      </w:r>
      <w:r w:rsidRPr="0084333D">
        <w:rPr>
          <w:rFonts w:ascii="Arial" w:hAnsi="Arial" w:cs="Arial"/>
          <w:sz w:val="24"/>
          <w:szCs w:val="24"/>
        </w:rPr>
        <w:t xml:space="preserve"> si gradul de asigurare continuă în furnizare, după cum rezultă din tabelul </w:t>
      </w:r>
      <w:proofErr w:type="spellStart"/>
      <w:r w:rsidRPr="0084333D">
        <w:rPr>
          <w:rFonts w:ascii="Arial" w:hAnsi="Arial" w:cs="Arial"/>
          <w:sz w:val="24"/>
          <w:szCs w:val="24"/>
        </w:rPr>
        <w:t>alaturat</w:t>
      </w:r>
      <w:proofErr w:type="spellEnd"/>
      <w:r w:rsidRPr="0084333D">
        <w:rPr>
          <w:rFonts w:ascii="Arial" w:hAnsi="Arial" w:cs="Arial"/>
          <w:sz w:val="24"/>
          <w:szCs w:val="24"/>
        </w:rPr>
        <w:t>.</w:t>
      </w:r>
    </w:p>
    <w:p w:rsidR="002B6572" w:rsidRDefault="002B6572" w:rsidP="00D272A3">
      <w:pPr>
        <w:spacing w:after="200"/>
        <w:ind w:firstLine="720"/>
        <w:jc w:val="both"/>
        <w:rPr>
          <w:rFonts w:ascii="Arial" w:hAnsi="Arial" w:cs="Arial"/>
          <w:sz w:val="24"/>
          <w:szCs w:val="24"/>
        </w:rPr>
      </w:pPr>
    </w:p>
    <w:p w:rsidR="002B6572" w:rsidRPr="0084333D" w:rsidRDefault="002B6572" w:rsidP="00D272A3">
      <w:pPr>
        <w:spacing w:after="200"/>
        <w:ind w:firstLine="720"/>
        <w:jc w:val="both"/>
        <w:rPr>
          <w:rFonts w:ascii="Arial" w:hAnsi="Arial" w:cs="Arial"/>
          <w:sz w:val="24"/>
          <w:szCs w:val="24"/>
        </w:rPr>
      </w:pP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5387"/>
        <w:gridCol w:w="1134"/>
        <w:gridCol w:w="1134"/>
      </w:tblGrid>
      <w:tr w:rsidR="00684E3A" w:rsidRPr="0084333D" w:rsidTr="00684E3A">
        <w:trPr>
          <w:cantSplit/>
          <w:trHeight w:val="710"/>
          <w:jc w:val="center"/>
        </w:trPr>
        <w:tc>
          <w:tcPr>
            <w:tcW w:w="640" w:type="dxa"/>
            <w:shd w:val="clear" w:color="auto" w:fill="ECF1F8"/>
            <w:vAlign w:val="center"/>
          </w:tcPr>
          <w:p w:rsidR="00684E3A" w:rsidRPr="0084333D" w:rsidRDefault="00684E3A" w:rsidP="00D272A3">
            <w:pPr>
              <w:jc w:val="center"/>
              <w:rPr>
                <w:rFonts w:ascii="Arial" w:hAnsi="Arial" w:cs="Arial"/>
                <w:b/>
                <w:sz w:val="24"/>
                <w:szCs w:val="24"/>
              </w:rPr>
            </w:pPr>
            <w:r w:rsidRPr="0084333D">
              <w:rPr>
                <w:rFonts w:ascii="Arial" w:hAnsi="Arial" w:cs="Arial"/>
                <w:sz w:val="24"/>
                <w:szCs w:val="24"/>
              </w:rPr>
              <w:lastRenderedPageBreak/>
              <w:tab/>
            </w:r>
            <w:r w:rsidRPr="0084333D">
              <w:rPr>
                <w:rFonts w:ascii="Arial" w:hAnsi="Arial" w:cs="Arial"/>
                <w:b/>
                <w:sz w:val="24"/>
                <w:szCs w:val="24"/>
              </w:rPr>
              <w:t>Nr. crt.</w:t>
            </w:r>
          </w:p>
        </w:tc>
        <w:tc>
          <w:tcPr>
            <w:tcW w:w="5387" w:type="dxa"/>
            <w:shd w:val="clear" w:color="auto" w:fill="ECF1F8"/>
            <w:vAlign w:val="center"/>
          </w:tcPr>
          <w:p w:rsidR="00684E3A" w:rsidRPr="0084333D" w:rsidRDefault="00684E3A" w:rsidP="00D272A3">
            <w:pPr>
              <w:jc w:val="center"/>
              <w:rPr>
                <w:rFonts w:ascii="Arial" w:hAnsi="Arial" w:cs="Arial"/>
                <w:b/>
                <w:sz w:val="24"/>
                <w:szCs w:val="24"/>
              </w:rPr>
            </w:pPr>
            <w:r w:rsidRPr="0084333D">
              <w:rPr>
                <w:rFonts w:ascii="Arial" w:hAnsi="Arial" w:cs="Arial"/>
                <w:b/>
                <w:sz w:val="24"/>
                <w:szCs w:val="24"/>
              </w:rPr>
              <w:t>Indicator de performanţă</w:t>
            </w:r>
          </w:p>
        </w:tc>
        <w:tc>
          <w:tcPr>
            <w:tcW w:w="1134" w:type="dxa"/>
            <w:shd w:val="clear" w:color="auto" w:fill="ECF1F8"/>
            <w:vAlign w:val="center"/>
          </w:tcPr>
          <w:p w:rsidR="00684E3A" w:rsidRPr="0084333D" w:rsidRDefault="00684E3A" w:rsidP="00D272A3">
            <w:pPr>
              <w:jc w:val="center"/>
              <w:rPr>
                <w:rFonts w:ascii="Arial" w:hAnsi="Arial" w:cs="Arial"/>
                <w:b/>
                <w:bCs/>
                <w:sz w:val="24"/>
                <w:szCs w:val="24"/>
              </w:rPr>
            </w:pPr>
            <w:r w:rsidRPr="0084333D">
              <w:rPr>
                <w:rFonts w:ascii="Arial" w:hAnsi="Arial" w:cs="Arial"/>
                <w:b/>
                <w:bCs/>
                <w:sz w:val="24"/>
                <w:szCs w:val="24"/>
              </w:rPr>
              <w:t>Realizat 201</w:t>
            </w:r>
            <w:r>
              <w:rPr>
                <w:rFonts w:ascii="Arial" w:hAnsi="Arial" w:cs="Arial"/>
                <w:b/>
                <w:bCs/>
                <w:sz w:val="24"/>
                <w:szCs w:val="24"/>
              </w:rPr>
              <w:t>9 sem I</w:t>
            </w:r>
          </w:p>
        </w:tc>
        <w:tc>
          <w:tcPr>
            <w:tcW w:w="1134" w:type="dxa"/>
            <w:shd w:val="clear" w:color="auto" w:fill="ECF1F8"/>
            <w:vAlign w:val="center"/>
          </w:tcPr>
          <w:p w:rsidR="00684E3A" w:rsidRPr="0084333D" w:rsidRDefault="00684E3A" w:rsidP="00D272A3">
            <w:pPr>
              <w:jc w:val="center"/>
              <w:rPr>
                <w:rFonts w:ascii="Arial" w:hAnsi="Arial" w:cs="Arial"/>
                <w:b/>
                <w:bCs/>
                <w:sz w:val="24"/>
                <w:szCs w:val="24"/>
              </w:rPr>
            </w:pPr>
            <w:r w:rsidRPr="0084333D">
              <w:rPr>
                <w:rFonts w:ascii="Arial" w:hAnsi="Arial" w:cs="Arial"/>
                <w:b/>
                <w:bCs/>
                <w:sz w:val="24"/>
                <w:szCs w:val="24"/>
              </w:rPr>
              <w:t>Realizat 20</w:t>
            </w:r>
            <w:r>
              <w:rPr>
                <w:rFonts w:ascii="Arial" w:hAnsi="Arial" w:cs="Arial"/>
                <w:b/>
                <w:bCs/>
                <w:sz w:val="24"/>
                <w:szCs w:val="24"/>
              </w:rPr>
              <w:t>20 sem I</w:t>
            </w:r>
          </w:p>
        </w:tc>
      </w:tr>
      <w:tr w:rsidR="00684E3A" w:rsidRPr="0084333D" w:rsidTr="00684E3A">
        <w:trPr>
          <w:cantSplit/>
          <w:trHeight w:val="710"/>
          <w:jc w:val="center"/>
        </w:trPr>
        <w:tc>
          <w:tcPr>
            <w:tcW w:w="640" w:type="dxa"/>
            <w:shd w:val="clear" w:color="auto" w:fill="FEEFE2"/>
            <w:vAlign w:val="center"/>
          </w:tcPr>
          <w:p w:rsidR="00684E3A" w:rsidRPr="0084333D" w:rsidRDefault="00684E3A" w:rsidP="00D272A3">
            <w:pPr>
              <w:jc w:val="center"/>
              <w:rPr>
                <w:rFonts w:ascii="Arial" w:hAnsi="Arial" w:cs="Arial"/>
                <w:b/>
                <w:sz w:val="24"/>
                <w:szCs w:val="24"/>
              </w:rPr>
            </w:pPr>
            <w:r w:rsidRPr="0084333D">
              <w:rPr>
                <w:rFonts w:ascii="Arial" w:hAnsi="Arial" w:cs="Arial"/>
                <w:b/>
                <w:sz w:val="24"/>
                <w:szCs w:val="24"/>
              </w:rPr>
              <w:t>I).</w:t>
            </w:r>
          </w:p>
        </w:tc>
        <w:tc>
          <w:tcPr>
            <w:tcW w:w="5387" w:type="dxa"/>
            <w:shd w:val="clear" w:color="auto" w:fill="FEEFE2"/>
          </w:tcPr>
          <w:p w:rsidR="00684E3A" w:rsidRPr="0084333D" w:rsidRDefault="00684E3A" w:rsidP="00D272A3">
            <w:pPr>
              <w:pStyle w:val="Footer"/>
              <w:spacing w:line="276" w:lineRule="auto"/>
              <w:jc w:val="both"/>
              <w:rPr>
                <w:rFonts w:ascii="Arial" w:hAnsi="Arial" w:cs="Arial"/>
                <w:sz w:val="24"/>
                <w:szCs w:val="24"/>
              </w:rPr>
            </w:pPr>
            <w:r w:rsidRPr="0084333D">
              <w:rPr>
                <w:rFonts w:ascii="Arial" w:hAnsi="Arial" w:cs="Arial"/>
                <w:sz w:val="24"/>
                <w:szCs w:val="24"/>
              </w:rPr>
              <w:t>Numărul anual de reclamaţii privind echipamentele de măsurare</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71</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43</w:t>
            </w:r>
          </w:p>
        </w:tc>
      </w:tr>
      <w:tr w:rsidR="00684E3A" w:rsidRPr="0084333D" w:rsidTr="00684E3A">
        <w:trPr>
          <w:cantSplit/>
          <w:trHeight w:val="710"/>
          <w:jc w:val="center"/>
        </w:trPr>
        <w:tc>
          <w:tcPr>
            <w:tcW w:w="640" w:type="dxa"/>
            <w:shd w:val="clear" w:color="auto" w:fill="FEEFE2"/>
            <w:vAlign w:val="center"/>
          </w:tcPr>
          <w:p w:rsidR="00684E3A" w:rsidRPr="0084333D" w:rsidRDefault="00684E3A" w:rsidP="00D272A3">
            <w:pPr>
              <w:jc w:val="center"/>
              <w:rPr>
                <w:rFonts w:ascii="Arial" w:hAnsi="Arial" w:cs="Arial"/>
                <w:b/>
                <w:sz w:val="24"/>
                <w:szCs w:val="24"/>
              </w:rPr>
            </w:pPr>
            <w:r w:rsidRPr="0084333D">
              <w:rPr>
                <w:rFonts w:ascii="Arial" w:hAnsi="Arial" w:cs="Arial"/>
                <w:b/>
                <w:sz w:val="24"/>
                <w:szCs w:val="24"/>
              </w:rPr>
              <w:t>II).</w:t>
            </w:r>
          </w:p>
        </w:tc>
        <w:tc>
          <w:tcPr>
            <w:tcW w:w="5387" w:type="dxa"/>
            <w:shd w:val="clear" w:color="auto" w:fill="FEEFE2"/>
          </w:tcPr>
          <w:p w:rsidR="00684E3A" w:rsidRPr="0084333D" w:rsidRDefault="00684E3A" w:rsidP="00D272A3">
            <w:pPr>
              <w:jc w:val="both"/>
              <w:rPr>
                <w:rFonts w:ascii="Arial" w:hAnsi="Arial" w:cs="Arial"/>
                <w:sz w:val="24"/>
                <w:szCs w:val="24"/>
              </w:rPr>
            </w:pPr>
            <w:r w:rsidRPr="0084333D">
              <w:rPr>
                <w:rFonts w:ascii="Arial" w:hAnsi="Arial" w:cs="Arial"/>
                <w:sz w:val="24"/>
                <w:szCs w:val="24"/>
              </w:rPr>
              <w:t>Numărul de sesizări privind parametri apei furnizate  (Q, P, calitatea apei)</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242</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297</w:t>
            </w:r>
          </w:p>
        </w:tc>
      </w:tr>
      <w:tr w:rsidR="00684E3A" w:rsidRPr="0084333D" w:rsidTr="00684E3A">
        <w:trPr>
          <w:cantSplit/>
          <w:trHeight w:val="725"/>
          <w:jc w:val="center"/>
        </w:trPr>
        <w:tc>
          <w:tcPr>
            <w:tcW w:w="640" w:type="dxa"/>
            <w:shd w:val="clear" w:color="auto" w:fill="FEEFE2"/>
            <w:vAlign w:val="center"/>
          </w:tcPr>
          <w:p w:rsidR="00684E3A" w:rsidRPr="0084333D" w:rsidRDefault="00684E3A" w:rsidP="00D272A3">
            <w:pPr>
              <w:jc w:val="center"/>
              <w:rPr>
                <w:rFonts w:ascii="Arial" w:hAnsi="Arial" w:cs="Arial"/>
                <w:b/>
                <w:sz w:val="24"/>
                <w:szCs w:val="24"/>
              </w:rPr>
            </w:pPr>
            <w:r w:rsidRPr="0084333D">
              <w:rPr>
                <w:rFonts w:ascii="Arial" w:hAnsi="Arial" w:cs="Arial"/>
                <w:b/>
                <w:sz w:val="24"/>
                <w:szCs w:val="24"/>
              </w:rPr>
              <w:t>III).</w:t>
            </w:r>
          </w:p>
        </w:tc>
        <w:tc>
          <w:tcPr>
            <w:tcW w:w="5387" w:type="dxa"/>
            <w:shd w:val="clear" w:color="auto" w:fill="FEEFE2"/>
          </w:tcPr>
          <w:p w:rsidR="00684E3A" w:rsidRPr="0084333D" w:rsidRDefault="00684E3A" w:rsidP="00D272A3">
            <w:pPr>
              <w:jc w:val="both"/>
              <w:rPr>
                <w:rFonts w:ascii="Arial" w:hAnsi="Arial" w:cs="Arial"/>
                <w:sz w:val="24"/>
                <w:szCs w:val="24"/>
              </w:rPr>
            </w:pPr>
            <w:r w:rsidRPr="0084333D">
              <w:rPr>
                <w:rFonts w:ascii="Arial" w:hAnsi="Arial" w:cs="Arial"/>
                <w:sz w:val="24"/>
                <w:szCs w:val="24"/>
              </w:rPr>
              <w:t xml:space="preserve">Numărul de reclamaţii privind facturarea (citirea, facturarea şi încasarea contravalorii serviciilor prestate) </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87</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56</w:t>
            </w:r>
          </w:p>
        </w:tc>
      </w:tr>
      <w:tr w:rsidR="00684E3A" w:rsidRPr="0084333D" w:rsidTr="00684E3A">
        <w:trPr>
          <w:cantSplit/>
          <w:trHeight w:val="544"/>
          <w:jc w:val="center"/>
        </w:trPr>
        <w:tc>
          <w:tcPr>
            <w:tcW w:w="640" w:type="dxa"/>
            <w:shd w:val="clear" w:color="auto" w:fill="FEEFE2"/>
            <w:vAlign w:val="center"/>
          </w:tcPr>
          <w:p w:rsidR="00684E3A" w:rsidRPr="0084333D" w:rsidRDefault="00684E3A" w:rsidP="00D272A3">
            <w:pPr>
              <w:jc w:val="center"/>
              <w:rPr>
                <w:rFonts w:ascii="Arial" w:hAnsi="Arial" w:cs="Arial"/>
                <w:b/>
                <w:sz w:val="24"/>
                <w:szCs w:val="24"/>
              </w:rPr>
            </w:pPr>
            <w:r w:rsidRPr="0084333D">
              <w:rPr>
                <w:rFonts w:ascii="Arial" w:hAnsi="Arial" w:cs="Arial"/>
                <w:b/>
                <w:sz w:val="24"/>
                <w:szCs w:val="24"/>
              </w:rPr>
              <w:t>IV).</w:t>
            </w:r>
          </w:p>
        </w:tc>
        <w:tc>
          <w:tcPr>
            <w:tcW w:w="5387" w:type="dxa"/>
            <w:shd w:val="clear" w:color="auto" w:fill="FEEFE2"/>
          </w:tcPr>
          <w:p w:rsidR="00684E3A" w:rsidRPr="0084333D" w:rsidRDefault="00684E3A" w:rsidP="00D272A3">
            <w:pPr>
              <w:jc w:val="both"/>
              <w:rPr>
                <w:rFonts w:ascii="Arial" w:hAnsi="Arial" w:cs="Arial"/>
                <w:sz w:val="24"/>
                <w:szCs w:val="24"/>
              </w:rPr>
            </w:pPr>
            <w:r w:rsidRPr="0084333D">
              <w:rPr>
                <w:rFonts w:ascii="Arial" w:hAnsi="Arial" w:cs="Arial"/>
                <w:sz w:val="24"/>
                <w:szCs w:val="24"/>
              </w:rPr>
              <w:t>Numărul de reclamaţii privind gradul de asigurare continuă în furnizare</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7.495</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6.613</w:t>
            </w:r>
          </w:p>
        </w:tc>
      </w:tr>
      <w:tr w:rsidR="00684E3A" w:rsidRPr="0084333D" w:rsidTr="00684E3A">
        <w:trPr>
          <w:cantSplit/>
          <w:trHeight w:val="760"/>
          <w:jc w:val="center"/>
        </w:trPr>
        <w:tc>
          <w:tcPr>
            <w:tcW w:w="640" w:type="dxa"/>
            <w:shd w:val="clear" w:color="auto" w:fill="FEEFE2"/>
            <w:vAlign w:val="center"/>
          </w:tcPr>
          <w:p w:rsidR="00684E3A" w:rsidRPr="0084333D" w:rsidRDefault="00684E3A" w:rsidP="00D272A3">
            <w:pPr>
              <w:jc w:val="center"/>
              <w:rPr>
                <w:rFonts w:ascii="Arial" w:hAnsi="Arial" w:cs="Arial"/>
                <w:b/>
                <w:sz w:val="24"/>
                <w:szCs w:val="24"/>
              </w:rPr>
            </w:pPr>
            <w:r w:rsidRPr="0084333D">
              <w:rPr>
                <w:rFonts w:ascii="Arial" w:hAnsi="Arial" w:cs="Arial"/>
                <w:b/>
                <w:sz w:val="24"/>
                <w:szCs w:val="24"/>
              </w:rPr>
              <w:t>V).</w:t>
            </w:r>
          </w:p>
        </w:tc>
        <w:tc>
          <w:tcPr>
            <w:tcW w:w="5387" w:type="dxa"/>
            <w:shd w:val="clear" w:color="auto" w:fill="FEEFE2"/>
          </w:tcPr>
          <w:p w:rsidR="00684E3A" w:rsidRPr="0084333D" w:rsidRDefault="00684E3A" w:rsidP="00D272A3">
            <w:pPr>
              <w:jc w:val="both"/>
              <w:rPr>
                <w:rFonts w:ascii="Arial" w:hAnsi="Arial" w:cs="Arial"/>
                <w:sz w:val="24"/>
                <w:szCs w:val="24"/>
              </w:rPr>
            </w:pPr>
            <w:r w:rsidRPr="0084333D">
              <w:rPr>
                <w:rFonts w:ascii="Arial" w:hAnsi="Arial" w:cs="Arial"/>
                <w:sz w:val="24"/>
                <w:szCs w:val="24"/>
              </w:rPr>
              <w:t xml:space="preserve">Numărul de sesizări scrise, altele decât cele prevăzute la celelalte articole, în care se precizează că este obligatoriu răspunsul operatorului </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79</w:t>
            </w:r>
          </w:p>
        </w:tc>
        <w:tc>
          <w:tcPr>
            <w:tcW w:w="1134" w:type="dxa"/>
            <w:vAlign w:val="center"/>
          </w:tcPr>
          <w:p w:rsidR="00684E3A" w:rsidRPr="0084333D" w:rsidRDefault="00684E3A" w:rsidP="00D272A3">
            <w:pPr>
              <w:jc w:val="center"/>
              <w:rPr>
                <w:rFonts w:ascii="Arial" w:hAnsi="Arial" w:cs="Arial"/>
                <w:bCs/>
                <w:sz w:val="24"/>
                <w:szCs w:val="24"/>
              </w:rPr>
            </w:pPr>
            <w:r>
              <w:rPr>
                <w:rFonts w:ascii="Arial" w:hAnsi="Arial" w:cs="Arial"/>
                <w:bCs/>
                <w:sz w:val="24"/>
                <w:szCs w:val="24"/>
              </w:rPr>
              <w:t>58</w:t>
            </w:r>
          </w:p>
        </w:tc>
      </w:tr>
      <w:tr w:rsidR="00684E3A" w:rsidRPr="0084333D" w:rsidTr="00684E3A">
        <w:trPr>
          <w:cantSplit/>
          <w:trHeight w:val="582"/>
          <w:jc w:val="center"/>
        </w:trPr>
        <w:tc>
          <w:tcPr>
            <w:tcW w:w="6027" w:type="dxa"/>
            <w:gridSpan w:val="2"/>
            <w:shd w:val="clear" w:color="auto" w:fill="FEEFE2"/>
            <w:vAlign w:val="center"/>
          </w:tcPr>
          <w:p w:rsidR="00684E3A" w:rsidRPr="0084333D" w:rsidRDefault="00684E3A" w:rsidP="00D272A3">
            <w:pPr>
              <w:jc w:val="both"/>
              <w:rPr>
                <w:rFonts w:ascii="Arial" w:hAnsi="Arial" w:cs="Arial"/>
                <w:b/>
                <w:sz w:val="24"/>
                <w:szCs w:val="24"/>
              </w:rPr>
            </w:pPr>
            <w:r w:rsidRPr="0084333D">
              <w:rPr>
                <w:rFonts w:ascii="Arial" w:hAnsi="Arial" w:cs="Arial"/>
                <w:b/>
                <w:sz w:val="24"/>
                <w:szCs w:val="24"/>
              </w:rPr>
              <w:t>TOTAL</w:t>
            </w:r>
          </w:p>
        </w:tc>
        <w:tc>
          <w:tcPr>
            <w:tcW w:w="1134" w:type="dxa"/>
            <w:vAlign w:val="center"/>
          </w:tcPr>
          <w:p w:rsidR="00684E3A" w:rsidRPr="0084333D" w:rsidRDefault="00684E3A" w:rsidP="00D272A3">
            <w:pPr>
              <w:jc w:val="center"/>
              <w:rPr>
                <w:rFonts w:ascii="Arial" w:hAnsi="Arial" w:cs="Arial"/>
                <w:b/>
                <w:bCs/>
                <w:sz w:val="24"/>
                <w:szCs w:val="24"/>
              </w:rPr>
            </w:pPr>
            <w:r>
              <w:rPr>
                <w:rFonts w:ascii="Arial" w:hAnsi="Arial" w:cs="Arial"/>
                <w:b/>
                <w:bCs/>
                <w:sz w:val="24"/>
                <w:szCs w:val="24"/>
              </w:rPr>
              <w:t>7.974</w:t>
            </w:r>
          </w:p>
        </w:tc>
        <w:tc>
          <w:tcPr>
            <w:tcW w:w="1134" w:type="dxa"/>
            <w:vAlign w:val="center"/>
          </w:tcPr>
          <w:p w:rsidR="00684E3A" w:rsidRPr="0084333D" w:rsidRDefault="00684E3A" w:rsidP="00D272A3">
            <w:pPr>
              <w:jc w:val="center"/>
              <w:rPr>
                <w:rFonts w:ascii="Arial" w:hAnsi="Arial" w:cs="Arial"/>
                <w:b/>
                <w:bCs/>
                <w:sz w:val="24"/>
                <w:szCs w:val="24"/>
              </w:rPr>
            </w:pPr>
            <w:r>
              <w:rPr>
                <w:rFonts w:ascii="Arial" w:hAnsi="Arial" w:cs="Arial"/>
                <w:b/>
                <w:bCs/>
                <w:sz w:val="24"/>
                <w:szCs w:val="24"/>
              </w:rPr>
              <w:t>7.067</w:t>
            </w:r>
          </w:p>
        </w:tc>
      </w:tr>
    </w:tbl>
    <w:p w:rsidR="00F705C9" w:rsidRDefault="00F705C9" w:rsidP="00D272A3">
      <w:pPr>
        <w:spacing w:after="200"/>
        <w:jc w:val="left"/>
        <w:rPr>
          <w:rFonts w:ascii="Arial" w:hAnsi="Arial" w:cs="Arial"/>
          <w:sz w:val="24"/>
          <w:szCs w:val="24"/>
        </w:rPr>
      </w:pPr>
    </w:p>
    <w:p w:rsidR="00284119" w:rsidRPr="0084333D" w:rsidRDefault="00284119" w:rsidP="00D272A3">
      <w:pPr>
        <w:spacing w:after="200"/>
        <w:jc w:val="left"/>
        <w:rPr>
          <w:rFonts w:ascii="Arial" w:hAnsi="Arial" w:cs="Arial"/>
          <w:sz w:val="24"/>
          <w:szCs w:val="24"/>
        </w:rPr>
      </w:pPr>
    </w:p>
    <w:p w:rsidR="006E7EF1" w:rsidRPr="00BC673E" w:rsidRDefault="006E7EF1" w:rsidP="00D272A3">
      <w:pPr>
        <w:pStyle w:val="Heading1"/>
        <w:jc w:val="left"/>
        <w:rPr>
          <w:rFonts w:ascii="Arial" w:hAnsi="Arial" w:cs="Arial"/>
          <w:u w:val="single"/>
        </w:rPr>
      </w:pPr>
      <w:bookmarkStart w:id="10" w:name="_Toc48551583"/>
      <w:r w:rsidRPr="00BC673E">
        <w:rPr>
          <w:rFonts w:ascii="Arial" w:hAnsi="Arial" w:cs="Arial"/>
          <w:u w:val="single"/>
        </w:rPr>
        <w:t>VI). INDICATORI DE MANDAT</w:t>
      </w:r>
      <w:bookmarkEnd w:id="10"/>
    </w:p>
    <w:p w:rsidR="006E7EF1" w:rsidRPr="0084333D" w:rsidRDefault="006E7EF1" w:rsidP="00D272A3">
      <w:pPr>
        <w:rPr>
          <w:rFonts w:ascii="Arial" w:hAnsi="Arial" w:cs="Arial"/>
          <w:sz w:val="24"/>
          <w:szCs w:val="24"/>
        </w:rPr>
      </w:pPr>
    </w:p>
    <w:p w:rsidR="006E7EF1" w:rsidRDefault="006E7EF1" w:rsidP="00D272A3">
      <w:pPr>
        <w:rPr>
          <w:rFonts w:ascii="Arial" w:hAnsi="Arial" w:cs="Arial"/>
          <w:sz w:val="24"/>
          <w:szCs w:val="24"/>
        </w:rPr>
      </w:pPr>
      <w:r w:rsidRPr="0084333D">
        <w:rPr>
          <w:rFonts w:ascii="Arial" w:hAnsi="Arial" w:cs="Arial"/>
          <w:noProof/>
          <w:sz w:val="24"/>
          <w:szCs w:val="24"/>
          <w:lang w:val="en-US"/>
        </w:rPr>
        <w:drawing>
          <wp:inline distT="0" distB="0" distL="0" distR="0">
            <wp:extent cx="5943600" cy="1401105"/>
            <wp:effectExtent l="0" t="0" r="0" b="8890"/>
            <wp:docPr id="8" name="Imagine 20" descr="Image result for indica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icatori"/>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401105"/>
                    </a:xfrm>
                    <a:prstGeom prst="rect">
                      <a:avLst/>
                    </a:prstGeom>
                    <a:noFill/>
                    <a:ln>
                      <a:noFill/>
                    </a:ln>
                  </pic:spPr>
                </pic:pic>
              </a:graphicData>
            </a:graphic>
          </wp:inline>
        </w:drawing>
      </w:r>
    </w:p>
    <w:p w:rsidR="006E7EF1" w:rsidRDefault="006E7EF1" w:rsidP="00D272A3">
      <w:pPr>
        <w:rPr>
          <w:rFonts w:ascii="Arial" w:hAnsi="Arial" w:cs="Arial"/>
          <w:sz w:val="24"/>
          <w:szCs w:val="24"/>
        </w:rPr>
      </w:pPr>
    </w:p>
    <w:p w:rsidR="00284119" w:rsidRPr="0084333D" w:rsidRDefault="00284119" w:rsidP="00D272A3">
      <w:pPr>
        <w:rPr>
          <w:rFonts w:ascii="Arial" w:hAnsi="Arial" w:cs="Arial"/>
          <w:sz w:val="24"/>
          <w:szCs w:val="24"/>
        </w:rPr>
      </w:pPr>
    </w:p>
    <w:p w:rsidR="006E7EF1" w:rsidRDefault="006E7EF1" w:rsidP="00D272A3">
      <w:pPr>
        <w:tabs>
          <w:tab w:val="left" w:pos="1080"/>
        </w:tabs>
        <w:spacing w:after="200"/>
        <w:jc w:val="both"/>
        <w:rPr>
          <w:rFonts w:ascii="Arial" w:hAnsi="Arial" w:cs="Arial"/>
          <w:bCs/>
          <w:sz w:val="24"/>
          <w:szCs w:val="24"/>
        </w:rPr>
      </w:pPr>
      <w:r w:rsidRPr="0084333D">
        <w:rPr>
          <w:rFonts w:ascii="Arial" w:hAnsi="Arial" w:cs="Arial"/>
          <w:bCs/>
          <w:sz w:val="24"/>
          <w:szCs w:val="24"/>
        </w:rPr>
        <w:tab/>
        <w:t xml:space="preserve">Indicatorii de performanta financiari si nefinanciari privind activitatea SC Compania de Apa SA pentru mandatele 2017 – 2021 au fost </w:t>
      </w:r>
      <w:proofErr w:type="spellStart"/>
      <w:r w:rsidRPr="0084333D">
        <w:rPr>
          <w:rFonts w:ascii="Arial" w:hAnsi="Arial" w:cs="Arial"/>
          <w:bCs/>
          <w:sz w:val="24"/>
          <w:szCs w:val="24"/>
        </w:rPr>
        <w:t>aprobati</w:t>
      </w:r>
      <w:proofErr w:type="spellEnd"/>
      <w:r w:rsidRPr="0084333D">
        <w:rPr>
          <w:rFonts w:ascii="Arial" w:hAnsi="Arial" w:cs="Arial"/>
          <w:bCs/>
          <w:sz w:val="24"/>
          <w:szCs w:val="24"/>
        </w:rPr>
        <w:t xml:space="preserve"> prin HCL nr. 985 din 27.11.2017. Realizarea indicatorilor pentru </w:t>
      </w:r>
      <w:r w:rsidR="009A4A4E">
        <w:rPr>
          <w:rFonts w:ascii="Arial" w:hAnsi="Arial" w:cs="Arial"/>
          <w:bCs/>
          <w:sz w:val="24"/>
          <w:szCs w:val="24"/>
        </w:rPr>
        <w:t>semestrul I</w:t>
      </w:r>
      <w:r w:rsidRPr="0084333D">
        <w:rPr>
          <w:rFonts w:ascii="Arial" w:hAnsi="Arial" w:cs="Arial"/>
          <w:bCs/>
          <w:sz w:val="24"/>
          <w:szCs w:val="24"/>
        </w:rPr>
        <w:t xml:space="preserve"> 20</w:t>
      </w:r>
      <w:r w:rsidR="00FE5E69">
        <w:rPr>
          <w:rFonts w:ascii="Arial" w:hAnsi="Arial" w:cs="Arial"/>
          <w:bCs/>
          <w:sz w:val="24"/>
          <w:szCs w:val="24"/>
        </w:rPr>
        <w:t>20</w:t>
      </w:r>
      <w:r w:rsidRPr="0084333D">
        <w:rPr>
          <w:rFonts w:ascii="Arial" w:hAnsi="Arial" w:cs="Arial"/>
          <w:bCs/>
          <w:sz w:val="24"/>
          <w:szCs w:val="24"/>
        </w:rPr>
        <w:t xml:space="preserve"> se </w:t>
      </w:r>
      <w:proofErr w:type="spellStart"/>
      <w:r w:rsidRPr="0084333D">
        <w:rPr>
          <w:rFonts w:ascii="Arial" w:hAnsi="Arial" w:cs="Arial"/>
          <w:bCs/>
          <w:sz w:val="24"/>
          <w:szCs w:val="24"/>
        </w:rPr>
        <w:t>prezinta</w:t>
      </w:r>
      <w:proofErr w:type="spellEnd"/>
      <w:r w:rsidRPr="0084333D">
        <w:rPr>
          <w:rFonts w:ascii="Arial" w:hAnsi="Arial" w:cs="Arial"/>
          <w:bCs/>
          <w:sz w:val="24"/>
          <w:szCs w:val="24"/>
        </w:rPr>
        <w:t xml:space="preserve"> astfel:</w:t>
      </w:r>
    </w:p>
    <w:tbl>
      <w:tblPr>
        <w:tblStyle w:val="TableGrid"/>
        <w:tblpPr w:leftFromText="180" w:rightFromText="180" w:vertAnchor="text" w:horzAnchor="margin" w:tblpXSpec="center" w:tblpY="141"/>
        <w:tblOverlap w:val="never"/>
        <w:tblW w:w="8941" w:type="dxa"/>
        <w:tblLayout w:type="fixed"/>
        <w:tblCellMar>
          <w:left w:w="0" w:type="dxa"/>
          <w:right w:w="0" w:type="dxa"/>
        </w:tblCellMar>
        <w:tblLook w:val="04A0"/>
      </w:tblPr>
      <w:tblGrid>
        <w:gridCol w:w="544"/>
        <w:gridCol w:w="6"/>
        <w:gridCol w:w="3429"/>
        <w:gridCol w:w="142"/>
        <w:gridCol w:w="1843"/>
        <w:gridCol w:w="992"/>
        <w:gridCol w:w="992"/>
        <w:gridCol w:w="993"/>
      </w:tblGrid>
      <w:tr w:rsidR="00631FB7" w:rsidRPr="00EE5051" w:rsidTr="00284119">
        <w:trPr>
          <w:trHeight w:val="716"/>
          <w:tblHeader/>
        </w:trPr>
        <w:tc>
          <w:tcPr>
            <w:tcW w:w="5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B5294" w:themeFill="accent1" w:themeFillShade="BF"/>
            <w:vAlign w:val="center"/>
          </w:tcPr>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lastRenderedPageBreak/>
              <w:t>Nr.</w:t>
            </w:r>
          </w:p>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crt.</w:t>
            </w:r>
          </w:p>
        </w:tc>
        <w:tc>
          <w:tcPr>
            <w:tcW w:w="34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B5294" w:themeFill="accent1" w:themeFillShade="BF"/>
            <w:tcMar>
              <w:left w:w="0" w:type="dxa"/>
              <w:right w:w="0" w:type="dxa"/>
            </w:tcMar>
            <w:vAlign w:val="center"/>
          </w:tcPr>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Indicatori de performanţă</w:t>
            </w:r>
          </w:p>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 pondere indicator)</w:t>
            </w:r>
          </w:p>
        </w:tc>
        <w:tc>
          <w:tcPr>
            <w:tcW w:w="19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B5294" w:themeFill="accent1" w:themeFillShade="BF"/>
            <w:tcMar>
              <w:left w:w="0" w:type="dxa"/>
              <w:right w:w="0" w:type="dxa"/>
            </w:tcMar>
            <w:vAlign w:val="center"/>
          </w:tcPr>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Formula de calcul</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B5294" w:themeFill="accent1" w:themeFillShade="BF"/>
            <w:tcMar>
              <w:left w:w="0" w:type="dxa"/>
              <w:right w:w="0" w:type="dxa"/>
            </w:tcMar>
            <w:vAlign w:val="center"/>
          </w:tcPr>
          <w:p w:rsidR="00631FB7" w:rsidRPr="00EE5051" w:rsidRDefault="00631FB7" w:rsidP="00D272A3">
            <w:pPr>
              <w:spacing w:line="276" w:lineRule="auto"/>
              <w:ind w:left="227"/>
              <w:rPr>
                <w:rFonts w:ascii="Arial" w:hAnsi="Arial" w:cs="Arial"/>
                <w:b/>
                <w:color w:val="FFFFFF" w:themeColor="background1"/>
                <w:sz w:val="20"/>
                <w:szCs w:val="20"/>
              </w:rPr>
            </w:pPr>
            <w:r w:rsidRPr="00EE5051">
              <w:rPr>
                <w:rFonts w:ascii="Arial" w:hAnsi="Arial" w:cs="Arial"/>
                <w:b/>
                <w:color w:val="FFFFFF" w:themeColor="background1"/>
                <w:sz w:val="20"/>
                <w:szCs w:val="20"/>
              </w:rPr>
              <w:t>UM</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B5294" w:themeFill="accent1" w:themeFillShade="BF"/>
            <w:tcMar>
              <w:left w:w="0" w:type="dxa"/>
              <w:right w:w="0" w:type="dxa"/>
            </w:tcMar>
            <w:vAlign w:val="center"/>
          </w:tcPr>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Nivel</w:t>
            </w:r>
          </w:p>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planificat pentru anul 20</w:t>
            </w:r>
            <w:r>
              <w:rPr>
                <w:rFonts w:ascii="Arial" w:hAnsi="Arial" w:cs="Arial"/>
                <w:b/>
                <w:color w:val="FFFFFF" w:themeColor="background1"/>
                <w:sz w:val="20"/>
                <w:szCs w:val="20"/>
              </w:rPr>
              <w:t>20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B5294" w:themeFill="accent1" w:themeFillShade="BF"/>
            <w:vAlign w:val="center"/>
          </w:tcPr>
          <w:p w:rsidR="00631FB7" w:rsidRPr="00EE5051" w:rsidRDefault="00631FB7" w:rsidP="00D272A3">
            <w:pPr>
              <w:spacing w:line="276" w:lineRule="auto"/>
              <w:jc w:val="center"/>
              <w:rPr>
                <w:rFonts w:ascii="Arial" w:hAnsi="Arial" w:cs="Arial"/>
                <w:b/>
                <w:color w:val="FFFFFF" w:themeColor="background1"/>
                <w:sz w:val="20"/>
                <w:szCs w:val="20"/>
              </w:rPr>
            </w:pPr>
            <w:r w:rsidRPr="00EE5051">
              <w:rPr>
                <w:rFonts w:ascii="Arial" w:hAnsi="Arial" w:cs="Arial"/>
                <w:b/>
                <w:color w:val="FFFFFF" w:themeColor="background1"/>
                <w:sz w:val="20"/>
                <w:szCs w:val="20"/>
              </w:rPr>
              <w:t>Nivel realizat</w:t>
            </w:r>
          </w:p>
          <w:p w:rsidR="00631FB7" w:rsidRPr="00EE5051" w:rsidRDefault="00631FB7" w:rsidP="00871B63">
            <w:pPr>
              <w:spacing w:line="276" w:lineRule="auto"/>
              <w:jc w:val="center"/>
              <w:rPr>
                <w:rFonts w:ascii="Arial" w:hAnsi="Arial" w:cs="Arial"/>
                <w:b/>
                <w:color w:val="FFFFFF" w:themeColor="background1"/>
                <w:sz w:val="20"/>
                <w:szCs w:val="20"/>
              </w:rPr>
            </w:pPr>
            <w:r>
              <w:rPr>
                <w:rFonts w:ascii="Arial" w:hAnsi="Arial" w:cs="Arial"/>
                <w:b/>
                <w:color w:val="FFFFFF" w:themeColor="background1"/>
                <w:sz w:val="20"/>
                <w:szCs w:val="20"/>
              </w:rPr>
              <w:t>la 3</w:t>
            </w:r>
            <w:r w:rsidR="00871B63">
              <w:rPr>
                <w:rFonts w:ascii="Arial" w:hAnsi="Arial" w:cs="Arial"/>
                <w:b/>
                <w:color w:val="FFFFFF" w:themeColor="background1"/>
                <w:sz w:val="20"/>
                <w:szCs w:val="20"/>
              </w:rPr>
              <w:t>0</w:t>
            </w:r>
            <w:r>
              <w:rPr>
                <w:rFonts w:ascii="Arial" w:hAnsi="Arial" w:cs="Arial"/>
                <w:b/>
                <w:color w:val="FFFFFF" w:themeColor="background1"/>
                <w:sz w:val="20"/>
                <w:szCs w:val="20"/>
              </w:rPr>
              <w:t>.0</w:t>
            </w:r>
            <w:r w:rsidR="00871B63">
              <w:rPr>
                <w:rFonts w:ascii="Arial" w:hAnsi="Arial" w:cs="Arial"/>
                <w:b/>
                <w:color w:val="FFFFFF" w:themeColor="background1"/>
                <w:sz w:val="20"/>
                <w:szCs w:val="20"/>
              </w:rPr>
              <w:t>6</w:t>
            </w:r>
            <w:r>
              <w:rPr>
                <w:rFonts w:ascii="Arial" w:hAnsi="Arial" w:cs="Arial"/>
                <w:b/>
                <w:color w:val="FFFFFF" w:themeColor="background1"/>
                <w:sz w:val="20"/>
                <w:szCs w:val="20"/>
              </w:rPr>
              <w:t xml:space="preserve"> 2020</w:t>
            </w:r>
          </w:p>
        </w:tc>
      </w:tr>
      <w:tr w:rsidR="00631FB7" w:rsidRPr="00EE5051" w:rsidTr="00284119">
        <w:trPr>
          <w:trHeight w:val="1"/>
        </w:trPr>
        <w:tc>
          <w:tcPr>
            <w:tcW w:w="544" w:type="dxa"/>
            <w:tcBorders>
              <w:top w:val="single" w:sz="8" w:space="0" w:color="000000" w:themeColor="text1"/>
              <w:left w:val="single" w:sz="4" w:space="0" w:color="auto"/>
              <w:bottom w:val="single" w:sz="4" w:space="0" w:color="auto"/>
              <w:right w:val="single" w:sz="4" w:space="0" w:color="auto"/>
            </w:tcBorders>
            <w:shd w:val="clear" w:color="auto" w:fill="F2F2F2" w:themeFill="background1" w:themeFillShade="F2"/>
            <w:vAlign w:val="center"/>
          </w:tcPr>
          <w:p w:rsidR="00631FB7" w:rsidRPr="00EE5051" w:rsidRDefault="00631FB7" w:rsidP="00D272A3">
            <w:pPr>
              <w:spacing w:line="276" w:lineRule="auto"/>
              <w:jc w:val="both"/>
              <w:rPr>
                <w:rFonts w:ascii="Arial" w:hAnsi="Arial" w:cs="Arial"/>
                <w:b/>
                <w:color w:val="000000"/>
                <w:sz w:val="20"/>
                <w:szCs w:val="20"/>
              </w:rPr>
            </w:pPr>
            <w:r w:rsidRPr="00EE5051">
              <w:rPr>
                <w:rFonts w:ascii="Arial" w:hAnsi="Arial" w:cs="Arial"/>
                <w:b/>
                <w:color w:val="000000"/>
                <w:sz w:val="20"/>
                <w:szCs w:val="20"/>
              </w:rPr>
              <w:t>1.</w:t>
            </w:r>
          </w:p>
        </w:tc>
        <w:tc>
          <w:tcPr>
            <w:tcW w:w="3577" w:type="dxa"/>
            <w:gridSpan w:val="3"/>
            <w:tcBorders>
              <w:top w:val="single" w:sz="8" w:space="0" w:color="000000" w:themeColor="text1"/>
              <w:left w:val="single" w:sz="4" w:space="0" w:color="auto"/>
              <w:bottom w:val="single" w:sz="4" w:space="0" w:color="auto"/>
              <w:right w:val="single" w:sz="4" w:space="0" w:color="auto"/>
            </w:tcBorders>
            <w:shd w:val="clear" w:color="auto" w:fill="F2F2F2" w:themeFill="background1" w:themeFillShade="F2"/>
            <w:vAlign w:val="center"/>
          </w:tcPr>
          <w:p w:rsidR="00631FB7" w:rsidRPr="00EE5051" w:rsidRDefault="00631FB7" w:rsidP="00D272A3">
            <w:pPr>
              <w:spacing w:line="276" w:lineRule="auto"/>
              <w:jc w:val="center"/>
              <w:rPr>
                <w:rFonts w:ascii="Arial" w:hAnsi="Arial" w:cs="Arial"/>
                <w:b/>
                <w:sz w:val="20"/>
                <w:szCs w:val="20"/>
              </w:rPr>
            </w:pPr>
            <w:r w:rsidRPr="00EE5051">
              <w:rPr>
                <w:rFonts w:ascii="Arial" w:hAnsi="Arial" w:cs="Arial"/>
                <w:b/>
                <w:color w:val="000000"/>
                <w:sz w:val="20"/>
                <w:szCs w:val="20"/>
              </w:rPr>
              <w:t>Indicatori financiari</w:t>
            </w:r>
            <w:r>
              <w:rPr>
                <w:rFonts w:ascii="Arial" w:hAnsi="Arial" w:cs="Arial"/>
                <w:b/>
                <w:color w:val="000000"/>
                <w:sz w:val="20"/>
                <w:szCs w:val="20"/>
              </w:rPr>
              <w:t xml:space="preserve"> </w:t>
            </w:r>
            <w:r w:rsidRPr="00EE5051">
              <w:rPr>
                <w:rFonts w:ascii="Arial" w:hAnsi="Arial" w:cs="Arial"/>
                <w:b/>
                <w:color w:val="000000"/>
                <w:sz w:val="20"/>
                <w:szCs w:val="20"/>
              </w:rPr>
              <w:t>(</w:t>
            </w:r>
            <w:r w:rsidR="00025C52">
              <w:rPr>
                <w:rFonts w:ascii="Arial" w:hAnsi="Arial" w:cs="Arial"/>
                <w:b/>
                <w:color w:val="000000"/>
                <w:sz w:val="20"/>
                <w:szCs w:val="20"/>
              </w:rPr>
              <w:t>20</w:t>
            </w:r>
            <w:r w:rsidRPr="00EE5051">
              <w:rPr>
                <w:rFonts w:ascii="Arial" w:hAnsi="Arial" w:cs="Arial"/>
                <w:b/>
                <w:color w:val="000000"/>
                <w:sz w:val="20"/>
                <w:szCs w:val="20"/>
              </w:rPr>
              <w:t xml:space="preserve"> %)</w:t>
            </w:r>
          </w:p>
        </w:tc>
        <w:tc>
          <w:tcPr>
            <w:tcW w:w="1843" w:type="dxa"/>
            <w:tcBorders>
              <w:top w:val="single" w:sz="8" w:space="0" w:color="000000" w:themeColor="text1"/>
              <w:left w:val="single" w:sz="4" w:space="0" w:color="auto"/>
            </w:tcBorders>
            <w:shd w:val="clear" w:color="auto" w:fill="F2F2F2" w:themeFill="background1" w:themeFillShade="F2"/>
            <w:vAlign w:val="center"/>
          </w:tcPr>
          <w:p w:rsidR="00631FB7" w:rsidRPr="00EE5051" w:rsidRDefault="00631FB7" w:rsidP="00D272A3">
            <w:pPr>
              <w:spacing w:line="276" w:lineRule="auto"/>
              <w:jc w:val="center"/>
              <w:rPr>
                <w:rFonts w:ascii="Arial" w:hAnsi="Arial" w:cs="Arial"/>
                <w:b/>
                <w:sz w:val="20"/>
                <w:szCs w:val="20"/>
              </w:rPr>
            </w:pPr>
          </w:p>
        </w:tc>
        <w:tc>
          <w:tcPr>
            <w:tcW w:w="992" w:type="dxa"/>
            <w:tcBorders>
              <w:top w:val="single" w:sz="8" w:space="0" w:color="000000" w:themeColor="text1"/>
            </w:tcBorders>
            <w:shd w:val="clear" w:color="auto" w:fill="F2F2F2" w:themeFill="background1" w:themeFillShade="F2"/>
            <w:vAlign w:val="center"/>
          </w:tcPr>
          <w:p w:rsidR="00631FB7" w:rsidRPr="00EE5051" w:rsidRDefault="00631FB7" w:rsidP="00D272A3">
            <w:pPr>
              <w:spacing w:line="276" w:lineRule="auto"/>
              <w:jc w:val="center"/>
              <w:rPr>
                <w:rFonts w:ascii="Arial" w:hAnsi="Arial" w:cs="Arial"/>
                <w:b/>
                <w:sz w:val="20"/>
                <w:szCs w:val="20"/>
              </w:rPr>
            </w:pPr>
          </w:p>
        </w:tc>
        <w:tc>
          <w:tcPr>
            <w:tcW w:w="992" w:type="dxa"/>
            <w:tcBorders>
              <w:top w:val="single" w:sz="8" w:space="0" w:color="000000" w:themeColor="text1"/>
            </w:tcBorders>
            <w:shd w:val="clear" w:color="auto" w:fill="F2F2F2" w:themeFill="background1" w:themeFillShade="F2"/>
            <w:vAlign w:val="center"/>
          </w:tcPr>
          <w:p w:rsidR="00631FB7" w:rsidRPr="00EE5051" w:rsidRDefault="00631FB7" w:rsidP="00D272A3">
            <w:pPr>
              <w:spacing w:line="276" w:lineRule="auto"/>
              <w:jc w:val="center"/>
              <w:rPr>
                <w:rFonts w:ascii="Arial" w:hAnsi="Arial" w:cs="Arial"/>
                <w:b/>
                <w:sz w:val="20"/>
                <w:szCs w:val="20"/>
              </w:rPr>
            </w:pPr>
          </w:p>
        </w:tc>
        <w:tc>
          <w:tcPr>
            <w:tcW w:w="993" w:type="dxa"/>
            <w:tcBorders>
              <w:top w:val="single" w:sz="8" w:space="0" w:color="000000" w:themeColor="text1"/>
            </w:tcBorders>
            <w:shd w:val="clear" w:color="auto" w:fill="F2F2F2" w:themeFill="background1" w:themeFillShade="F2"/>
            <w:vAlign w:val="center"/>
          </w:tcPr>
          <w:p w:rsidR="00631FB7" w:rsidRPr="00EE5051" w:rsidRDefault="00631FB7" w:rsidP="00D272A3">
            <w:pPr>
              <w:spacing w:line="276" w:lineRule="auto"/>
              <w:jc w:val="center"/>
              <w:rPr>
                <w:rFonts w:ascii="Arial" w:hAnsi="Arial" w:cs="Arial"/>
                <w:b/>
                <w:sz w:val="20"/>
                <w:szCs w:val="20"/>
                <w:highlight w:val="yellow"/>
              </w:rPr>
            </w:pPr>
          </w:p>
        </w:tc>
      </w:tr>
      <w:tr w:rsidR="00631FB7" w:rsidRPr="00507350" w:rsidTr="00284119">
        <w:trPr>
          <w:trHeight w:val="551"/>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1.1</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roofErr w:type="spellStart"/>
            <w:r w:rsidRPr="00F705CE">
              <w:rPr>
                <w:rFonts w:ascii="Arial" w:hAnsi="Arial" w:cs="Arial"/>
              </w:rPr>
              <w:t>Indeplinirea</w:t>
            </w:r>
            <w:proofErr w:type="spellEnd"/>
            <w:r w:rsidRPr="00F705CE">
              <w:rPr>
                <w:rFonts w:ascii="Arial" w:hAnsi="Arial" w:cs="Arial"/>
              </w:rPr>
              <w:t xml:space="preserve"> obliga</w:t>
            </w:r>
            <w:r w:rsidRPr="00F705CE">
              <w:rPr>
                <w:rFonts w:ascii="Cambria Math" w:hAnsi="Cambria Math" w:cs="Cambria Math"/>
              </w:rPr>
              <w:t>ț</w:t>
            </w:r>
            <w:r w:rsidRPr="00F705CE">
              <w:rPr>
                <w:rFonts w:ascii="Arial" w:hAnsi="Arial" w:cs="Arial"/>
              </w:rPr>
              <w:t>iilor către bugetele publice, fonduri speciale, fa</w:t>
            </w:r>
            <w:r w:rsidRPr="00F705CE">
              <w:rPr>
                <w:rFonts w:ascii="Cambria Math" w:hAnsi="Cambria Math" w:cs="Cambria Math"/>
              </w:rPr>
              <w:t>ț</w:t>
            </w:r>
            <w:r w:rsidRPr="00F705CE">
              <w:rPr>
                <w:rFonts w:ascii="Arial" w:hAnsi="Arial" w:cs="Arial"/>
              </w:rPr>
              <w:t xml:space="preserve">ă de furnizori </w:t>
            </w:r>
            <w:r w:rsidRPr="00F705CE">
              <w:rPr>
                <w:rFonts w:ascii="Cambria Math" w:hAnsi="Cambria Math" w:cs="Cambria Math"/>
              </w:rPr>
              <w:t>ș</w:t>
            </w:r>
            <w:r w:rsidRPr="00F705CE">
              <w:rPr>
                <w:rFonts w:ascii="Arial" w:hAnsi="Arial" w:cs="Arial"/>
              </w:rPr>
              <w:t>i al</w:t>
            </w:r>
            <w:r w:rsidRPr="00F705CE">
              <w:rPr>
                <w:rFonts w:ascii="Cambria Math" w:hAnsi="Cambria Math" w:cs="Cambria Math"/>
              </w:rPr>
              <w:t>ț</w:t>
            </w:r>
            <w:r w:rsidRPr="00F705CE">
              <w:rPr>
                <w:rFonts w:ascii="Arial" w:hAnsi="Arial" w:cs="Arial"/>
              </w:rPr>
              <w:t>i creditori (</w:t>
            </w:r>
            <w:r w:rsidR="00025C52">
              <w:rPr>
                <w:rFonts w:ascii="Arial" w:hAnsi="Arial" w:cs="Arial"/>
              </w:rPr>
              <w:t>2</w:t>
            </w:r>
            <w:r w:rsidRPr="00F705CE">
              <w:rPr>
                <w:rFonts w:ascii="Arial" w:hAnsi="Arial" w:cs="Arial"/>
              </w:rPr>
              <w:t xml:space="preserve"> %)</w:t>
            </w:r>
          </w:p>
        </w:tc>
        <w:tc>
          <w:tcPr>
            <w:tcW w:w="1843" w:type="dxa"/>
            <w:tcBorders>
              <w:left w:val="single" w:sz="4" w:space="0" w:color="auto"/>
            </w:tcBorders>
            <w:noWrap/>
            <w:tcMar>
              <w:left w:w="0" w:type="dxa"/>
              <w:right w:w="0" w:type="dxa"/>
            </w:tcMar>
            <w:vAlign w:val="center"/>
          </w:tcPr>
          <w:p w:rsidR="00631FB7" w:rsidRPr="00F705CE" w:rsidRDefault="00631FB7" w:rsidP="00D272A3">
            <w:pPr>
              <w:spacing w:line="276" w:lineRule="auto"/>
              <w:jc w:val="left"/>
              <w:rPr>
                <w:rFonts w:ascii="Arial" w:hAnsi="Arial" w:cs="Arial"/>
              </w:rPr>
            </w:pPr>
            <w:r w:rsidRPr="00F705CE">
              <w:rPr>
                <w:rFonts w:ascii="Arial" w:hAnsi="Arial" w:cs="Arial"/>
              </w:rPr>
              <w:t xml:space="preserve">plata tuturor </w:t>
            </w:r>
            <w:proofErr w:type="spellStart"/>
            <w:r w:rsidRPr="00F705CE">
              <w:rPr>
                <w:rFonts w:ascii="Arial" w:hAnsi="Arial" w:cs="Arial"/>
              </w:rPr>
              <w:t>obligatiilor</w:t>
            </w:r>
            <w:proofErr w:type="spellEnd"/>
            <w:r w:rsidRPr="00F705CE">
              <w:rPr>
                <w:rFonts w:ascii="Arial" w:hAnsi="Arial" w:cs="Arial"/>
              </w:rPr>
              <w:t xml:space="preserve"> in termenul legal</w:t>
            </w:r>
          </w:p>
        </w:tc>
        <w:tc>
          <w:tcPr>
            <w:tcW w:w="992" w:type="dxa"/>
            <w:vAlign w:val="center"/>
          </w:tcPr>
          <w:p w:rsidR="00631FB7" w:rsidRPr="00F705CE" w:rsidRDefault="00631FB7" w:rsidP="00D272A3">
            <w:pPr>
              <w:spacing w:line="276" w:lineRule="auto"/>
              <w:jc w:val="left"/>
              <w:rPr>
                <w:rFonts w:ascii="Arial" w:hAnsi="Arial" w:cs="Arial"/>
              </w:rPr>
            </w:pP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0 lei restanțe</w:t>
            </w:r>
          </w:p>
        </w:tc>
        <w:tc>
          <w:tcPr>
            <w:tcW w:w="993" w:type="dxa"/>
            <w:vAlign w:val="center"/>
          </w:tcPr>
          <w:p w:rsidR="00631FB7" w:rsidRPr="00507350" w:rsidRDefault="00631FB7" w:rsidP="00D272A3">
            <w:pPr>
              <w:spacing w:line="276" w:lineRule="auto"/>
              <w:jc w:val="center"/>
              <w:rPr>
                <w:rFonts w:ascii="Arial" w:hAnsi="Arial" w:cs="Arial"/>
              </w:rPr>
            </w:pPr>
            <w:r w:rsidRPr="00507350">
              <w:rPr>
                <w:rFonts w:ascii="Arial" w:hAnsi="Arial" w:cs="Arial"/>
              </w:rPr>
              <w:t>0</w:t>
            </w:r>
            <w:r>
              <w:rPr>
                <w:rFonts w:ascii="Arial" w:hAnsi="Arial" w:cs="Arial"/>
              </w:rPr>
              <w:t xml:space="preserve"> lei</w:t>
            </w:r>
          </w:p>
        </w:tc>
      </w:tr>
      <w:tr w:rsidR="00631FB7" w:rsidRPr="00F705CE" w:rsidTr="00284119">
        <w:trPr>
          <w:trHeight w:val="436"/>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ind w:left="34"/>
              <w:jc w:val="left"/>
              <w:rPr>
                <w:rFonts w:ascii="Arial" w:hAnsi="Arial" w:cs="Arial"/>
                <w:lang w:val="en-US"/>
              </w:rPr>
            </w:pPr>
            <w:r w:rsidRPr="00F705CE">
              <w:rPr>
                <w:rFonts w:ascii="Arial" w:hAnsi="Arial" w:cs="Arial"/>
                <w:lang w:val="en-US"/>
              </w:rPr>
              <w:t>1.2</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ind w:left="34"/>
              <w:jc w:val="left"/>
              <w:rPr>
                <w:rFonts w:ascii="Arial" w:hAnsi="Arial" w:cs="Arial"/>
                <w:lang w:val="en-US"/>
              </w:rPr>
            </w:pPr>
            <w:proofErr w:type="spellStart"/>
            <w:r w:rsidRPr="00F705CE">
              <w:rPr>
                <w:rFonts w:ascii="Arial" w:hAnsi="Arial" w:cs="Arial"/>
                <w:lang w:val="en-US"/>
              </w:rPr>
              <w:t>Perioada</w:t>
            </w:r>
            <w:proofErr w:type="spellEnd"/>
            <w:r w:rsidRPr="00F705CE">
              <w:rPr>
                <w:rFonts w:ascii="Arial" w:hAnsi="Arial" w:cs="Arial"/>
                <w:lang w:val="en-US"/>
              </w:rPr>
              <w:t xml:space="preserve"> de </w:t>
            </w:r>
            <w:proofErr w:type="spellStart"/>
            <w:r w:rsidRPr="00F705CE">
              <w:rPr>
                <w:rFonts w:ascii="Arial" w:hAnsi="Arial" w:cs="Arial"/>
                <w:lang w:val="en-US"/>
              </w:rPr>
              <w:t>incasare</w:t>
            </w:r>
            <w:proofErr w:type="spellEnd"/>
            <w:r w:rsidRPr="00F705CE">
              <w:rPr>
                <w:rFonts w:ascii="Arial" w:hAnsi="Arial" w:cs="Arial"/>
                <w:lang w:val="en-US"/>
              </w:rPr>
              <w:t xml:space="preserve"> a </w:t>
            </w:r>
            <w:proofErr w:type="spellStart"/>
            <w:r w:rsidRPr="00F705CE">
              <w:rPr>
                <w:rFonts w:ascii="Arial" w:hAnsi="Arial" w:cs="Arial"/>
                <w:lang w:val="en-US"/>
              </w:rPr>
              <w:t>crean</w:t>
            </w:r>
            <w:r w:rsidRPr="00F705CE">
              <w:rPr>
                <w:rFonts w:ascii="Cambria Math" w:hAnsi="Cambria Math" w:cs="Cambria Math"/>
                <w:lang w:val="en-US"/>
              </w:rPr>
              <w:t>ț</w:t>
            </w:r>
            <w:r w:rsidRPr="00F705CE">
              <w:rPr>
                <w:rFonts w:ascii="Arial" w:hAnsi="Arial" w:cs="Arial"/>
                <w:lang w:val="en-US"/>
              </w:rPr>
              <w:t>elor</w:t>
            </w:r>
            <w:proofErr w:type="spellEnd"/>
            <w:r w:rsidRPr="00F705CE">
              <w:rPr>
                <w:rFonts w:ascii="Arial" w:hAnsi="Arial" w:cs="Arial"/>
                <w:lang w:val="en-US"/>
              </w:rPr>
              <w:t xml:space="preserve"> </w:t>
            </w:r>
            <w:proofErr w:type="spellStart"/>
            <w:r w:rsidRPr="00F705CE">
              <w:rPr>
                <w:rFonts w:ascii="Arial" w:hAnsi="Arial" w:cs="Arial"/>
                <w:lang w:val="en-US"/>
              </w:rPr>
              <w:t>comerciale</w:t>
            </w:r>
            <w:proofErr w:type="spellEnd"/>
            <w:r w:rsidRPr="00F705CE">
              <w:rPr>
                <w:rFonts w:ascii="Arial" w:hAnsi="Arial" w:cs="Arial"/>
                <w:lang w:val="en-US"/>
              </w:rPr>
              <w:t xml:space="preserve"> (</w:t>
            </w:r>
            <w:proofErr w:type="spellStart"/>
            <w:r w:rsidRPr="00F705CE">
              <w:rPr>
                <w:rFonts w:ascii="Arial" w:hAnsi="Arial" w:cs="Arial"/>
                <w:lang w:val="en-US"/>
              </w:rPr>
              <w:t>fără</w:t>
            </w:r>
            <w:proofErr w:type="spellEnd"/>
            <w:r w:rsidRPr="00F705CE">
              <w:rPr>
                <w:rFonts w:ascii="Arial" w:hAnsi="Arial" w:cs="Arial"/>
                <w:lang w:val="en-US"/>
              </w:rPr>
              <w:t xml:space="preserve"> </w:t>
            </w:r>
            <w:proofErr w:type="spellStart"/>
            <w:r w:rsidRPr="00F705CE">
              <w:rPr>
                <w:rFonts w:ascii="Arial" w:hAnsi="Arial" w:cs="Arial"/>
                <w:lang w:val="en-US"/>
              </w:rPr>
              <w:t>clien</w:t>
            </w:r>
            <w:r w:rsidRPr="00F705CE">
              <w:rPr>
                <w:rFonts w:ascii="Cambria Math" w:hAnsi="Cambria Math" w:cs="Cambria Math"/>
                <w:lang w:val="en-US"/>
              </w:rPr>
              <w:t>ț</w:t>
            </w:r>
            <w:r w:rsidRPr="00F705CE">
              <w:rPr>
                <w:rFonts w:ascii="Arial" w:hAnsi="Arial" w:cs="Arial"/>
                <w:lang w:val="en-US"/>
              </w:rPr>
              <w:t>i</w:t>
            </w:r>
            <w:proofErr w:type="spellEnd"/>
            <w:r w:rsidRPr="00F705CE">
              <w:rPr>
                <w:rFonts w:ascii="Arial" w:hAnsi="Arial" w:cs="Arial"/>
                <w:lang w:val="en-US"/>
              </w:rPr>
              <w:t xml:space="preserve"> </w:t>
            </w:r>
            <w:proofErr w:type="spellStart"/>
            <w:r w:rsidRPr="00F705CE">
              <w:rPr>
                <w:rFonts w:ascii="Arial" w:hAnsi="Arial" w:cs="Arial"/>
                <w:lang w:val="en-US"/>
              </w:rPr>
              <w:t>incer</w:t>
            </w:r>
            <w:r w:rsidRPr="00F705CE">
              <w:rPr>
                <w:rFonts w:ascii="Cambria Math" w:hAnsi="Cambria Math" w:cs="Cambria Math"/>
                <w:lang w:val="en-US"/>
              </w:rPr>
              <w:t>ț</w:t>
            </w:r>
            <w:r w:rsidRPr="00F705CE">
              <w:rPr>
                <w:rFonts w:ascii="Arial" w:hAnsi="Arial" w:cs="Arial"/>
                <w:lang w:val="en-US"/>
              </w:rPr>
              <w:t>i</w:t>
            </w:r>
            <w:proofErr w:type="spellEnd"/>
            <w:r w:rsidRPr="00F705CE">
              <w:rPr>
                <w:rFonts w:ascii="Arial" w:hAnsi="Arial" w:cs="Arial"/>
                <w:lang w:val="en-US"/>
              </w:rPr>
              <w:t xml:space="preserve">) </w:t>
            </w:r>
            <w:r>
              <w:rPr>
                <w:rFonts w:ascii="Arial" w:hAnsi="Arial" w:cs="Arial"/>
                <w:lang w:val="en-US"/>
              </w:rPr>
              <w:t xml:space="preserve">    </w:t>
            </w:r>
            <w:r w:rsidRPr="00F705CE">
              <w:rPr>
                <w:rFonts w:ascii="Arial" w:hAnsi="Arial" w:cs="Arial"/>
              </w:rPr>
              <w:t>(</w:t>
            </w:r>
            <w:r w:rsidR="00025C52">
              <w:rPr>
                <w:rFonts w:ascii="Arial" w:hAnsi="Arial" w:cs="Arial"/>
              </w:rPr>
              <w:t>4</w:t>
            </w:r>
            <w:r w:rsidRPr="00F705CE">
              <w:rPr>
                <w:rFonts w:ascii="Arial" w:hAnsi="Arial" w:cs="Arial"/>
              </w:rPr>
              <w:t xml:space="preserve"> %)</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sold „</w:t>
            </w:r>
            <w:proofErr w:type="spellStart"/>
            <w:r w:rsidRPr="00F705CE">
              <w:rPr>
                <w:rFonts w:ascii="Arial" w:hAnsi="Arial" w:cs="Arial"/>
              </w:rPr>
              <w:t>Clienti</w:t>
            </w:r>
            <w:proofErr w:type="spellEnd"/>
            <w:r w:rsidRPr="00F705CE">
              <w:rPr>
                <w:rFonts w:ascii="Arial" w:hAnsi="Arial" w:cs="Arial"/>
              </w:rPr>
              <w:t>”</w:t>
            </w:r>
            <w:r w:rsidRPr="00F705CE">
              <w:rPr>
                <w:rFonts w:ascii="Arial" w:hAnsi="Arial" w:cs="Arial"/>
                <w:b/>
              </w:rPr>
              <w:t>/</w:t>
            </w:r>
            <w:r w:rsidRPr="00F705CE">
              <w:rPr>
                <w:rFonts w:ascii="Arial" w:hAnsi="Arial" w:cs="Arial"/>
              </w:rPr>
              <w:t xml:space="preserve"> cifra de afaceri * </w:t>
            </w:r>
            <w:proofErr w:type="spellStart"/>
            <w:r w:rsidRPr="00F705CE">
              <w:rPr>
                <w:rFonts w:ascii="Arial" w:hAnsi="Arial" w:cs="Arial"/>
              </w:rPr>
              <w:t>nr.zile</w:t>
            </w:r>
            <w:proofErr w:type="spellEnd"/>
          </w:p>
        </w:tc>
        <w:tc>
          <w:tcPr>
            <w:tcW w:w="992" w:type="dxa"/>
            <w:vAlign w:val="center"/>
          </w:tcPr>
          <w:p w:rsidR="00631FB7" w:rsidRPr="00F705CE" w:rsidRDefault="00631FB7" w:rsidP="00D272A3">
            <w:pPr>
              <w:spacing w:line="276" w:lineRule="auto"/>
              <w:jc w:val="left"/>
              <w:rPr>
                <w:rFonts w:ascii="Arial" w:hAnsi="Arial" w:cs="Arial"/>
              </w:rPr>
            </w:pPr>
            <w:r w:rsidRPr="00F705CE">
              <w:rPr>
                <w:rFonts w:ascii="Arial" w:hAnsi="Arial" w:cs="Arial"/>
              </w:rPr>
              <w:t>zile</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49,00</w:t>
            </w:r>
          </w:p>
        </w:tc>
        <w:tc>
          <w:tcPr>
            <w:tcW w:w="993" w:type="dxa"/>
            <w:vAlign w:val="center"/>
          </w:tcPr>
          <w:p w:rsidR="00631FB7" w:rsidRPr="00F705CE" w:rsidRDefault="00631FB7" w:rsidP="00D272A3">
            <w:pPr>
              <w:spacing w:line="276" w:lineRule="auto"/>
              <w:rPr>
                <w:rFonts w:ascii="Arial" w:hAnsi="Arial" w:cs="Arial"/>
              </w:rPr>
            </w:pPr>
            <w:r>
              <w:rPr>
                <w:rFonts w:ascii="Arial" w:hAnsi="Arial" w:cs="Arial"/>
              </w:rPr>
              <w:t>48,15</w:t>
            </w:r>
          </w:p>
        </w:tc>
      </w:tr>
      <w:tr w:rsidR="00631FB7" w:rsidRPr="00F705CE" w:rsidTr="00284119">
        <w:trPr>
          <w:trHeight w:val="559"/>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1.3</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Productivitatea muncii (</w:t>
            </w:r>
            <w:r w:rsidR="00025C52">
              <w:rPr>
                <w:rFonts w:ascii="Arial" w:hAnsi="Arial" w:cs="Arial"/>
              </w:rPr>
              <w:t>6</w:t>
            </w:r>
            <w:r w:rsidRPr="00F705CE">
              <w:rPr>
                <w:rFonts w:ascii="Arial" w:hAnsi="Arial" w:cs="Arial"/>
              </w:rPr>
              <w:t xml:space="preserve"> %)</w:t>
            </w:r>
            <w:r w:rsidRPr="00F705CE">
              <w:rPr>
                <w:rFonts w:ascii="Arial" w:hAnsi="Arial" w:cs="Arial"/>
                <w:b/>
              </w:rPr>
              <w:t>*</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 xml:space="preserve">cifra de afaceri </w:t>
            </w:r>
            <w:r w:rsidRPr="00F705CE">
              <w:rPr>
                <w:rFonts w:ascii="Arial" w:hAnsi="Arial" w:cs="Arial"/>
                <w:b/>
              </w:rPr>
              <w:t>/</w:t>
            </w:r>
            <w:r w:rsidRPr="00F705CE">
              <w:rPr>
                <w:rFonts w:ascii="Arial" w:hAnsi="Arial" w:cs="Arial"/>
              </w:rPr>
              <w:t xml:space="preserve"> nr. mediu </w:t>
            </w:r>
            <w:proofErr w:type="spellStart"/>
            <w:r w:rsidRPr="00F705CE">
              <w:rPr>
                <w:rFonts w:ascii="Arial" w:hAnsi="Arial" w:cs="Arial"/>
              </w:rPr>
              <w:t>salariati</w:t>
            </w:r>
            <w:proofErr w:type="spellEnd"/>
          </w:p>
        </w:tc>
        <w:tc>
          <w:tcPr>
            <w:tcW w:w="992" w:type="dxa"/>
            <w:vAlign w:val="center"/>
          </w:tcPr>
          <w:p w:rsidR="00631FB7" w:rsidRPr="00F705CE" w:rsidRDefault="00631FB7" w:rsidP="00D272A3">
            <w:pPr>
              <w:spacing w:line="276" w:lineRule="auto"/>
              <w:jc w:val="left"/>
              <w:rPr>
                <w:rFonts w:ascii="Arial" w:hAnsi="Arial" w:cs="Arial"/>
              </w:rPr>
            </w:pPr>
            <w:r w:rsidRPr="00F705CE">
              <w:rPr>
                <w:rFonts w:ascii="Arial" w:hAnsi="Arial" w:cs="Arial"/>
              </w:rPr>
              <w:t>mii lei / sal. / an</w:t>
            </w:r>
          </w:p>
        </w:tc>
        <w:tc>
          <w:tcPr>
            <w:tcW w:w="992" w:type="dxa"/>
            <w:tcBorders>
              <w:bottom w:val="single" w:sz="4" w:space="0" w:color="000000" w:themeColor="text1"/>
            </w:tcBorders>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121,00</w:t>
            </w:r>
          </w:p>
        </w:tc>
        <w:tc>
          <w:tcPr>
            <w:tcW w:w="993" w:type="dxa"/>
            <w:shd w:val="clear" w:color="auto" w:fill="auto"/>
            <w:vAlign w:val="center"/>
          </w:tcPr>
          <w:p w:rsidR="00631FB7" w:rsidRPr="00F705CE" w:rsidRDefault="00631FB7" w:rsidP="00D272A3">
            <w:pPr>
              <w:spacing w:line="276" w:lineRule="auto"/>
              <w:rPr>
                <w:rFonts w:ascii="Arial" w:hAnsi="Arial" w:cs="Arial"/>
              </w:rPr>
            </w:pPr>
            <w:r>
              <w:rPr>
                <w:rFonts w:ascii="Arial" w:hAnsi="Arial" w:cs="Arial"/>
              </w:rPr>
              <w:t>127,41</w:t>
            </w:r>
          </w:p>
        </w:tc>
      </w:tr>
      <w:tr w:rsidR="00631FB7" w:rsidRPr="00F705CE" w:rsidTr="00284119">
        <w:trPr>
          <w:trHeight w:val="1369"/>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1.4</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Investi</w:t>
            </w:r>
            <w:r w:rsidRPr="00F705CE">
              <w:rPr>
                <w:rFonts w:ascii="Cambria Math" w:hAnsi="Cambria Math" w:cs="Cambria Math"/>
              </w:rPr>
              <w:t>ț</w:t>
            </w:r>
            <w:r w:rsidRPr="00F705CE">
              <w:rPr>
                <w:rFonts w:ascii="Arial" w:hAnsi="Arial" w:cs="Arial"/>
              </w:rPr>
              <w:t xml:space="preserve">ii din surse proprii (SP </w:t>
            </w:r>
            <w:proofErr w:type="spellStart"/>
            <w:r w:rsidRPr="00F705CE">
              <w:rPr>
                <w:rFonts w:ascii="Arial" w:hAnsi="Arial" w:cs="Arial"/>
              </w:rPr>
              <w:t>excl.I.I.D</w:t>
            </w:r>
            <w:proofErr w:type="spellEnd"/>
            <w:r w:rsidRPr="00F705CE">
              <w:rPr>
                <w:rFonts w:ascii="Arial" w:hAnsi="Arial" w:cs="Arial"/>
              </w:rPr>
              <w:t>.) în corelare cu solicitările PMO(</w:t>
            </w:r>
            <w:r w:rsidR="00025C52">
              <w:rPr>
                <w:rFonts w:ascii="Arial" w:hAnsi="Arial" w:cs="Arial"/>
              </w:rPr>
              <w:t>6</w:t>
            </w:r>
            <w:r w:rsidRPr="00F705CE">
              <w:rPr>
                <w:rFonts w:ascii="Arial" w:hAnsi="Arial" w:cs="Arial"/>
              </w:rPr>
              <w:t xml:space="preserve"> %) </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 xml:space="preserve">valoarea </w:t>
            </w:r>
            <w:proofErr w:type="spellStart"/>
            <w:r w:rsidRPr="00F705CE">
              <w:rPr>
                <w:rFonts w:ascii="Arial" w:hAnsi="Arial" w:cs="Arial"/>
              </w:rPr>
              <w:t>investitiilor</w:t>
            </w:r>
            <w:proofErr w:type="spellEnd"/>
            <w:r w:rsidRPr="00F705CE">
              <w:rPr>
                <w:rFonts w:ascii="Arial" w:hAnsi="Arial" w:cs="Arial"/>
              </w:rPr>
              <w:t xml:space="preserve"> din surse proprii</w:t>
            </w:r>
          </w:p>
        </w:tc>
        <w:tc>
          <w:tcPr>
            <w:tcW w:w="992" w:type="dxa"/>
            <w:vAlign w:val="center"/>
          </w:tcPr>
          <w:p w:rsidR="00631FB7" w:rsidRPr="00F705CE" w:rsidRDefault="00631FB7" w:rsidP="00D272A3">
            <w:pPr>
              <w:spacing w:line="276" w:lineRule="auto"/>
              <w:jc w:val="left"/>
              <w:rPr>
                <w:rFonts w:ascii="Arial" w:hAnsi="Arial" w:cs="Arial"/>
              </w:rPr>
            </w:pPr>
            <w:r w:rsidRPr="00F705CE">
              <w:rPr>
                <w:rFonts w:ascii="Arial" w:hAnsi="Arial" w:cs="Arial"/>
              </w:rPr>
              <w:t>mii lei</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4500,00</w:t>
            </w:r>
          </w:p>
        </w:tc>
        <w:tc>
          <w:tcPr>
            <w:tcW w:w="993" w:type="dxa"/>
            <w:shd w:val="clear" w:color="auto" w:fill="auto"/>
            <w:vAlign w:val="center"/>
          </w:tcPr>
          <w:p w:rsidR="00631FB7" w:rsidRPr="00F705CE" w:rsidRDefault="00631FB7" w:rsidP="00D272A3">
            <w:pPr>
              <w:spacing w:line="276" w:lineRule="auto"/>
              <w:rPr>
                <w:rFonts w:ascii="Arial" w:hAnsi="Arial" w:cs="Arial"/>
              </w:rPr>
            </w:pPr>
            <w:r>
              <w:rPr>
                <w:rFonts w:ascii="Arial" w:hAnsi="Arial" w:cs="Arial"/>
              </w:rPr>
              <w:t>2.147</w:t>
            </w:r>
          </w:p>
        </w:tc>
      </w:tr>
      <w:tr w:rsidR="00631FB7" w:rsidRPr="007C29AC" w:rsidTr="00284119">
        <w:trPr>
          <w:trHeight w:val="415"/>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631FB7" w:rsidRPr="00F705CE" w:rsidRDefault="00631FB7" w:rsidP="00D272A3">
            <w:pPr>
              <w:spacing w:line="276" w:lineRule="auto"/>
              <w:jc w:val="left"/>
              <w:rPr>
                <w:rFonts w:ascii="Arial" w:hAnsi="Arial" w:cs="Arial"/>
                <w:b/>
              </w:rPr>
            </w:pPr>
          </w:p>
        </w:tc>
        <w:tc>
          <w:tcPr>
            <w:tcW w:w="35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31FB7" w:rsidRPr="00F705CE" w:rsidRDefault="00631FB7" w:rsidP="00D272A3">
            <w:pPr>
              <w:spacing w:line="276" w:lineRule="auto"/>
              <w:jc w:val="left"/>
              <w:rPr>
                <w:rFonts w:ascii="Arial" w:hAnsi="Arial" w:cs="Arial"/>
                <w:b/>
              </w:rPr>
            </w:pPr>
            <w:r w:rsidRPr="007C29AC">
              <w:rPr>
                <w:rFonts w:ascii="Arial" w:hAnsi="Arial" w:cs="Arial"/>
              </w:rPr>
              <w:t>Ac</w:t>
            </w:r>
            <w:r w:rsidRPr="007C29AC">
              <w:rPr>
                <w:rFonts w:ascii="Cambria Math" w:hAnsi="Cambria Math" w:cs="Cambria Math"/>
              </w:rPr>
              <w:t>ț</w:t>
            </w:r>
            <w:r w:rsidRPr="007C29AC">
              <w:rPr>
                <w:rFonts w:ascii="Arial" w:hAnsi="Arial" w:cs="Arial"/>
              </w:rPr>
              <w:t>iuni de responsabilitate socială</w:t>
            </w:r>
            <w:r>
              <w:rPr>
                <w:rFonts w:ascii="Arial" w:hAnsi="Arial" w:cs="Arial"/>
              </w:rPr>
              <w:t xml:space="preserve"> </w:t>
            </w:r>
            <w:r w:rsidRPr="00F705CE">
              <w:rPr>
                <w:rFonts w:ascii="Arial" w:hAnsi="Arial" w:cs="Arial"/>
              </w:rPr>
              <w:t>(</w:t>
            </w:r>
            <w:r w:rsidR="00025C52">
              <w:rPr>
                <w:rFonts w:ascii="Arial" w:hAnsi="Arial" w:cs="Arial"/>
              </w:rPr>
              <w:t>2</w:t>
            </w:r>
            <w:r w:rsidRPr="00F705CE">
              <w:rPr>
                <w:rFonts w:ascii="Arial" w:hAnsi="Arial" w:cs="Arial"/>
              </w:rPr>
              <w:t xml:space="preserve"> %)</w:t>
            </w:r>
          </w:p>
        </w:tc>
        <w:tc>
          <w:tcPr>
            <w:tcW w:w="1843" w:type="dxa"/>
            <w:tcBorders>
              <w:left w:val="single" w:sz="4" w:space="0" w:color="auto"/>
            </w:tcBorders>
            <w:shd w:val="clear" w:color="auto" w:fill="auto"/>
            <w:vAlign w:val="center"/>
          </w:tcPr>
          <w:p w:rsidR="00631FB7" w:rsidRPr="00F705CE" w:rsidRDefault="00631FB7" w:rsidP="00D272A3">
            <w:pPr>
              <w:spacing w:line="276" w:lineRule="auto"/>
              <w:jc w:val="left"/>
              <w:rPr>
                <w:rFonts w:ascii="Arial" w:hAnsi="Arial" w:cs="Arial"/>
                <w:b/>
              </w:rPr>
            </w:pPr>
            <w:r w:rsidRPr="007C29AC">
              <w:rPr>
                <w:rFonts w:ascii="Arial" w:hAnsi="Arial" w:cs="Arial"/>
              </w:rPr>
              <w:t>Valoarea ac</w:t>
            </w:r>
            <w:r w:rsidRPr="007C29AC">
              <w:rPr>
                <w:rFonts w:ascii="Cambria Math" w:hAnsi="Cambria Math" w:cs="Cambria Math"/>
              </w:rPr>
              <w:t>ț</w:t>
            </w:r>
            <w:r w:rsidRPr="007C29AC">
              <w:rPr>
                <w:rFonts w:ascii="Arial" w:hAnsi="Arial" w:cs="Arial"/>
              </w:rPr>
              <w:t>iunilor de responsabilitate socială</w:t>
            </w:r>
          </w:p>
        </w:tc>
        <w:tc>
          <w:tcPr>
            <w:tcW w:w="992" w:type="dxa"/>
            <w:shd w:val="clear" w:color="auto" w:fill="auto"/>
            <w:vAlign w:val="center"/>
          </w:tcPr>
          <w:p w:rsidR="00631FB7" w:rsidRPr="00F705CE" w:rsidRDefault="00631FB7" w:rsidP="00D272A3">
            <w:pPr>
              <w:spacing w:line="276" w:lineRule="auto"/>
              <w:jc w:val="left"/>
              <w:rPr>
                <w:rFonts w:ascii="Arial" w:hAnsi="Arial" w:cs="Arial"/>
                <w:b/>
              </w:rPr>
            </w:pPr>
            <w:r w:rsidRPr="00F705CE">
              <w:rPr>
                <w:rFonts w:ascii="Arial" w:hAnsi="Arial" w:cs="Arial"/>
              </w:rPr>
              <w:t>mii lei</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800,00</w:t>
            </w:r>
          </w:p>
        </w:tc>
        <w:tc>
          <w:tcPr>
            <w:tcW w:w="993" w:type="dxa"/>
            <w:shd w:val="clear" w:color="auto" w:fill="auto"/>
            <w:vAlign w:val="center"/>
          </w:tcPr>
          <w:p w:rsidR="00631FB7" w:rsidRPr="007C29AC" w:rsidRDefault="00631FB7" w:rsidP="00D272A3">
            <w:pPr>
              <w:spacing w:line="276" w:lineRule="auto"/>
              <w:rPr>
                <w:rFonts w:ascii="Arial" w:hAnsi="Arial" w:cs="Arial"/>
              </w:rPr>
            </w:pPr>
            <w:r>
              <w:rPr>
                <w:rFonts w:ascii="Arial" w:hAnsi="Arial" w:cs="Arial"/>
              </w:rPr>
              <w:t>810,00</w:t>
            </w:r>
          </w:p>
        </w:tc>
      </w:tr>
      <w:tr w:rsidR="00631FB7" w:rsidRPr="00F705CE" w:rsidTr="00284119">
        <w:trPr>
          <w:trHeight w:val="415"/>
        </w:trPr>
        <w:tc>
          <w:tcPr>
            <w:tcW w:w="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1FB7" w:rsidRPr="00F705CE" w:rsidRDefault="00631FB7" w:rsidP="00D272A3">
            <w:pPr>
              <w:spacing w:line="276" w:lineRule="auto"/>
              <w:jc w:val="left"/>
              <w:rPr>
                <w:rFonts w:ascii="Arial" w:hAnsi="Arial" w:cs="Arial"/>
                <w:b/>
              </w:rPr>
            </w:pPr>
            <w:r w:rsidRPr="00F705CE">
              <w:rPr>
                <w:rFonts w:ascii="Arial" w:hAnsi="Arial" w:cs="Arial"/>
                <w:b/>
              </w:rPr>
              <w:t>2.</w:t>
            </w:r>
          </w:p>
        </w:tc>
        <w:tc>
          <w:tcPr>
            <w:tcW w:w="357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1FB7" w:rsidRPr="00F705CE" w:rsidRDefault="00631FB7" w:rsidP="00D272A3">
            <w:pPr>
              <w:spacing w:line="276" w:lineRule="auto"/>
              <w:jc w:val="left"/>
              <w:rPr>
                <w:rFonts w:ascii="Arial" w:hAnsi="Arial" w:cs="Arial"/>
                <w:b/>
              </w:rPr>
            </w:pPr>
            <w:r w:rsidRPr="00F705CE">
              <w:rPr>
                <w:rFonts w:ascii="Arial" w:hAnsi="Arial" w:cs="Arial"/>
                <w:b/>
              </w:rPr>
              <w:t xml:space="preserve">Indicatori </w:t>
            </w:r>
            <w:proofErr w:type="spellStart"/>
            <w:r w:rsidRPr="00F705CE">
              <w:rPr>
                <w:rFonts w:ascii="Arial" w:hAnsi="Arial" w:cs="Arial"/>
                <w:b/>
              </w:rPr>
              <w:t>tehnico-operationali</w:t>
            </w:r>
            <w:proofErr w:type="spellEnd"/>
            <w:r w:rsidRPr="00F705CE">
              <w:rPr>
                <w:rFonts w:ascii="Arial" w:hAnsi="Arial" w:cs="Arial"/>
                <w:b/>
              </w:rPr>
              <w:t xml:space="preserve"> </w:t>
            </w:r>
          </w:p>
          <w:p w:rsidR="00631FB7" w:rsidRPr="00F705CE" w:rsidRDefault="00631FB7" w:rsidP="00D272A3">
            <w:pPr>
              <w:spacing w:line="276" w:lineRule="auto"/>
              <w:jc w:val="left"/>
              <w:rPr>
                <w:rFonts w:ascii="Arial" w:hAnsi="Arial" w:cs="Arial"/>
                <w:b/>
              </w:rPr>
            </w:pPr>
            <w:r w:rsidRPr="00F705CE">
              <w:rPr>
                <w:rFonts w:ascii="Arial" w:hAnsi="Arial" w:cs="Arial"/>
                <w:b/>
              </w:rPr>
              <w:t>(</w:t>
            </w:r>
            <w:r w:rsidR="00025C52">
              <w:rPr>
                <w:rFonts w:ascii="Arial" w:hAnsi="Arial" w:cs="Arial"/>
                <w:b/>
              </w:rPr>
              <w:t>10</w:t>
            </w:r>
            <w:r w:rsidRPr="00F705CE">
              <w:rPr>
                <w:rFonts w:ascii="Arial" w:hAnsi="Arial" w:cs="Arial"/>
                <w:b/>
              </w:rPr>
              <w:t xml:space="preserve"> % )</w:t>
            </w:r>
          </w:p>
        </w:tc>
        <w:tc>
          <w:tcPr>
            <w:tcW w:w="1843" w:type="dxa"/>
            <w:tcBorders>
              <w:left w:val="single" w:sz="4" w:space="0" w:color="auto"/>
            </w:tcBorders>
            <w:shd w:val="clear" w:color="auto" w:fill="F2F2F2" w:themeFill="background1" w:themeFillShade="F2"/>
            <w:vAlign w:val="center"/>
          </w:tcPr>
          <w:p w:rsidR="00631FB7" w:rsidRPr="00F705CE" w:rsidRDefault="00631FB7" w:rsidP="00D272A3">
            <w:pPr>
              <w:spacing w:line="276" w:lineRule="auto"/>
              <w:jc w:val="left"/>
              <w:rPr>
                <w:rFonts w:ascii="Arial" w:hAnsi="Arial" w:cs="Arial"/>
                <w:b/>
              </w:rPr>
            </w:pPr>
          </w:p>
        </w:tc>
        <w:tc>
          <w:tcPr>
            <w:tcW w:w="992" w:type="dxa"/>
            <w:shd w:val="clear" w:color="auto" w:fill="F2F2F2" w:themeFill="background1" w:themeFillShade="F2"/>
            <w:vAlign w:val="center"/>
          </w:tcPr>
          <w:p w:rsidR="00631FB7" w:rsidRPr="00F705CE" w:rsidRDefault="00631FB7" w:rsidP="00D272A3">
            <w:pPr>
              <w:spacing w:line="276" w:lineRule="auto"/>
              <w:jc w:val="left"/>
              <w:rPr>
                <w:rFonts w:ascii="Arial" w:hAnsi="Arial" w:cs="Arial"/>
                <w:b/>
              </w:rPr>
            </w:pPr>
          </w:p>
        </w:tc>
        <w:tc>
          <w:tcPr>
            <w:tcW w:w="992" w:type="dxa"/>
            <w:shd w:val="clear" w:color="auto" w:fill="F2F2F2" w:themeFill="background1" w:themeFillShade="F2"/>
            <w:vAlign w:val="center"/>
          </w:tcPr>
          <w:p w:rsidR="00631FB7" w:rsidRPr="00F705CE" w:rsidRDefault="00631FB7" w:rsidP="00D272A3">
            <w:pPr>
              <w:spacing w:line="276" w:lineRule="auto"/>
              <w:rPr>
                <w:rFonts w:ascii="Arial" w:hAnsi="Arial" w:cs="Arial"/>
                <w:b/>
              </w:rPr>
            </w:pPr>
          </w:p>
        </w:tc>
        <w:tc>
          <w:tcPr>
            <w:tcW w:w="993" w:type="dxa"/>
            <w:shd w:val="clear" w:color="auto" w:fill="F2F2F2" w:themeFill="background1" w:themeFillShade="F2"/>
            <w:vAlign w:val="center"/>
          </w:tcPr>
          <w:p w:rsidR="00631FB7" w:rsidRPr="00F705CE" w:rsidRDefault="00631FB7" w:rsidP="00D272A3">
            <w:pPr>
              <w:spacing w:line="276" w:lineRule="auto"/>
              <w:rPr>
                <w:rFonts w:ascii="Arial" w:hAnsi="Arial" w:cs="Arial"/>
                <w:b/>
                <w:highlight w:val="yellow"/>
              </w:rPr>
            </w:pPr>
          </w:p>
        </w:tc>
      </w:tr>
      <w:tr w:rsidR="00631FB7" w:rsidRPr="0010145D" w:rsidTr="00284119">
        <w:trPr>
          <w:trHeight w:val="827"/>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2.1</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Continuitatea serviciului cu apa            (</w:t>
            </w:r>
            <w:r w:rsidR="00025C52">
              <w:rPr>
                <w:rFonts w:ascii="Arial" w:hAnsi="Arial" w:cs="Arial"/>
              </w:rPr>
              <w:t>2</w:t>
            </w:r>
            <w:r w:rsidRPr="00F705CE">
              <w:rPr>
                <w:rFonts w:ascii="Arial" w:hAnsi="Arial" w:cs="Arial"/>
              </w:rPr>
              <w:t xml:space="preserve"> %)</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 xml:space="preserve">ore </w:t>
            </w:r>
            <w:proofErr w:type="spellStart"/>
            <w:r w:rsidRPr="00F705CE">
              <w:rPr>
                <w:rFonts w:ascii="Arial" w:hAnsi="Arial" w:cs="Arial"/>
              </w:rPr>
              <w:t>sist</w:t>
            </w:r>
            <w:proofErr w:type="spellEnd"/>
            <w:r w:rsidRPr="00F705CE">
              <w:rPr>
                <w:rFonts w:ascii="Arial" w:hAnsi="Arial" w:cs="Arial"/>
              </w:rPr>
              <w:t xml:space="preserve">. sub </w:t>
            </w:r>
            <w:proofErr w:type="spellStart"/>
            <w:r w:rsidRPr="00F705CE">
              <w:rPr>
                <w:rFonts w:ascii="Arial" w:hAnsi="Arial" w:cs="Arial"/>
              </w:rPr>
              <w:t>pres</w:t>
            </w:r>
            <w:proofErr w:type="spellEnd"/>
            <w:r w:rsidRPr="00F705CE">
              <w:rPr>
                <w:rFonts w:ascii="Arial" w:hAnsi="Arial" w:cs="Arial"/>
              </w:rPr>
              <w:t xml:space="preserve">. </w:t>
            </w:r>
            <w:r w:rsidRPr="00F705CE">
              <w:rPr>
                <w:rFonts w:ascii="Arial" w:hAnsi="Arial" w:cs="Arial"/>
                <w:b/>
              </w:rPr>
              <w:t>/</w:t>
            </w:r>
            <w:r w:rsidRPr="00F705CE">
              <w:rPr>
                <w:rFonts w:ascii="Arial" w:hAnsi="Arial" w:cs="Arial"/>
              </w:rPr>
              <w:t xml:space="preserve"> ore ale perioadei</w:t>
            </w:r>
          </w:p>
        </w:tc>
        <w:tc>
          <w:tcPr>
            <w:tcW w:w="992" w:type="dxa"/>
            <w:vAlign w:val="center"/>
          </w:tcPr>
          <w:p w:rsidR="00631FB7" w:rsidRPr="00F705CE" w:rsidRDefault="00631FB7" w:rsidP="00D272A3">
            <w:pPr>
              <w:spacing w:line="276" w:lineRule="auto"/>
              <w:jc w:val="left"/>
              <w:rPr>
                <w:rFonts w:ascii="Arial" w:hAnsi="Arial" w:cs="Arial"/>
              </w:rPr>
            </w:pPr>
            <w:r w:rsidRPr="00F705CE">
              <w:rPr>
                <w:rFonts w:ascii="Arial" w:hAnsi="Arial" w:cs="Arial"/>
              </w:rPr>
              <w:t>%</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98,6</w:t>
            </w:r>
          </w:p>
          <w:p w:rsidR="00631FB7" w:rsidRPr="00A54E7B" w:rsidRDefault="00631FB7" w:rsidP="00D272A3">
            <w:pPr>
              <w:spacing w:line="276" w:lineRule="auto"/>
              <w:jc w:val="center"/>
              <w:rPr>
                <w:rFonts w:ascii="Times New Roman" w:hAnsi="Times New Roman" w:cs="Times New Roman"/>
                <w:sz w:val="24"/>
                <w:szCs w:val="24"/>
              </w:rPr>
            </w:pPr>
          </w:p>
        </w:tc>
        <w:tc>
          <w:tcPr>
            <w:tcW w:w="993" w:type="dxa"/>
            <w:shd w:val="clear" w:color="auto" w:fill="FFFFFF" w:themeFill="background1"/>
            <w:vAlign w:val="center"/>
          </w:tcPr>
          <w:p w:rsidR="00631FB7" w:rsidRPr="0010145D" w:rsidRDefault="00631FB7" w:rsidP="00D272A3">
            <w:pPr>
              <w:spacing w:line="276" w:lineRule="auto"/>
              <w:jc w:val="center"/>
              <w:rPr>
                <w:rFonts w:ascii="Arial" w:hAnsi="Arial" w:cs="Arial"/>
              </w:rPr>
            </w:pPr>
            <w:r>
              <w:rPr>
                <w:rFonts w:ascii="Arial" w:hAnsi="Arial" w:cs="Arial"/>
              </w:rPr>
              <w:t>99</w:t>
            </w:r>
          </w:p>
        </w:tc>
      </w:tr>
      <w:tr w:rsidR="00631FB7" w:rsidRPr="007E28C9" w:rsidTr="00284119">
        <w:trPr>
          <w:trHeight w:val="135"/>
        </w:trPr>
        <w:tc>
          <w:tcPr>
            <w:tcW w:w="544" w:type="dxa"/>
            <w:vMerge w:val="restart"/>
            <w:tcBorders>
              <w:top w:val="single" w:sz="4" w:space="0" w:color="auto"/>
              <w:left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2.3</w:t>
            </w:r>
          </w:p>
        </w:tc>
        <w:tc>
          <w:tcPr>
            <w:tcW w:w="3577" w:type="dxa"/>
            <w:gridSpan w:val="3"/>
            <w:vMerge w:val="restart"/>
            <w:tcBorders>
              <w:top w:val="single" w:sz="4" w:space="0" w:color="auto"/>
              <w:left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roofErr w:type="spellStart"/>
            <w:r w:rsidRPr="00F705CE">
              <w:rPr>
                <w:rFonts w:ascii="Arial" w:hAnsi="Arial" w:cs="Arial"/>
              </w:rPr>
              <w:t>Populatia</w:t>
            </w:r>
            <w:proofErr w:type="spellEnd"/>
            <w:r w:rsidRPr="00F705CE">
              <w:rPr>
                <w:rFonts w:ascii="Arial" w:hAnsi="Arial" w:cs="Arial"/>
              </w:rPr>
              <w:t xml:space="preserve"> deservita – canalizare </w:t>
            </w:r>
          </w:p>
          <w:p w:rsidR="00631FB7" w:rsidRPr="00F705CE" w:rsidRDefault="00631FB7" w:rsidP="00D272A3">
            <w:pPr>
              <w:spacing w:line="276" w:lineRule="auto"/>
              <w:jc w:val="left"/>
              <w:rPr>
                <w:rFonts w:ascii="Arial" w:hAnsi="Arial" w:cs="Arial"/>
              </w:rPr>
            </w:pPr>
            <w:r w:rsidRPr="00F705CE">
              <w:rPr>
                <w:rFonts w:ascii="Arial" w:hAnsi="Arial" w:cs="Arial"/>
              </w:rPr>
              <w:t>(</w:t>
            </w:r>
            <w:r>
              <w:rPr>
                <w:rFonts w:ascii="Arial" w:hAnsi="Arial" w:cs="Arial"/>
              </w:rPr>
              <w:t>2</w:t>
            </w:r>
            <w:r w:rsidRPr="00F705CE">
              <w:rPr>
                <w:rFonts w:ascii="Arial" w:hAnsi="Arial" w:cs="Arial"/>
              </w:rPr>
              <w:t xml:space="preserve">% x </w:t>
            </w:r>
            <w:r w:rsidR="00025C52">
              <w:rPr>
                <w:rFonts w:ascii="Arial" w:hAnsi="Arial" w:cs="Arial"/>
              </w:rPr>
              <w:t>2</w:t>
            </w:r>
            <w:r w:rsidRPr="00F705CE">
              <w:rPr>
                <w:rFonts w:ascii="Arial" w:hAnsi="Arial" w:cs="Arial"/>
                <w:b/>
              </w:rPr>
              <w:t>=</w:t>
            </w:r>
            <w:r w:rsidR="00025C52">
              <w:rPr>
                <w:rFonts w:ascii="Arial" w:hAnsi="Arial" w:cs="Arial"/>
                <w:b/>
              </w:rPr>
              <w:t>2</w:t>
            </w:r>
            <w:r w:rsidRPr="00F705CE">
              <w:rPr>
                <w:rFonts w:ascii="Arial" w:hAnsi="Arial" w:cs="Arial"/>
                <w:b/>
              </w:rPr>
              <w:t>%</w:t>
            </w:r>
            <w:r w:rsidRPr="00F705CE">
              <w:rPr>
                <w:rFonts w:ascii="Arial" w:hAnsi="Arial" w:cs="Arial"/>
              </w:rPr>
              <w:t>)</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proofErr w:type="spellStart"/>
            <w:r w:rsidRPr="00F705CE">
              <w:rPr>
                <w:rFonts w:ascii="Arial" w:hAnsi="Arial" w:cs="Arial"/>
              </w:rPr>
              <w:t>pop.racord.la</w:t>
            </w:r>
            <w:proofErr w:type="spellEnd"/>
            <w:r w:rsidRPr="00F705CE">
              <w:rPr>
                <w:rFonts w:ascii="Arial" w:hAnsi="Arial" w:cs="Arial"/>
              </w:rPr>
              <w:t xml:space="preserve"> </w:t>
            </w:r>
            <w:proofErr w:type="spellStart"/>
            <w:r w:rsidRPr="00F705CE">
              <w:rPr>
                <w:rFonts w:ascii="Arial" w:hAnsi="Arial" w:cs="Arial"/>
              </w:rPr>
              <w:t>canaliz</w:t>
            </w:r>
            <w:proofErr w:type="spellEnd"/>
            <w:r w:rsidRPr="00F705CE">
              <w:rPr>
                <w:rFonts w:ascii="Arial" w:hAnsi="Arial" w:cs="Arial"/>
                <w:b/>
              </w:rPr>
              <w:t xml:space="preserve">/ </w:t>
            </w:r>
            <w:proofErr w:type="spellStart"/>
            <w:r w:rsidRPr="00F705CE">
              <w:rPr>
                <w:rFonts w:ascii="Arial" w:hAnsi="Arial" w:cs="Arial"/>
              </w:rPr>
              <w:t>pop.din</w:t>
            </w:r>
            <w:proofErr w:type="spellEnd"/>
            <w:r w:rsidRPr="00F705CE">
              <w:rPr>
                <w:rFonts w:ascii="Arial" w:hAnsi="Arial" w:cs="Arial"/>
              </w:rPr>
              <w:t xml:space="preserve"> aria </w:t>
            </w:r>
            <w:proofErr w:type="spellStart"/>
            <w:r w:rsidRPr="00F705CE">
              <w:rPr>
                <w:rFonts w:ascii="Arial" w:hAnsi="Arial" w:cs="Arial"/>
              </w:rPr>
              <w:t>deserv</w:t>
            </w:r>
            <w:proofErr w:type="spellEnd"/>
            <w:r w:rsidRPr="00F705CE">
              <w:rPr>
                <w:rFonts w:ascii="Arial" w:hAnsi="Arial" w:cs="Arial"/>
              </w:rPr>
              <w:t>.</w:t>
            </w:r>
          </w:p>
        </w:tc>
        <w:tc>
          <w:tcPr>
            <w:tcW w:w="992" w:type="dxa"/>
            <w:vMerge w:val="restart"/>
            <w:vAlign w:val="center"/>
          </w:tcPr>
          <w:p w:rsidR="00631FB7" w:rsidRPr="00F705CE" w:rsidRDefault="00631FB7" w:rsidP="00D272A3">
            <w:pPr>
              <w:spacing w:line="276" w:lineRule="auto"/>
              <w:jc w:val="left"/>
              <w:rPr>
                <w:rFonts w:ascii="Arial" w:hAnsi="Arial" w:cs="Arial"/>
              </w:rPr>
            </w:pPr>
            <w:r w:rsidRPr="00F705CE">
              <w:rPr>
                <w:rFonts w:ascii="Arial" w:hAnsi="Arial" w:cs="Arial"/>
              </w:rPr>
              <w:t>%</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82</w:t>
            </w:r>
          </w:p>
        </w:tc>
        <w:tc>
          <w:tcPr>
            <w:tcW w:w="993" w:type="dxa"/>
            <w:vAlign w:val="center"/>
          </w:tcPr>
          <w:p w:rsidR="00631FB7" w:rsidRPr="00A54E7B" w:rsidRDefault="00631FB7" w:rsidP="00D272A3">
            <w:pPr>
              <w:spacing w:line="276" w:lineRule="auto"/>
              <w:jc w:val="center"/>
              <w:rPr>
                <w:rFonts w:ascii="Times New Roman" w:hAnsi="Times New Roman" w:cs="Times New Roman"/>
                <w:sz w:val="24"/>
                <w:szCs w:val="24"/>
              </w:rPr>
            </w:pPr>
            <w:r>
              <w:rPr>
                <w:rFonts w:ascii="Times New Roman" w:hAnsi="Times New Roman" w:cs="Times New Roman"/>
                <w:sz w:val="24"/>
                <w:szCs w:val="24"/>
              </w:rPr>
              <w:t>85,60</w:t>
            </w:r>
          </w:p>
        </w:tc>
      </w:tr>
      <w:tr w:rsidR="00631FB7" w:rsidRPr="00F705CE" w:rsidTr="00284119">
        <w:trPr>
          <w:trHeight w:val="135"/>
        </w:trPr>
        <w:tc>
          <w:tcPr>
            <w:tcW w:w="544" w:type="dxa"/>
            <w:vMerge/>
            <w:tcBorders>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
        </w:tc>
        <w:tc>
          <w:tcPr>
            <w:tcW w:w="3577" w:type="dxa"/>
            <w:gridSpan w:val="3"/>
            <w:vMerge/>
            <w:tcBorders>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 xml:space="preserve">nr. racorduri </w:t>
            </w:r>
            <w:proofErr w:type="spellStart"/>
            <w:r w:rsidRPr="00F705CE">
              <w:rPr>
                <w:rFonts w:ascii="Arial" w:hAnsi="Arial" w:cs="Arial"/>
              </w:rPr>
              <w:t>canaliz</w:t>
            </w:r>
            <w:proofErr w:type="spellEnd"/>
            <w:r w:rsidRPr="00F705CE">
              <w:rPr>
                <w:rFonts w:ascii="Arial" w:hAnsi="Arial" w:cs="Arial"/>
                <w:b/>
              </w:rPr>
              <w:t>/</w:t>
            </w:r>
          </w:p>
          <w:p w:rsidR="00631FB7" w:rsidRPr="00F705CE" w:rsidRDefault="00631FB7" w:rsidP="00D272A3">
            <w:pPr>
              <w:spacing w:line="276" w:lineRule="auto"/>
              <w:jc w:val="left"/>
              <w:rPr>
                <w:rFonts w:ascii="Arial" w:hAnsi="Arial" w:cs="Arial"/>
              </w:rPr>
            </w:pPr>
            <w:r w:rsidRPr="00F705CE">
              <w:rPr>
                <w:rFonts w:ascii="Arial" w:hAnsi="Arial" w:cs="Arial"/>
              </w:rPr>
              <w:t>nr. racorduri posibile</w:t>
            </w:r>
          </w:p>
        </w:tc>
        <w:tc>
          <w:tcPr>
            <w:tcW w:w="992" w:type="dxa"/>
            <w:vMerge/>
            <w:vAlign w:val="center"/>
          </w:tcPr>
          <w:p w:rsidR="00631FB7" w:rsidRPr="00F705CE" w:rsidRDefault="00631FB7" w:rsidP="00D272A3">
            <w:pPr>
              <w:spacing w:line="276" w:lineRule="auto"/>
              <w:jc w:val="left"/>
              <w:rPr>
                <w:rFonts w:ascii="Arial" w:hAnsi="Arial" w:cs="Arial"/>
              </w:rPr>
            </w:pP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87,4</w:t>
            </w:r>
          </w:p>
        </w:tc>
        <w:tc>
          <w:tcPr>
            <w:tcW w:w="993" w:type="dxa"/>
            <w:vAlign w:val="center"/>
          </w:tcPr>
          <w:p w:rsidR="00631FB7" w:rsidRPr="00A54E7B" w:rsidRDefault="00631FB7" w:rsidP="00D272A3">
            <w:pPr>
              <w:tabs>
                <w:tab w:val="left" w:pos="315"/>
                <w:tab w:val="center" w:pos="625"/>
              </w:tabs>
              <w:spacing w:line="276" w:lineRule="auto"/>
              <w:jc w:val="center"/>
              <w:rPr>
                <w:rFonts w:ascii="Times New Roman" w:hAnsi="Times New Roman" w:cs="Times New Roman"/>
                <w:sz w:val="24"/>
                <w:szCs w:val="24"/>
              </w:rPr>
            </w:pPr>
            <w:r>
              <w:rPr>
                <w:rFonts w:ascii="Times New Roman" w:hAnsi="Times New Roman" w:cs="Times New Roman"/>
                <w:sz w:val="24"/>
                <w:szCs w:val="24"/>
              </w:rPr>
              <w:t>83,60</w:t>
            </w:r>
          </w:p>
        </w:tc>
      </w:tr>
      <w:tr w:rsidR="00631FB7" w:rsidRPr="00F705CE" w:rsidTr="00284119">
        <w:trPr>
          <w:trHeight w:val="1"/>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2.</w:t>
            </w:r>
            <w:r>
              <w:rPr>
                <w:rFonts w:ascii="Arial" w:hAnsi="Arial" w:cs="Arial"/>
              </w:rPr>
              <w:t>4</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6C528C">
              <w:rPr>
                <w:rFonts w:ascii="Arial" w:hAnsi="Arial" w:cs="Arial"/>
              </w:rPr>
              <w:t xml:space="preserve">Implementarea aplicației UE </w:t>
            </w:r>
            <w:r>
              <w:rPr>
                <w:rFonts w:ascii="Arial" w:hAnsi="Arial" w:cs="Arial"/>
              </w:rPr>
              <w:t>–</w:t>
            </w:r>
            <w:r w:rsidRPr="006C528C">
              <w:rPr>
                <w:rFonts w:ascii="Arial" w:hAnsi="Arial" w:cs="Arial"/>
              </w:rPr>
              <w:t xml:space="preserve"> POIM</w:t>
            </w:r>
            <w:r>
              <w:rPr>
                <w:rFonts w:ascii="Arial" w:hAnsi="Arial" w:cs="Arial"/>
              </w:rPr>
              <w:t xml:space="preserve"> </w:t>
            </w:r>
            <w:r w:rsidRPr="00F705CE">
              <w:rPr>
                <w:rFonts w:ascii="Arial" w:hAnsi="Arial" w:cs="Arial"/>
              </w:rPr>
              <w:t>(</w:t>
            </w:r>
            <w:r w:rsidR="00025C52">
              <w:rPr>
                <w:rFonts w:ascii="Arial" w:hAnsi="Arial" w:cs="Arial"/>
              </w:rPr>
              <w:t>3</w:t>
            </w:r>
            <w:r w:rsidRPr="00F705CE">
              <w:rPr>
                <w:rFonts w:ascii="Arial" w:hAnsi="Arial" w:cs="Arial"/>
              </w:rPr>
              <w:t xml:space="preserve"> %)</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6C528C">
              <w:rPr>
                <w:rFonts w:ascii="Arial" w:hAnsi="Arial" w:cs="Arial"/>
              </w:rPr>
              <w:t>Grafic de implementare</w:t>
            </w:r>
          </w:p>
        </w:tc>
        <w:tc>
          <w:tcPr>
            <w:tcW w:w="992" w:type="dxa"/>
            <w:vAlign w:val="center"/>
          </w:tcPr>
          <w:p w:rsidR="00631FB7" w:rsidRPr="00F705CE" w:rsidRDefault="00631FB7" w:rsidP="00D272A3">
            <w:pPr>
              <w:spacing w:line="276" w:lineRule="auto"/>
              <w:jc w:val="left"/>
              <w:rPr>
                <w:rFonts w:ascii="Arial" w:hAnsi="Arial" w:cs="Arial"/>
              </w:rPr>
            </w:pPr>
          </w:p>
        </w:tc>
        <w:tc>
          <w:tcPr>
            <w:tcW w:w="992" w:type="dxa"/>
            <w:shd w:val="clear" w:color="auto" w:fill="C7E2FA" w:themeFill="accent1" w:themeFillTint="33"/>
            <w:vAlign w:val="center"/>
          </w:tcPr>
          <w:p w:rsidR="00631FB7" w:rsidRDefault="00631FB7" w:rsidP="00D272A3">
            <w:pPr>
              <w:spacing w:line="276" w:lineRule="auto"/>
              <w:jc w:val="left"/>
              <w:rPr>
                <w:rFonts w:ascii="Calibri" w:hAnsi="Calibri"/>
              </w:rPr>
            </w:pPr>
            <w:r>
              <w:rPr>
                <w:rFonts w:ascii="Calibri" w:hAnsi="Calibri"/>
              </w:rPr>
              <w:t xml:space="preserve">01.07.2019-31.12.2020 finalizarea </w:t>
            </w:r>
            <w:proofErr w:type="spellStart"/>
            <w:r>
              <w:rPr>
                <w:rFonts w:ascii="Calibri" w:hAnsi="Calibri"/>
              </w:rPr>
              <w:t>lucrarilor</w:t>
            </w:r>
            <w:proofErr w:type="spellEnd"/>
          </w:p>
          <w:p w:rsidR="00631FB7" w:rsidRDefault="00631FB7" w:rsidP="00D272A3">
            <w:pPr>
              <w:spacing w:line="276" w:lineRule="auto"/>
              <w:jc w:val="left"/>
              <w:rPr>
                <w:rFonts w:ascii="Arial" w:hAnsi="Arial" w:cs="Arial"/>
              </w:rPr>
            </w:pPr>
          </w:p>
          <w:p w:rsidR="00631FB7" w:rsidRPr="00F705CE" w:rsidRDefault="00631FB7" w:rsidP="00D272A3">
            <w:pPr>
              <w:spacing w:line="276" w:lineRule="auto"/>
              <w:jc w:val="left"/>
              <w:rPr>
                <w:rFonts w:ascii="Arial" w:hAnsi="Arial" w:cs="Arial"/>
              </w:rPr>
            </w:pPr>
          </w:p>
        </w:tc>
        <w:tc>
          <w:tcPr>
            <w:tcW w:w="993" w:type="dxa"/>
            <w:shd w:val="clear" w:color="auto" w:fill="auto"/>
            <w:vAlign w:val="center"/>
          </w:tcPr>
          <w:p w:rsidR="00631FB7" w:rsidRPr="007739B9" w:rsidRDefault="00631FB7" w:rsidP="00D272A3">
            <w:pPr>
              <w:spacing w:line="276" w:lineRule="auto"/>
              <w:rPr>
                <w:rFonts w:ascii="Arial" w:hAnsi="Arial" w:cs="Arial"/>
                <w:color w:val="FF0000"/>
              </w:rPr>
            </w:pPr>
          </w:p>
        </w:tc>
      </w:tr>
      <w:tr w:rsidR="00631FB7" w:rsidRPr="00F705CE" w:rsidTr="00284119">
        <w:trPr>
          <w:trHeight w:val="1"/>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2.5</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 xml:space="preserve">Pierderile din </w:t>
            </w:r>
            <w:proofErr w:type="spellStart"/>
            <w:r w:rsidRPr="00F705CE">
              <w:rPr>
                <w:rFonts w:ascii="Arial" w:hAnsi="Arial" w:cs="Arial"/>
              </w:rPr>
              <w:t>reteaua</w:t>
            </w:r>
            <w:proofErr w:type="spellEnd"/>
            <w:r w:rsidRPr="00F705CE">
              <w:rPr>
                <w:rFonts w:ascii="Arial" w:hAnsi="Arial" w:cs="Arial"/>
              </w:rPr>
              <w:t xml:space="preserve"> de transport si </w:t>
            </w:r>
            <w:proofErr w:type="spellStart"/>
            <w:r w:rsidRPr="00F705CE">
              <w:rPr>
                <w:rFonts w:ascii="Arial" w:hAnsi="Arial" w:cs="Arial"/>
              </w:rPr>
              <w:lastRenderedPageBreak/>
              <w:t>distributie</w:t>
            </w:r>
            <w:proofErr w:type="spellEnd"/>
            <w:r w:rsidRPr="00F705CE">
              <w:rPr>
                <w:rFonts w:ascii="Arial" w:hAnsi="Arial" w:cs="Arial"/>
              </w:rPr>
              <w:t xml:space="preserve"> a apei </w:t>
            </w:r>
            <w:r w:rsidRPr="005C4643">
              <w:rPr>
                <w:rFonts w:ascii="Arial" w:hAnsi="Arial" w:cs="Arial"/>
                <w:b/>
              </w:rPr>
              <w:t>(</w:t>
            </w:r>
            <w:r w:rsidR="00025C52">
              <w:rPr>
                <w:rFonts w:ascii="Arial" w:hAnsi="Arial" w:cs="Arial"/>
                <w:b/>
              </w:rPr>
              <w:t>3</w:t>
            </w:r>
            <w:r w:rsidRPr="005C4643">
              <w:rPr>
                <w:rFonts w:ascii="Arial" w:hAnsi="Arial" w:cs="Arial"/>
                <w:b/>
              </w:rPr>
              <w:t xml:space="preserve"> %)</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lastRenderedPageBreak/>
              <w:t xml:space="preserve">volum pierderi/ </w:t>
            </w:r>
            <w:r w:rsidRPr="00F705CE">
              <w:rPr>
                <w:rFonts w:ascii="Arial" w:hAnsi="Arial" w:cs="Arial"/>
              </w:rPr>
              <w:lastRenderedPageBreak/>
              <w:t xml:space="preserve">lungime </w:t>
            </w:r>
            <w:proofErr w:type="spellStart"/>
            <w:r w:rsidRPr="00F705CE">
              <w:rPr>
                <w:rFonts w:ascii="Arial" w:hAnsi="Arial" w:cs="Arial"/>
              </w:rPr>
              <w:t>retea</w:t>
            </w:r>
            <w:proofErr w:type="spellEnd"/>
            <w:r w:rsidRPr="00F705CE">
              <w:rPr>
                <w:rFonts w:ascii="Arial" w:hAnsi="Arial" w:cs="Arial"/>
              </w:rPr>
              <w:t>/ nr. zile ale perioadei</w:t>
            </w:r>
          </w:p>
        </w:tc>
        <w:tc>
          <w:tcPr>
            <w:tcW w:w="992" w:type="dxa"/>
            <w:vAlign w:val="center"/>
          </w:tcPr>
          <w:p w:rsidR="00631FB7" w:rsidRPr="00F705CE" w:rsidRDefault="00631FB7" w:rsidP="00D272A3">
            <w:pPr>
              <w:spacing w:line="276" w:lineRule="auto"/>
              <w:jc w:val="left"/>
              <w:rPr>
                <w:rFonts w:ascii="Arial" w:hAnsi="Arial" w:cs="Arial"/>
              </w:rPr>
            </w:pPr>
            <w:r w:rsidRPr="00F705CE">
              <w:rPr>
                <w:rFonts w:ascii="Arial" w:hAnsi="Arial" w:cs="Arial"/>
              </w:rPr>
              <w:lastRenderedPageBreak/>
              <w:t>mc/km/zi</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16,9</w:t>
            </w:r>
          </w:p>
          <w:p w:rsidR="00631FB7" w:rsidRPr="00F705CE" w:rsidRDefault="00631FB7" w:rsidP="00D272A3">
            <w:pPr>
              <w:spacing w:line="276" w:lineRule="auto"/>
              <w:rPr>
                <w:rFonts w:ascii="Arial" w:hAnsi="Arial" w:cs="Arial"/>
              </w:rPr>
            </w:pPr>
          </w:p>
        </w:tc>
        <w:tc>
          <w:tcPr>
            <w:tcW w:w="993" w:type="dxa"/>
            <w:shd w:val="clear" w:color="auto" w:fill="auto"/>
            <w:vAlign w:val="center"/>
          </w:tcPr>
          <w:p w:rsidR="00631FB7" w:rsidRPr="00F705CE" w:rsidRDefault="00631FB7" w:rsidP="00D272A3">
            <w:pPr>
              <w:spacing w:line="276" w:lineRule="auto"/>
              <w:jc w:val="center"/>
              <w:rPr>
                <w:rFonts w:ascii="Arial" w:hAnsi="Arial" w:cs="Arial"/>
              </w:rPr>
            </w:pPr>
            <w:r>
              <w:rPr>
                <w:rFonts w:ascii="Times New Roman" w:hAnsi="Times New Roman" w:cs="Times New Roman"/>
                <w:sz w:val="24"/>
                <w:szCs w:val="24"/>
              </w:rPr>
              <w:lastRenderedPageBreak/>
              <w:t>6,40</w:t>
            </w:r>
          </w:p>
        </w:tc>
      </w:tr>
      <w:tr w:rsidR="00631FB7" w:rsidRPr="00F705CE" w:rsidTr="00284119">
        <w:trPr>
          <w:trHeight w:val="557"/>
        </w:trPr>
        <w:tc>
          <w:tcPr>
            <w:tcW w:w="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1FB7" w:rsidRPr="00F705CE" w:rsidRDefault="00631FB7" w:rsidP="00D272A3">
            <w:pPr>
              <w:spacing w:line="276" w:lineRule="auto"/>
              <w:jc w:val="left"/>
              <w:rPr>
                <w:rFonts w:ascii="Arial" w:hAnsi="Arial" w:cs="Arial"/>
                <w:b/>
              </w:rPr>
            </w:pPr>
            <w:r w:rsidRPr="00F705CE">
              <w:rPr>
                <w:rFonts w:ascii="Arial" w:hAnsi="Arial" w:cs="Arial"/>
                <w:b/>
              </w:rPr>
              <w:lastRenderedPageBreak/>
              <w:t>3.</w:t>
            </w:r>
          </w:p>
        </w:tc>
        <w:tc>
          <w:tcPr>
            <w:tcW w:w="357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1FB7" w:rsidRPr="00F705CE" w:rsidRDefault="00631FB7" w:rsidP="00D272A3">
            <w:pPr>
              <w:spacing w:line="276" w:lineRule="auto"/>
              <w:jc w:val="left"/>
              <w:rPr>
                <w:rFonts w:ascii="Arial" w:hAnsi="Arial" w:cs="Arial"/>
              </w:rPr>
            </w:pPr>
            <w:r w:rsidRPr="00F705CE">
              <w:rPr>
                <w:rFonts w:ascii="Arial" w:hAnsi="Arial" w:cs="Arial"/>
                <w:b/>
              </w:rPr>
              <w:t xml:space="preserve">Indicatori privind calitatea serviciilor </w:t>
            </w:r>
            <w:r w:rsidRPr="00F705CE">
              <w:rPr>
                <w:rFonts w:ascii="Arial" w:hAnsi="Arial" w:cs="Arial"/>
              </w:rPr>
              <w:t xml:space="preserve">( </w:t>
            </w:r>
            <w:r w:rsidRPr="00F705CE">
              <w:rPr>
                <w:rFonts w:ascii="Arial" w:hAnsi="Arial" w:cs="Arial"/>
                <w:b/>
              </w:rPr>
              <w:t>15</w:t>
            </w:r>
            <w:r w:rsidRPr="00F705CE">
              <w:rPr>
                <w:rFonts w:ascii="Arial" w:hAnsi="Arial" w:cs="Arial"/>
              </w:rPr>
              <w:t xml:space="preserve"> % )</w:t>
            </w:r>
          </w:p>
        </w:tc>
        <w:tc>
          <w:tcPr>
            <w:tcW w:w="1843" w:type="dxa"/>
            <w:tcBorders>
              <w:left w:val="single" w:sz="4" w:space="0" w:color="auto"/>
            </w:tcBorders>
            <w:shd w:val="clear" w:color="auto" w:fill="F2F2F2" w:themeFill="background1" w:themeFillShade="F2"/>
            <w:vAlign w:val="center"/>
          </w:tcPr>
          <w:p w:rsidR="00631FB7" w:rsidRPr="00F705CE" w:rsidRDefault="00631FB7" w:rsidP="00D272A3">
            <w:pPr>
              <w:spacing w:line="276" w:lineRule="auto"/>
              <w:jc w:val="left"/>
              <w:rPr>
                <w:rFonts w:ascii="Arial" w:hAnsi="Arial" w:cs="Arial"/>
              </w:rPr>
            </w:pPr>
          </w:p>
        </w:tc>
        <w:tc>
          <w:tcPr>
            <w:tcW w:w="992" w:type="dxa"/>
            <w:shd w:val="clear" w:color="auto" w:fill="F2F2F2" w:themeFill="background1" w:themeFillShade="F2"/>
            <w:vAlign w:val="center"/>
          </w:tcPr>
          <w:p w:rsidR="00631FB7" w:rsidRPr="00F705CE" w:rsidRDefault="00631FB7" w:rsidP="00D272A3">
            <w:pPr>
              <w:spacing w:line="276" w:lineRule="auto"/>
              <w:jc w:val="left"/>
              <w:rPr>
                <w:rFonts w:ascii="Arial" w:hAnsi="Arial" w:cs="Arial"/>
              </w:rPr>
            </w:pPr>
          </w:p>
        </w:tc>
        <w:tc>
          <w:tcPr>
            <w:tcW w:w="992" w:type="dxa"/>
            <w:shd w:val="clear" w:color="auto" w:fill="F2F2F2" w:themeFill="background1" w:themeFillShade="F2"/>
            <w:vAlign w:val="center"/>
          </w:tcPr>
          <w:p w:rsidR="00631FB7" w:rsidRPr="00F705CE" w:rsidRDefault="00631FB7" w:rsidP="00D272A3">
            <w:pPr>
              <w:spacing w:line="276" w:lineRule="auto"/>
              <w:rPr>
                <w:rFonts w:ascii="Arial" w:hAnsi="Arial" w:cs="Arial"/>
              </w:rPr>
            </w:pPr>
          </w:p>
        </w:tc>
        <w:tc>
          <w:tcPr>
            <w:tcW w:w="993" w:type="dxa"/>
            <w:shd w:val="clear" w:color="auto" w:fill="F2F2F2" w:themeFill="background1" w:themeFillShade="F2"/>
            <w:vAlign w:val="center"/>
          </w:tcPr>
          <w:p w:rsidR="00631FB7" w:rsidRPr="00F705CE" w:rsidRDefault="00631FB7" w:rsidP="00D272A3">
            <w:pPr>
              <w:spacing w:line="276" w:lineRule="auto"/>
              <w:rPr>
                <w:rFonts w:ascii="Arial" w:hAnsi="Arial" w:cs="Arial"/>
                <w:highlight w:val="yellow"/>
              </w:rPr>
            </w:pPr>
          </w:p>
        </w:tc>
      </w:tr>
      <w:tr w:rsidR="00631FB7" w:rsidRPr="007739B9" w:rsidTr="00284119">
        <w:trPr>
          <w:trHeight w:val="90"/>
        </w:trPr>
        <w:tc>
          <w:tcPr>
            <w:tcW w:w="544" w:type="dxa"/>
            <w:vMerge w:val="restart"/>
            <w:tcBorders>
              <w:top w:val="single" w:sz="4" w:space="0" w:color="auto"/>
              <w:left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3.1</w:t>
            </w:r>
          </w:p>
        </w:tc>
        <w:tc>
          <w:tcPr>
            <w:tcW w:w="3577" w:type="dxa"/>
            <w:gridSpan w:val="3"/>
            <w:vMerge w:val="restart"/>
            <w:tcBorders>
              <w:top w:val="single" w:sz="4" w:space="0" w:color="auto"/>
              <w:left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Calitatea apei potabile (</w:t>
            </w:r>
            <w:r w:rsidR="00025C52">
              <w:rPr>
                <w:rFonts w:ascii="Arial" w:hAnsi="Arial" w:cs="Arial"/>
                <w:b/>
              </w:rPr>
              <w:t>3</w:t>
            </w:r>
            <w:r w:rsidRPr="00F705CE">
              <w:rPr>
                <w:rFonts w:ascii="Arial" w:hAnsi="Arial" w:cs="Arial"/>
              </w:rPr>
              <w:t xml:space="preserve"> %)</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Grad de conformare teste microbiologice</w:t>
            </w:r>
          </w:p>
        </w:tc>
        <w:tc>
          <w:tcPr>
            <w:tcW w:w="992" w:type="dxa"/>
            <w:vMerge w:val="restart"/>
            <w:vAlign w:val="center"/>
          </w:tcPr>
          <w:p w:rsidR="00631FB7" w:rsidRPr="00F705CE" w:rsidRDefault="00631FB7" w:rsidP="00D272A3">
            <w:pPr>
              <w:spacing w:line="276" w:lineRule="auto"/>
              <w:jc w:val="left"/>
              <w:rPr>
                <w:rFonts w:ascii="Arial" w:hAnsi="Arial" w:cs="Arial"/>
              </w:rPr>
            </w:pPr>
            <w:r w:rsidRPr="00F705CE">
              <w:rPr>
                <w:rFonts w:ascii="Arial" w:hAnsi="Arial" w:cs="Arial"/>
              </w:rPr>
              <w:t>%</w:t>
            </w: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100</w:t>
            </w:r>
          </w:p>
        </w:tc>
        <w:tc>
          <w:tcPr>
            <w:tcW w:w="993" w:type="dxa"/>
            <w:vAlign w:val="center"/>
          </w:tcPr>
          <w:p w:rsidR="00631FB7" w:rsidRPr="00A54E7B" w:rsidRDefault="00631FB7" w:rsidP="00D272A3">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631FB7" w:rsidRPr="00F705CE" w:rsidTr="00284119">
        <w:trPr>
          <w:trHeight w:val="90"/>
        </w:trPr>
        <w:tc>
          <w:tcPr>
            <w:tcW w:w="544" w:type="dxa"/>
            <w:vMerge/>
            <w:tcBorders>
              <w:left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
        </w:tc>
        <w:tc>
          <w:tcPr>
            <w:tcW w:w="3577" w:type="dxa"/>
            <w:gridSpan w:val="3"/>
            <w:vMerge/>
            <w:tcBorders>
              <w:left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Grad de conformare teste organoleptice</w:t>
            </w:r>
          </w:p>
        </w:tc>
        <w:tc>
          <w:tcPr>
            <w:tcW w:w="992" w:type="dxa"/>
            <w:vMerge/>
            <w:vAlign w:val="center"/>
          </w:tcPr>
          <w:p w:rsidR="00631FB7" w:rsidRPr="00F705CE" w:rsidRDefault="00631FB7" w:rsidP="00D272A3">
            <w:pPr>
              <w:spacing w:line="276" w:lineRule="auto"/>
              <w:jc w:val="left"/>
              <w:rPr>
                <w:rFonts w:ascii="Arial" w:hAnsi="Arial" w:cs="Arial"/>
              </w:rPr>
            </w:pP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97</w:t>
            </w:r>
          </w:p>
        </w:tc>
        <w:tc>
          <w:tcPr>
            <w:tcW w:w="993" w:type="dxa"/>
            <w:vAlign w:val="center"/>
          </w:tcPr>
          <w:p w:rsidR="00631FB7" w:rsidRPr="00A54E7B" w:rsidRDefault="00631FB7" w:rsidP="00D272A3">
            <w:pPr>
              <w:spacing w:line="276" w:lineRule="auto"/>
              <w:jc w:val="center"/>
              <w:rPr>
                <w:rFonts w:ascii="Times New Roman" w:hAnsi="Times New Roman" w:cs="Times New Roman"/>
                <w:sz w:val="24"/>
                <w:szCs w:val="24"/>
              </w:rPr>
            </w:pPr>
            <w:r>
              <w:rPr>
                <w:rFonts w:ascii="Times New Roman" w:hAnsi="Times New Roman" w:cs="Times New Roman"/>
                <w:sz w:val="24"/>
                <w:szCs w:val="24"/>
              </w:rPr>
              <w:t>96,74</w:t>
            </w:r>
          </w:p>
        </w:tc>
      </w:tr>
      <w:tr w:rsidR="00631FB7" w:rsidRPr="007739B9" w:rsidTr="00284119">
        <w:trPr>
          <w:trHeight w:val="90"/>
        </w:trPr>
        <w:tc>
          <w:tcPr>
            <w:tcW w:w="544" w:type="dxa"/>
            <w:vMerge/>
            <w:tcBorders>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
        </w:tc>
        <w:tc>
          <w:tcPr>
            <w:tcW w:w="3577" w:type="dxa"/>
            <w:gridSpan w:val="3"/>
            <w:vMerge/>
            <w:tcBorders>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Grad de conformare teste fizico-chimice</w:t>
            </w:r>
          </w:p>
        </w:tc>
        <w:tc>
          <w:tcPr>
            <w:tcW w:w="992" w:type="dxa"/>
            <w:vMerge/>
            <w:vAlign w:val="center"/>
          </w:tcPr>
          <w:p w:rsidR="00631FB7" w:rsidRPr="00F705CE" w:rsidRDefault="00631FB7" w:rsidP="00D272A3">
            <w:pPr>
              <w:spacing w:line="276" w:lineRule="auto"/>
              <w:jc w:val="left"/>
              <w:rPr>
                <w:rFonts w:ascii="Arial" w:hAnsi="Arial" w:cs="Arial"/>
              </w:rPr>
            </w:pPr>
          </w:p>
        </w:tc>
        <w:tc>
          <w:tcPr>
            <w:tcW w:w="992" w:type="dxa"/>
            <w:shd w:val="clear" w:color="auto" w:fill="C7E2FA" w:themeFill="accent1" w:themeFillTint="33"/>
            <w:vAlign w:val="center"/>
          </w:tcPr>
          <w:p w:rsidR="00631FB7" w:rsidRDefault="00631FB7" w:rsidP="00D272A3">
            <w:pPr>
              <w:spacing w:line="276" w:lineRule="auto"/>
              <w:jc w:val="center"/>
              <w:rPr>
                <w:rFonts w:ascii="Calibri" w:hAnsi="Calibri"/>
              </w:rPr>
            </w:pPr>
            <w:r>
              <w:rPr>
                <w:rFonts w:ascii="Calibri" w:hAnsi="Calibri"/>
              </w:rPr>
              <w:t>99</w:t>
            </w:r>
          </w:p>
        </w:tc>
        <w:tc>
          <w:tcPr>
            <w:tcW w:w="993" w:type="dxa"/>
            <w:vAlign w:val="center"/>
          </w:tcPr>
          <w:p w:rsidR="00631FB7" w:rsidRPr="00A54E7B" w:rsidRDefault="00631FB7" w:rsidP="00D272A3">
            <w:pPr>
              <w:spacing w:line="276" w:lineRule="auto"/>
              <w:jc w:val="center"/>
              <w:rPr>
                <w:rFonts w:ascii="Times New Roman" w:hAnsi="Times New Roman" w:cs="Times New Roman"/>
                <w:sz w:val="24"/>
                <w:szCs w:val="24"/>
              </w:rPr>
            </w:pPr>
            <w:r>
              <w:rPr>
                <w:rFonts w:ascii="Times New Roman" w:hAnsi="Times New Roman" w:cs="Times New Roman"/>
                <w:sz w:val="24"/>
                <w:szCs w:val="24"/>
              </w:rPr>
              <w:t>98,53</w:t>
            </w:r>
          </w:p>
        </w:tc>
      </w:tr>
      <w:tr w:rsidR="00631FB7" w:rsidRPr="00284119" w:rsidTr="00284119">
        <w:trPr>
          <w:trHeight w:val="1"/>
        </w:trPr>
        <w:tc>
          <w:tcPr>
            <w:tcW w:w="544" w:type="dxa"/>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3.2</w:t>
            </w:r>
          </w:p>
        </w:tc>
        <w:tc>
          <w:tcPr>
            <w:tcW w:w="3577" w:type="dxa"/>
            <w:gridSpan w:val="3"/>
            <w:tcBorders>
              <w:top w:val="single" w:sz="4" w:space="0" w:color="auto"/>
              <w:left w:val="single" w:sz="4" w:space="0" w:color="auto"/>
              <w:bottom w:val="single" w:sz="4" w:space="0" w:color="auto"/>
              <w:right w:val="single" w:sz="4" w:space="0" w:color="auto"/>
            </w:tcBorders>
            <w:vAlign w:val="center"/>
          </w:tcPr>
          <w:p w:rsidR="00631FB7" w:rsidRPr="00F705CE" w:rsidRDefault="00631FB7" w:rsidP="00D272A3">
            <w:pPr>
              <w:spacing w:line="276" w:lineRule="auto"/>
              <w:jc w:val="left"/>
              <w:rPr>
                <w:rFonts w:ascii="Arial" w:hAnsi="Arial" w:cs="Arial"/>
              </w:rPr>
            </w:pPr>
            <w:r w:rsidRPr="00F705CE">
              <w:rPr>
                <w:rFonts w:ascii="Arial" w:hAnsi="Arial" w:cs="Arial"/>
              </w:rPr>
              <w:t>Plan de masuri (</w:t>
            </w:r>
            <w:r w:rsidR="00025C52" w:rsidRPr="00007CAF">
              <w:rPr>
                <w:rFonts w:ascii="Arial" w:hAnsi="Arial" w:cs="Arial"/>
                <w:b/>
              </w:rPr>
              <w:t>17</w:t>
            </w:r>
            <w:r w:rsidRPr="00007CAF">
              <w:rPr>
                <w:rFonts w:ascii="Arial" w:hAnsi="Arial" w:cs="Arial"/>
                <w:b/>
              </w:rPr>
              <w:t xml:space="preserve"> %</w:t>
            </w:r>
            <w:r w:rsidRPr="00F705CE">
              <w:rPr>
                <w:rFonts w:ascii="Arial" w:hAnsi="Arial" w:cs="Arial"/>
              </w:rPr>
              <w:t>)</w:t>
            </w:r>
          </w:p>
        </w:tc>
        <w:tc>
          <w:tcPr>
            <w:tcW w:w="1843" w:type="dxa"/>
            <w:tcBorders>
              <w:left w:val="single" w:sz="4" w:space="0" w:color="auto"/>
            </w:tcBorders>
            <w:vAlign w:val="center"/>
          </w:tcPr>
          <w:p w:rsidR="00631FB7" w:rsidRPr="00F705CE" w:rsidRDefault="00631FB7" w:rsidP="00D272A3">
            <w:pPr>
              <w:spacing w:line="276" w:lineRule="auto"/>
              <w:jc w:val="left"/>
              <w:rPr>
                <w:rFonts w:ascii="Arial" w:hAnsi="Arial" w:cs="Arial"/>
              </w:rPr>
            </w:pPr>
          </w:p>
        </w:tc>
        <w:tc>
          <w:tcPr>
            <w:tcW w:w="992" w:type="dxa"/>
            <w:vAlign w:val="center"/>
          </w:tcPr>
          <w:p w:rsidR="00631FB7" w:rsidRPr="00F705CE" w:rsidRDefault="00631FB7" w:rsidP="00D272A3">
            <w:pPr>
              <w:spacing w:line="276" w:lineRule="auto"/>
              <w:jc w:val="left"/>
              <w:rPr>
                <w:rFonts w:ascii="Arial" w:hAnsi="Arial" w:cs="Arial"/>
              </w:rPr>
            </w:pPr>
          </w:p>
        </w:tc>
        <w:tc>
          <w:tcPr>
            <w:tcW w:w="992" w:type="dxa"/>
            <w:vAlign w:val="center"/>
          </w:tcPr>
          <w:p w:rsidR="00631FB7" w:rsidRPr="00F705CE" w:rsidRDefault="00025C52" w:rsidP="00D272A3">
            <w:pPr>
              <w:spacing w:line="276" w:lineRule="auto"/>
              <w:jc w:val="left"/>
              <w:rPr>
                <w:rFonts w:ascii="Arial" w:hAnsi="Arial" w:cs="Arial"/>
              </w:rPr>
            </w:pPr>
            <w:r>
              <w:rPr>
                <w:rFonts w:ascii="Arial" w:hAnsi="Arial" w:cs="Arial"/>
              </w:rPr>
              <w:t>17</w:t>
            </w:r>
          </w:p>
        </w:tc>
        <w:tc>
          <w:tcPr>
            <w:tcW w:w="993" w:type="dxa"/>
            <w:vAlign w:val="center"/>
          </w:tcPr>
          <w:p w:rsidR="00631FB7" w:rsidRPr="00284119" w:rsidRDefault="00025C52" w:rsidP="00D272A3">
            <w:pPr>
              <w:spacing w:line="276" w:lineRule="auto"/>
              <w:jc w:val="center"/>
              <w:rPr>
                <w:rFonts w:ascii="Arial" w:hAnsi="Arial" w:cs="Arial"/>
              </w:rPr>
            </w:pPr>
            <w:r w:rsidRPr="00284119">
              <w:rPr>
                <w:rFonts w:ascii="Arial" w:hAnsi="Arial" w:cs="Arial"/>
              </w:rPr>
              <w:t>17</w:t>
            </w:r>
          </w:p>
        </w:tc>
      </w:tr>
      <w:tr w:rsidR="00284119" w:rsidRPr="00F705CE" w:rsidTr="00284119">
        <w:trPr>
          <w:trHeight w:val="687"/>
        </w:trPr>
        <w:tc>
          <w:tcPr>
            <w:tcW w:w="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4119" w:rsidRPr="00F705CE" w:rsidRDefault="00284119" w:rsidP="00D272A3">
            <w:pPr>
              <w:spacing w:line="276" w:lineRule="auto"/>
              <w:jc w:val="left"/>
              <w:rPr>
                <w:rFonts w:ascii="Arial" w:hAnsi="Arial" w:cs="Arial"/>
                <w:b/>
              </w:rPr>
            </w:pPr>
            <w:r w:rsidRPr="00F705CE">
              <w:rPr>
                <w:rFonts w:ascii="Arial" w:hAnsi="Arial" w:cs="Arial"/>
                <w:b/>
              </w:rPr>
              <w:t>4.</w:t>
            </w:r>
          </w:p>
        </w:tc>
        <w:tc>
          <w:tcPr>
            <w:tcW w:w="357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4119" w:rsidRPr="00F705CE" w:rsidRDefault="00284119" w:rsidP="00D272A3">
            <w:pPr>
              <w:spacing w:line="276" w:lineRule="auto"/>
              <w:jc w:val="left"/>
              <w:rPr>
                <w:rFonts w:ascii="Arial" w:hAnsi="Arial" w:cs="Arial"/>
                <w:b/>
              </w:rPr>
            </w:pPr>
            <w:r w:rsidRPr="00F705CE">
              <w:rPr>
                <w:rFonts w:ascii="Arial" w:hAnsi="Arial" w:cs="Arial"/>
                <w:b/>
              </w:rPr>
              <w:t xml:space="preserve">Indicatori privind implementarea Guvernantei corporative </w:t>
            </w:r>
          </w:p>
          <w:p w:rsidR="00284119" w:rsidRPr="00F705CE" w:rsidRDefault="00284119" w:rsidP="00D272A3">
            <w:pPr>
              <w:spacing w:line="276" w:lineRule="auto"/>
              <w:jc w:val="left"/>
              <w:rPr>
                <w:rFonts w:ascii="Arial" w:hAnsi="Arial" w:cs="Arial"/>
              </w:rPr>
            </w:pPr>
            <w:r w:rsidRPr="00F705CE">
              <w:rPr>
                <w:rFonts w:ascii="Arial" w:hAnsi="Arial" w:cs="Arial"/>
              </w:rPr>
              <w:t>(</w:t>
            </w:r>
            <w:r w:rsidRPr="00F705CE">
              <w:rPr>
                <w:rFonts w:ascii="Arial" w:hAnsi="Arial" w:cs="Arial"/>
                <w:b/>
              </w:rPr>
              <w:t>10</w:t>
            </w:r>
            <w:r w:rsidRPr="00F705CE">
              <w:rPr>
                <w:rFonts w:ascii="Arial" w:hAnsi="Arial" w:cs="Arial"/>
              </w:rPr>
              <w:t xml:space="preserve"> %)</w:t>
            </w:r>
          </w:p>
        </w:tc>
        <w:tc>
          <w:tcPr>
            <w:tcW w:w="1843" w:type="dxa"/>
            <w:tcBorders>
              <w:left w:val="single" w:sz="4" w:space="0" w:color="auto"/>
            </w:tcBorders>
            <w:shd w:val="clear" w:color="auto" w:fill="F2F2F2" w:themeFill="background1" w:themeFillShade="F2"/>
            <w:vAlign w:val="center"/>
          </w:tcPr>
          <w:p w:rsidR="00284119" w:rsidRPr="00F705CE" w:rsidRDefault="00284119" w:rsidP="00D272A3">
            <w:pPr>
              <w:spacing w:line="276" w:lineRule="auto"/>
              <w:jc w:val="left"/>
              <w:rPr>
                <w:rFonts w:ascii="Arial" w:hAnsi="Arial" w:cs="Arial"/>
              </w:rPr>
            </w:pPr>
          </w:p>
        </w:tc>
        <w:tc>
          <w:tcPr>
            <w:tcW w:w="992" w:type="dxa"/>
            <w:tcBorders>
              <w:left w:val="single" w:sz="4" w:space="0" w:color="auto"/>
            </w:tcBorders>
            <w:shd w:val="clear" w:color="auto" w:fill="F2F2F2" w:themeFill="background1" w:themeFillShade="F2"/>
            <w:vAlign w:val="center"/>
          </w:tcPr>
          <w:p w:rsidR="00284119" w:rsidRPr="00F705CE" w:rsidRDefault="00284119" w:rsidP="00D272A3">
            <w:pPr>
              <w:spacing w:line="276" w:lineRule="auto"/>
              <w:jc w:val="left"/>
              <w:rPr>
                <w:rFonts w:ascii="Arial" w:hAnsi="Arial" w:cs="Arial"/>
              </w:rPr>
            </w:pPr>
          </w:p>
        </w:tc>
        <w:tc>
          <w:tcPr>
            <w:tcW w:w="992" w:type="dxa"/>
            <w:tcBorders>
              <w:left w:val="single" w:sz="4" w:space="0" w:color="auto"/>
            </w:tcBorders>
            <w:shd w:val="clear" w:color="auto" w:fill="F2F2F2" w:themeFill="background1" w:themeFillShade="F2"/>
            <w:vAlign w:val="center"/>
          </w:tcPr>
          <w:p w:rsidR="00284119" w:rsidRPr="00F705CE" w:rsidRDefault="00284119" w:rsidP="00D272A3">
            <w:pPr>
              <w:spacing w:line="276" w:lineRule="auto"/>
              <w:jc w:val="left"/>
              <w:rPr>
                <w:rFonts w:ascii="Arial" w:hAnsi="Arial" w:cs="Arial"/>
              </w:rPr>
            </w:pPr>
          </w:p>
        </w:tc>
        <w:tc>
          <w:tcPr>
            <w:tcW w:w="993" w:type="dxa"/>
            <w:shd w:val="clear" w:color="auto" w:fill="F2F2F2" w:themeFill="background1" w:themeFillShade="F2"/>
            <w:vAlign w:val="center"/>
          </w:tcPr>
          <w:p w:rsidR="00284119" w:rsidRPr="00F705CE" w:rsidRDefault="00284119" w:rsidP="00D272A3">
            <w:pPr>
              <w:spacing w:line="276" w:lineRule="auto"/>
              <w:jc w:val="center"/>
              <w:rPr>
                <w:rFonts w:ascii="Arial" w:hAnsi="Arial" w:cs="Arial"/>
                <w:highlight w:val="yellow"/>
              </w:rPr>
            </w:pPr>
          </w:p>
        </w:tc>
      </w:tr>
      <w:tr w:rsidR="001B095A" w:rsidRPr="000912A2" w:rsidTr="00284119">
        <w:trPr>
          <w:trHeight w:val="1"/>
        </w:trPr>
        <w:tc>
          <w:tcPr>
            <w:tcW w:w="550"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Theme="majorHAnsi" w:hAnsiTheme="majorHAnsi" w:cstheme="majorHAnsi"/>
                <w:sz w:val="20"/>
                <w:szCs w:val="20"/>
              </w:rPr>
            </w:pPr>
            <w:r w:rsidRPr="000912A2">
              <w:rPr>
                <w:rFonts w:asciiTheme="majorHAnsi" w:hAnsiTheme="majorHAnsi" w:cstheme="majorHAnsi"/>
                <w:sz w:val="20"/>
                <w:szCs w:val="20"/>
              </w:rPr>
              <w:t>4.1</w:t>
            </w:r>
          </w:p>
        </w:tc>
        <w:tc>
          <w:tcPr>
            <w:tcW w:w="3571"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Arial" w:hAnsi="Arial" w:cs="Arial"/>
              </w:rPr>
            </w:pPr>
            <w:r w:rsidRPr="000912A2">
              <w:rPr>
                <w:rFonts w:ascii="Arial" w:hAnsi="Arial" w:cs="Arial"/>
              </w:rPr>
              <w:t xml:space="preserve">Transparenta privind publicare pe pagina proprie de </w:t>
            </w:r>
            <w:proofErr w:type="spellStart"/>
            <w:r w:rsidRPr="000912A2">
              <w:rPr>
                <w:rFonts w:ascii="Arial" w:hAnsi="Arial" w:cs="Arial"/>
              </w:rPr>
              <w:t>interneta</w:t>
            </w:r>
            <w:proofErr w:type="spellEnd"/>
            <w:r w:rsidRPr="000912A2">
              <w:rPr>
                <w:rFonts w:ascii="Arial" w:hAnsi="Arial" w:cs="Arial"/>
              </w:rPr>
              <w:t xml:space="preserve"> </w:t>
            </w:r>
            <w:proofErr w:type="spellStart"/>
            <w:r w:rsidRPr="000912A2">
              <w:rPr>
                <w:rFonts w:ascii="Arial" w:hAnsi="Arial" w:cs="Arial"/>
              </w:rPr>
              <w:t>obligatiilor</w:t>
            </w:r>
            <w:proofErr w:type="spellEnd"/>
            <w:r w:rsidRPr="000912A2">
              <w:rPr>
                <w:rFonts w:ascii="Arial" w:hAnsi="Arial" w:cs="Arial"/>
              </w:rPr>
              <w:t xml:space="preserve"> de raportare(</w:t>
            </w:r>
            <w:r>
              <w:rPr>
                <w:rFonts w:ascii="Arial" w:hAnsi="Arial" w:cs="Arial"/>
              </w:rPr>
              <w:t>10</w:t>
            </w:r>
            <w:r w:rsidRPr="000912A2">
              <w:rPr>
                <w:rFonts w:ascii="Arial" w:hAnsi="Arial" w:cs="Arial"/>
              </w:rPr>
              <w:t>%)</w:t>
            </w:r>
          </w:p>
        </w:tc>
        <w:tc>
          <w:tcPr>
            <w:tcW w:w="1843" w:type="dxa"/>
            <w:tcBorders>
              <w:left w:val="single" w:sz="4" w:space="0" w:color="auto"/>
            </w:tcBorders>
            <w:vAlign w:val="center"/>
          </w:tcPr>
          <w:p w:rsidR="001B095A" w:rsidRPr="000912A2" w:rsidRDefault="001B095A" w:rsidP="00D272A3">
            <w:pPr>
              <w:spacing w:line="276" w:lineRule="auto"/>
              <w:jc w:val="left"/>
              <w:rPr>
                <w:rFonts w:ascii="Arial" w:hAnsi="Arial" w:cs="Arial"/>
              </w:rPr>
            </w:pPr>
            <w:r w:rsidRPr="000912A2">
              <w:rPr>
                <w:rFonts w:ascii="Arial" w:hAnsi="Arial" w:cs="Arial"/>
              </w:rPr>
              <w:t xml:space="preserve">Respectare </w:t>
            </w:r>
            <w:proofErr w:type="spellStart"/>
            <w:r w:rsidRPr="000912A2">
              <w:rPr>
                <w:rFonts w:ascii="Arial" w:hAnsi="Arial" w:cs="Arial"/>
              </w:rPr>
              <w:t>termendin</w:t>
            </w:r>
            <w:proofErr w:type="spellEnd"/>
            <w:r w:rsidRPr="000912A2">
              <w:rPr>
                <w:rFonts w:ascii="Arial" w:hAnsi="Arial" w:cs="Arial"/>
              </w:rPr>
              <w:t xml:space="preserve"> OUG 109/2011</w:t>
            </w:r>
          </w:p>
        </w:tc>
        <w:tc>
          <w:tcPr>
            <w:tcW w:w="992" w:type="dxa"/>
            <w:vAlign w:val="center"/>
          </w:tcPr>
          <w:p w:rsidR="001B095A" w:rsidRPr="000912A2" w:rsidRDefault="001B095A" w:rsidP="00D272A3">
            <w:pPr>
              <w:spacing w:line="276" w:lineRule="auto"/>
              <w:jc w:val="left"/>
              <w:rPr>
                <w:rFonts w:ascii="Arial" w:hAnsi="Arial" w:cs="Arial"/>
              </w:rPr>
            </w:pPr>
            <w:r w:rsidRPr="000912A2">
              <w:rPr>
                <w:rFonts w:ascii="Arial" w:hAnsi="Arial" w:cs="Arial"/>
              </w:rPr>
              <w:t>%</w:t>
            </w:r>
          </w:p>
        </w:tc>
        <w:tc>
          <w:tcPr>
            <w:tcW w:w="992" w:type="dxa"/>
            <w:shd w:val="clear" w:color="auto" w:fill="C7E2FA" w:themeFill="accent1" w:themeFillTint="33"/>
            <w:vAlign w:val="center"/>
          </w:tcPr>
          <w:p w:rsidR="001B095A" w:rsidRPr="000912A2" w:rsidRDefault="001B095A" w:rsidP="00D272A3">
            <w:pPr>
              <w:spacing w:line="276" w:lineRule="auto"/>
              <w:rPr>
                <w:rFonts w:ascii="Arial" w:hAnsi="Arial" w:cs="Arial"/>
              </w:rPr>
            </w:pPr>
            <w:r w:rsidRPr="000912A2">
              <w:rPr>
                <w:rFonts w:ascii="Arial" w:hAnsi="Arial" w:cs="Arial"/>
              </w:rPr>
              <w:t>100</w:t>
            </w:r>
          </w:p>
        </w:tc>
        <w:tc>
          <w:tcPr>
            <w:tcW w:w="993" w:type="dxa"/>
            <w:shd w:val="clear" w:color="auto" w:fill="auto"/>
            <w:vAlign w:val="center"/>
          </w:tcPr>
          <w:p w:rsidR="001B095A" w:rsidRPr="000912A2" w:rsidRDefault="001B095A" w:rsidP="00D272A3">
            <w:pPr>
              <w:spacing w:line="276" w:lineRule="auto"/>
              <w:rPr>
                <w:rFonts w:ascii="Arial" w:hAnsi="Arial" w:cs="Arial"/>
                <w:highlight w:val="yellow"/>
              </w:rPr>
            </w:pPr>
            <w:r w:rsidRPr="000912A2">
              <w:rPr>
                <w:rFonts w:ascii="Arial" w:hAnsi="Arial" w:cs="Arial"/>
              </w:rPr>
              <w:t>100</w:t>
            </w:r>
          </w:p>
        </w:tc>
      </w:tr>
      <w:tr w:rsidR="001B095A" w:rsidRPr="000912A2" w:rsidTr="00284119">
        <w:trPr>
          <w:trHeight w:val="1"/>
        </w:trPr>
        <w:tc>
          <w:tcPr>
            <w:tcW w:w="550"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Theme="majorHAnsi" w:hAnsiTheme="majorHAnsi" w:cstheme="majorHAnsi"/>
                <w:sz w:val="20"/>
                <w:szCs w:val="20"/>
              </w:rPr>
            </w:pPr>
            <w:r w:rsidRPr="000912A2">
              <w:rPr>
                <w:rFonts w:asciiTheme="majorHAnsi" w:hAnsiTheme="majorHAnsi" w:cstheme="majorHAnsi"/>
                <w:sz w:val="20"/>
                <w:szCs w:val="20"/>
              </w:rPr>
              <w:t>4.2</w:t>
            </w:r>
          </w:p>
        </w:tc>
        <w:tc>
          <w:tcPr>
            <w:tcW w:w="3571"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Arial" w:hAnsi="Arial" w:cs="Arial"/>
              </w:rPr>
            </w:pPr>
            <w:r w:rsidRPr="000912A2">
              <w:rPr>
                <w:rFonts w:ascii="Arial" w:hAnsi="Arial" w:cs="Arial"/>
              </w:rPr>
              <w:t xml:space="preserve">Respectarea </w:t>
            </w:r>
            <w:proofErr w:type="spellStart"/>
            <w:r w:rsidRPr="000912A2">
              <w:rPr>
                <w:rFonts w:ascii="Arial" w:hAnsi="Arial" w:cs="Arial"/>
              </w:rPr>
              <w:t>conditionalitatilor</w:t>
            </w:r>
            <w:proofErr w:type="spellEnd"/>
            <w:r w:rsidRPr="000912A2">
              <w:rPr>
                <w:rFonts w:ascii="Arial" w:hAnsi="Arial" w:cs="Arial"/>
              </w:rPr>
              <w:t xml:space="preserve"> impuse de BERD(10%)</w:t>
            </w:r>
          </w:p>
        </w:tc>
        <w:tc>
          <w:tcPr>
            <w:tcW w:w="1843" w:type="dxa"/>
            <w:tcBorders>
              <w:left w:val="single" w:sz="4" w:space="0" w:color="auto"/>
            </w:tcBorders>
            <w:vAlign w:val="center"/>
          </w:tcPr>
          <w:p w:rsidR="001B095A" w:rsidRPr="000912A2" w:rsidRDefault="001B095A" w:rsidP="00D272A3">
            <w:pPr>
              <w:spacing w:line="276" w:lineRule="auto"/>
              <w:jc w:val="left"/>
              <w:rPr>
                <w:rFonts w:ascii="Arial" w:hAnsi="Arial" w:cs="Arial"/>
              </w:rPr>
            </w:pPr>
            <w:r w:rsidRPr="000912A2">
              <w:rPr>
                <w:rFonts w:ascii="Arial" w:hAnsi="Arial" w:cs="Arial"/>
              </w:rPr>
              <w:t xml:space="preserve">din contract de </w:t>
            </w:r>
            <w:proofErr w:type="spellStart"/>
            <w:r w:rsidRPr="000912A2">
              <w:rPr>
                <w:rFonts w:ascii="Arial" w:hAnsi="Arial" w:cs="Arial"/>
              </w:rPr>
              <w:t>finantare</w:t>
            </w:r>
            <w:proofErr w:type="spellEnd"/>
          </w:p>
        </w:tc>
        <w:tc>
          <w:tcPr>
            <w:tcW w:w="992" w:type="dxa"/>
            <w:vAlign w:val="center"/>
          </w:tcPr>
          <w:p w:rsidR="001B095A" w:rsidRPr="000912A2" w:rsidRDefault="001B095A" w:rsidP="00D272A3">
            <w:pPr>
              <w:spacing w:line="276" w:lineRule="auto"/>
              <w:jc w:val="left"/>
              <w:rPr>
                <w:rFonts w:ascii="Arial" w:hAnsi="Arial" w:cs="Arial"/>
              </w:rPr>
            </w:pPr>
            <w:r w:rsidRPr="000912A2">
              <w:rPr>
                <w:rFonts w:ascii="Arial" w:hAnsi="Arial" w:cs="Arial"/>
              </w:rPr>
              <w:t>%</w:t>
            </w:r>
          </w:p>
        </w:tc>
        <w:tc>
          <w:tcPr>
            <w:tcW w:w="992" w:type="dxa"/>
            <w:shd w:val="clear" w:color="auto" w:fill="C7E2FA" w:themeFill="accent1" w:themeFillTint="33"/>
            <w:vAlign w:val="center"/>
          </w:tcPr>
          <w:p w:rsidR="001B095A" w:rsidRPr="000912A2" w:rsidRDefault="001B095A" w:rsidP="00D272A3">
            <w:pPr>
              <w:spacing w:line="276" w:lineRule="auto"/>
              <w:rPr>
                <w:rFonts w:ascii="Arial" w:hAnsi="Arial" w:cs="Arial"/>
              </w:rPr>
            </w:pPr>
            <w:r w:rsidRPr="000912A2">
              <w:rPr>
                <w:rFonts w:ascii="Arial" w:hAnsi="Arial" w:cs="Arial"/>
              </w:rPr>
              <w:t>100</w:t>
            </w:r>
          </w:p>
        </w:tc>
        <w:tc>
          <w:tcPr>
            <w:tcW w:w="993" w:type="dxa"/>
            <w:shd w:val="clear" w:color="auto" w:fill="auto"/>
            <w:vAlign w:val="center"/>
          </w:tcPr>
          <w:p w:rsidR="001B095A" w:rsidRPr="000912A2" w:rsidRDefault="001B095A" w:rsidP="00D272A3">
            <w:pPr>
              <w:spacing w:line="276" w:lineRule="auto"/>
              <w:rPr>
                <w:rFonts w:ascii="Arial" w:hAnsi="Arial" w:cs="Arial"/>
                <w:highlight w:val="yellow"/>
              </w:rPr>
            </w:pPr>
            <w:r w:rsidRPr="000912A2">
              <w:rPr>
                <w:rFonts w:ascii="Arial" w:hAnsi="Arial" w:cs="Arial"/>
              </w:rPr>
              <w:t>100</w:t>
            </w:r>
          </w:p>
        </w:tc>
      </w:tr>
      <w:tr w:rsidR="001B095A" w:rsidRPr="000912A2" w:rsidTr="00284119">
        <w:trPr>
          <w:trHeight w:val="1"/>
        </w:trPr>
        <w:tc>
          <w:tcPr>
            <w:tcW w:w="550"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Theme="majorHAnsi" w:hAnsiTheme="majorHAnsi" w:cstheme="majorHAnsi"/>
                <w:sz w:val="20"/>
                <w:szCs w:val="20"/>
              </w:rPr>
            </w:pPr>
            <w:r w:rsidRPr="000912A2">
              <w:rPr>
                <w:rFonts w:asciiTheme="majorHAnsi" w:hAnsiTheme="majorHAnsi" w:cstheme="majorHAnsi"/>
                <w:sz w:val="20"/>
                <w:szCs w:val="20"/>
              </w:rPr>
              <w:t>4.3</w:t>
            </w:r>
          </w:p>
        </w:tc>
        <w:tc>
          <w:tcPr>
            <w:tcW w:w="3571"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Arial" w:hAnsi="Arial" w:cs="Arial"/>
              </w:rPr>
            </w:pPr>
            <w:r w:rsidRPr="000912A2">
              <w:rPr>
                <w:rFonts w:ascii="Arial" w:hAnsi="Arial" w:cs="Arial"/>
              </w:rPr>
              <w:t xml:space="preserve">Elaborarea si prezentarea </w:t>
            </w:r>
            <w:proofErr w:type="spellStart"/>
            <w:r w:rsidRPr="000912A2">
              <w:rPr>
                <w:rFonts w:ascii="Arial" w:hAnsi="Arial" w:cs="Arial"/>
              </w:rPr>
              <w:t>raportelor</w:t>
            </w:r>
            <w:proofErr w:type="spellEnd"/>
            <w:r w:rsidRPr="000912A2">
              <w:rPr>
                <w:rFonts w:ascii="Arial" w:hAnsi="Arial" w:cs="Arial"/>
              </w:rPr>
              <w:t xml:space="preserve"> trimestriale, semestriale si anuale privind </w:t>
            </w:r>
            <w:proofErr w:type="spellStart"/>
            <w:r w:rsidRPr="000912A2">
              <w:rPr>
                <w:rFonts w:ascii="Arial" w:hAnsi="Arial" w:cs="Arial"/>
              </w:rPr>
              <w:t>executia</w:t>
            </w:r>
            <w:proofErr w:type="spellEnd"/>
            <w:r w:rsidRPr="000912A2">
              <w:rPr>
                <w:rFonts w:ascii="Arial" w:hAnsi="Arial" w:cs="Arial"/>
              </w:rPr>
              <w:t xml:space="preserve"> mandatului de </w:t>
            </w:r>
            <w:proofErr w:type="spellStart"/>
            <w:r w:rsidRPr="000912A2">
              <w:rPr>
                <w:rFonts w:ascii="Arial" w:hAnsi="Arial" w:cs="Arial"/>
              </w:rPr>
              <w:t>catre</w:t>
            </w:r>
            <w:proofErr w:type="spellEnd"/>
            <w:r w:rsidRPr="000912A2">
              <w:rPr>
                <w:rFonts w:ascii="Arial" w:hAnsi="Arial" w:cs="Arial"/>
              </w:rPr>
              <w:t xml:space="preserve"> Consiliul de </w:t>
            </w:r>
            <w:proofErr w:type="spellStart"/>
            <w:r w:rsidRPr="000912A2">
              <w:rPr>
                <w:rFonts w:ascii="Arial" w:hAnsi="Arial" w:cs="Arial"/>
              </w:rPr>
              <w:t>Administratie</w:t>
            </w:r>
            <w:proofErr w:type="spellEnd"/>
            <w:r w:rsidRPr="000912A2">
              <w:rPr>
                <w:rFonts w:ascii="Arial" w:hAnsi="Arial" w:cs="Arial"/>
              </w:rPr>
              <w:t xml:space="preserve">, conform </w:t>
            </w:r>
            <w:proofErr w:type="spellStart"/>
            <w:r w:rsidRPr="000912A2">
              <w:rPr>
                <w:rFonts w:ascii="Arial" w:hAnsi="Arial" w:cs="Arial"/>
              </w:rPr>
              <w:t>legislatiei</w:t>
            </w:r>
            <w:proofErr w:type="spellEnd"/>
            <w:r w:rsidRPr="000912A2">
              <w:rPr>
                <w:rFonts w:ascii="Arial" w:hAnsi="Arial" w:cs="Arial"/>
              </w:rPr>
              <w:t xml:space="preserve">, inclusiv privind performanta </w:t>
            </w:r>
            <w:proofErr w:type="spellStart"/>
            <w:r w:rsidRPr="000912A2">
              <w:rPr>
                <w:rFonts w:ascii="Arial" w:hAnsi="Arial" w:cs="Arial"/>
              </w:rPr>
              <w:t>societatii</w:t>
            </w:r>
            <w:proofErr w:type="spellEnd"/>
            <w:r w:rsidRPr="000912A2">
              <w:rPr>
                <w:rFonts w:ascii="Arial" w:hAnsi="Arial" w:cs="Arial"/>
              </w:rPr>
              <w:t xml:space="preserve"> si perspectivele sale strategice.</w:t>
            </w:r>
          </w:p>
        </w:tc>
        <w:tc>
          <w:tcPr>
            <w:tcW w:w="1843" w:type="dxa"/>
            <w:tcBorders>
              <w:left w:val="single" w:sz="4" w:space="0" w:color="auto"/>
            </w:tcBorders>
            <w:vAlign w:val="center"/>
          </w:tcPr>
          <w:p w:rsidR="001B095A" w:rsidRPr="000912A2" w:rsidRDefault="001B095A" w:rsidP="00D272A3">
            <w:pPr>
              <w:spacing w:line="276" w:lineRule="auto"/>
              <w:jc w:val="left"/>
              <w:rPr>
                <w:rFonts w:ascii="Arial" w:hAnsi="Arial" w:cs="Arial"/>
              </w:rPr>
            </w:pPr>
            <w:r>
              <w:rPr>
                <w:rFonts w:ascii="Arial" w:hAnsi="Arial" w:cs="Arial"/>
              </w:rPr>
              <w:t xml:space="preserve">Respectare </w:t>
            </w:r>
            <w:proofErr w:type="spellStart"/>
            <w:r>
              <w:rPr>
                <w:rFonts w:ascii="Arial" w:hAnsi="Arial" w:cs="Arial"/>
              </w:rPr>
              <w:t>termebe</w:t>
            </w:r>
            <w:proofErr w:type="spellEnd"/>
            <w:r>
              <w:rPr>
                <w:rFonts w:ascii="Arial" w:hAnsi="Arial" w:cs="Arial"/>
              </w:rPr>
              <w:t xml:space="preserve"> OUG 109/2011</w:t>
            </w:r>
          </w:p>
        </w:tc>
        <w:tc>
          <w:tcPr>
            <w:tcW w:w="992" w:type="dxa"/>
            <w:vAlign w:val="center"/>
          </w:tcPr>
          <w:p w:rsidR="001B095A" w:rsidRPr="000912A2" w:rsidRDefault="001B095A" w:rsidP="00D272A3">
            <w:pPr>
              <w:spacing w:line="276" w:lineRule="auto"/>
              <w:jc w:val="left"/>
              <w:rPr>
                <w:rFonts w:ascii="Arial" w:hAnsi="Arial" w:cs="Arial"/>
              </w:rPr>
            </w:pPr>
            <w:r w:rsidRPr="000912A2">
              <w:rPr>
                <w:rFonts w:ascii="Arial" w:hAnsi="Arial" w:cs="Arial"/>
              </w:rPr>
              <w:t>%</w:t>
            </w:r>
          </w:p>
        </w:tc>
        <w:tc>
          <w:tcPr>
            <w:tcW w:w="992" w:type="dxa"/>
            <w:shd w:val="clear" w:color="auto" w:fill="C7E2FA" w:themeFill="accent1" w:themeFillTint="33"/>
            <w:vAlign w:val="center"/>
          </w:tcPr>
          <w:p w:rsidR="001B095A" w:rsidRPr="000912A2" w:rsidRDefault="001B095A" w:rsidP="00D272A3">
            <w:pPr>
              <w:spacing w:line="276" w:lineRule="auto"/>
              <w:rPr>
                <w:rFonts w:ascii="Arial" w:hAnsi="Arial" w:cs="Arial"/>
              </w:rPr>
            </w:pPr>
            <w:r w:rsidRPr="000912A2">
              <w:rPr>
                <w:rFonts w:ascii="Arial" w:hAnsi="Arial" w:cs="Arial"/>
              </w:rPr>
              <w:t>100</w:t>
            </w:r>
          </w:p>
        </w:tc>
        <w:tc>
          <w:tcPr>
            <w:tcW w:w="993" w:type="dxa"/>
            <w:shd w:val="clear" w:color="auto" w:fill="auto"/>
            <w:vAlign w:val="center"/>
          </w:tcPr>
          <w:p w:rsidR="001B095A" w:rsidRPr="000912A2" w:rsidRDefault="001B095A" w:rsidP="00D272A3">
            <w:pPr>
              <w:spacing w:line="276" w:lineRule="auto"/>
              <w:rPr>
                <w:rFonts w:ascii="Arial" w:hAnsi="Arial" w:cs="Arial"/>
                <w:highlight w:val="yellow"/>
              </w:rPr>
            </w:pPr>
            <w:r w:rsidRPr="000912A2">
              <w:rPr>
                <w:rFonts w:ascii="Arial" w:hAnsi="Arial" w:cs="Arial"/>
              </w:rPr>
              <w:t>100</w:t>
            </w:r>
          </w:p>
        </w:tc>
      </w:tr>
      <w:tr w:rsidR="001B095A" w:rsidRPr="000912A2" w:rsidTr="00284119">
        <w:trPr>
          <w:trHeight w:val="1"/>
        </w:trPr>
        <w:tc>
          <w:tcPr>
            <w:tcW w:w="550"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Theme="majorHAnsi" w:hAnsiTheme="majorHAnsi" w:cstheme="majorHAnsi"/>
                <w:sz w:val="20"/>
                <w:szCs w:val="20"/>
              </w:rPr>
            </w:pPr>
            <w:r w:rsidRPr="000912A2">
              <w:rPr>
                <w:rFonts w:asciiTheme="majorHAnsi" w:hAnsiTheme="majorHAnsi" w:cstheme="majorHAnsi"/>
                <w:sz w:val="20"/>
                <w:szCs w:val="20"/>
              </w:rPr>
              <w:t>4.4</w:t>
            </w:r>
          </w:p>
        </w:tc>
        <w:tc>
          <w:tcPr>
            <w:tcW w:w="3571" w:type="dxa"/>
            <w:gridSpan w:val="2"/>
            <w:tcBorders>
              <w:top w:val="single" w:sz="4" w:space="0" w:color="auto"/>
              <w:left w:val="single" w:sz="4" w:space="0" w:color="auto"/>
              <w:bottom w:val="single" w:sz="4" w:space="0" w:color="auto"/>
              <w:right w:val="single" w:sz="4" w:space="0" w:color="auto"/>
            </w:tcBorders>
            <w:vAlign w:val="center"/>
          </w:tcPr>
          <w:p w:rsidR="001B095A" w:rsidRPr="000912A2" w:rsidRDefault="001B095A" w:rsidP="00D272A3">
            <w:pPr>
              <w:spacing w:line="276" w:lineRule="auto"/>
              <w:jc w:val="left"/>
              <w:rPr>
                <w:rFonts w:ascii="Arial" w:hAnsi="Arial" w:cs="Arial"/>
              </w:rPr>
            </w:pPr>
            <w:r>
              <w:rPr>
                <w:rFonts w:ascii="Arial" w:hAnsi="Arial" w:cs="Arial"/>
              </w:rPr>
              <w:t xml:space="preserve">Ducerea la </w:t>
            </w:r>
            <w:proofErr w:type="spellStart"/>
            <w:r>
              <w:rPr>
                <w:rFonts w:ascii="Arial" w:hAnsi="Arial" w:cs="Arial"/>
              </w:rPr>
              <w:t>indeplinire</w:t>
            </w:r>
            <w:proofErr w:type="spellEnd"/>
            <w:r>
              <w:rPr>
                <w:rFonts w:ascii="Arial" w:hAnsi="Arial" w:cs="Arial"/>
              </w:rPr>
              <w:t xml:space="preserve"> a </w:t>
            </w:r>
            <w:proofErr w:type="spellStart"/>
            <w:r>
              <w:rPr>
                <w:rFonts w:ascii="Arial" w:hAnsi="Arial" w:cs="Arial"/>
              </w:rPr>
              <w:t>hotararilor</w:t>
            </w:r>
            <w:proofErr w:type="spellEnd"/>
            <w:r>
              <w:rPr>
                <w:rFonts w:ascii="Arial" w:hAnsi="Arial" w:cs="Arial"/>
              </w:rPr>
              <w:t xml:space="preserve"> AGA</w:t>
            </w:r>
            <w:r w:rsidRPr="000912A2">
              <w:rPr>
                <w:rFonts w:ascii="Arial" w:hAnsi="Arial" w:cs="Arial"/>
              </w:rPr>
              <w:t>(</w:t>
            </w:r>
            <w:r>
              <w:rPr>
                <w:rFonts w:ascii="Arial" w:hAnsi="Arial" w:cs="Arial"/>
              </w:rPr>
              <w:t>2</w:t>
            </w:r>
            <w:r w:rsidRPr="000912A2">
              <w:rPr>
                <w:rFonts w:ascii="Arial" w:hAnsi="Arial" w:cs="Arial"/>
              </w:rPr>
              <w:t>0%)</w:t>
            </w:r>
          </w:p>
        </w:tc>
        <w:tc>
          <w:tcPr>
            <w:tcW w:w="1843" w:type="dxa"/>
            <w:tcBorders>
              <w:left w:val="single" w:sz="4" w:space="0" w:color="auto"/>
            </w:tcBorders>
            <w:vAlign w:val="center"/>
          </w:tcPr>
          <w:p w:rsidR="001B095A" w:rsidRPr="000912A2" w:rsidRDefault="001B095A" w:rsidP="00D272A3">
            <w:pPr>
              <w:spacing w:line="276" w:lineRule="auto"/>
              <w:jc w:val="left"/>
              <w:rPr>
                <w:rFonts w:ascii="Arial" w:hAnsi="Arial" w:cs="Arial"/>
              </w:rPr>
            </w:pPr>
            <w:r w:rsidRPr="000912A2">
              <w:rPr>
                <w:rFonts w:ascii="Arial" w:hAnsi="Arial" w:cs="Arial"/>
              </w:rPr>
              <w:t xml:space="preserve">din contract de </w:t>
            </w:r>
            <w:proofErr w:type="spellStart"/>
            <w:r w:rsidRPr="000912A2">
              <w:rPr>
                <w:rFonts w:ascii="Arial" w:hAnsi="Arial" w:cs="Arial"/>
              </w:rPr>
              <w:t>finantare</w:t>
            </w:r>
            <w:proofErr w:type="spellEnd"/>
          </w:p>
        </w:tc>
        <w:tc>
          <w:tcPr>
            <w:tcW w:w="992" w:type="dxa"/>
            <w:vAlign w:val="center"/>
          </w:tcPr>
          <w:p w:rsidR="001B095A" w:rsidRPr="000912A2" w:rsidRDefault="001B095A" w:rsidP="00D272A3">
            <w:pPr>
              <w:spacing w:line="276" w:lineRule="auto"/>
              <w:jc w:val="left"/>
              <w:rPr>
                <w:rFonts w:ascii="Arial" w:hAnsi="Arial" w:cs="Arial"/>
              </w:rPr>
            </w:pPr>
            <w:r w:rsidRPr="000912A2">
              <w:rPr>
                <w:rFonts w:ascii="Arial" w:hAnsi="Arial" w:cs="Arial"/>
              </w:rPr>
              <w:t>%</w:t>
            </w:r>
          </w:p>
        </w:tc>
        <w:tc>
          <w:tcPr>
            <w:tcW w:w="992" w:type="dxa"/>
            <w:shd w:val="clear" w:color="auto" w:fill="C7E2FA" w:themeFill="accent1" w:themeFillTint="33"/>
            <w:vAlign w:val="center"/>
          </w:tcPr>
          <w:p w:rsidR="001B095A" w:rsidRPr="000912A2" w:rsidRDefault="001B095A" w:rsidP="00D272A3">
            <w:pPr>
              <w:spacing w:line="276" w:lineRule="auto"/>
              <w:rPr>
                <w:rFonts w:ascii="Arial" w:hAnsi="Arial" w:cs="Arial"/>
              </w:rPr>
            </w:pPr>
            <w:r w:rsidRPr="000912A2">
              <w:rPr>
                <w:rFonts w:ascii="Arial" w:hAnsi="Arial" w:cs="Arial"/>
              </w:rPr>
              <w:t>100</w:t>
            </w:r>
          </w:p>
        </w:tc>
        <w:tc>
          <w:tcPr>
            <w:tcW w:w="993" w:type="dxa"/>
            <w:shd w:val="clear" w:color="auto" w:fill="auto"/>
            <w:vAlign w:val="center"/>
          </w:tcPr>
          <w:p w:rsidR="001B095A" w:rsidRPr="000912A2" w:rsidRDefault="001B095A" w:rsidP="00D272A3">
            <w:pPr>
              <w:spacing w:line="276" w:lineRule="auto"/>
              <w:rPr>
                <w:rFonts w:ascii="Arial" w:hAnsi="Arial" w:cs="Arial"/>
                <w:highlight w:val="yellow"/>
              </w:rPr>
            </w:pPr>
            <w:r w:rsidRPr="000912A2">
              <w:rPr>
                <w:rFonts w:ascii="Arial" w:hAnsi="Arial" w:cs="Arial"/>
              </w:rPr>
              <w:t>100</w:t>
            </w:r>
          </w:p>
        </w:tc>
      </w:tr>
    </w:tbl>
    <w:p w:rsidR="001B095A" w:rsidRDefault="001B095A" w:rsidP="00D272A3">
      <w:pPr>
        <w:jc w:val="left"/>
        <w:rPr>
          <w:rFonts w:ascii="Arial" w:hAnsi="Arial" w:cs="Arial"/>
          <w:b/>
          <w:sz w:val="24"/>
          <w:szCs w:val="24"/>
        </w:rPr>
      </w:pPr>
    </w:p>
    <w:p w:rsidR="001B095A" w:rsidRDefault="001B095A" w:rsidP="00D272A3">
      <w:pPr>
        <w:jc w:val="left"/>
        <w:rPr>
          <w:rFonts w:ascii="Arial" w:hAnsi="Arial" w:cs="Arial"/>
          <w:b/>
          <w:sz w:val="24"/>
          <w:szCs w:val="24"/>
        </w:rPr>
      </w:pPr>
    </w:p>
    <w:p w:rsidR="001B095A" w:rsidRDefault="001B095A" w:rsidP="00D272A3">
      <w:pPr>
        <w:jc w:val="left"/>
        <w:rPr>
          <w:rFonts w:ascii="Arial" w:hAnsi="Arial" w:cs="Arial"/>
          <w:b/>
          <w:sz w:val="24"/>
          <w:szCs w:val="24"/>
        </w:rPr>
      </w:pPr>
    </w:p>
    <w:p w:rsidR="001B095A" w:rsidRDefault="001B095A" w:rsidP="00D272A3">
      <w:pPr>
        <w:jc w:val="left"/>
        <w:rPr>
          <w:rFonts w:ascii="Arial" w:hAnsi="Arial" w:cs="Arial"/>
          <w:b/>
          <w:sz w:val="24"/>
          <w:szCs w:val="24"/>
        </w:rPr>
      </w:pPr>
    </w:p>
    <w:p w:rsidR="001B095A" w:rsidRDefault="001B095A" w:rsidP="00D272A3">
      <w:pPr>
        <w:jc w:val="left"/>
        <w:rPr>
          <w:rFonts w:ascii="Arial" w:hAnsi="Arial" w:cs="Arial"/>
          <w:b/>
          <w:sz w:val="24"/>
          <w:szCs w:val="24"/>
        </w:rPr>
      </w:pPr>
    </w:p>
    <w:p w:rsidR="00284119" w:rsidRDefault="00284119" w:rsidP="00D272A3">
      <w:pPr>
        <w:jc w:val="left"/>
        <w:rPr>
          <w:rFonts w:ascii="Arial" w:hAnsi="Arial" w:cs="Arial"/>
          <w:b/>
          <w:sz w:val="24"/>
          <w:szCs w:val="24"/>
        </w:rPr>
      </w:pPr>
    </w:p>
    <w:p w:rsidR="00284119" w:rsidRDefault="00284119" w:rsidP="00D272A3">
      <w:pPr>
        <w:rPr>
          <w:rFonts w:ascii="Arial" w:hAnsi="Arial" w:cs="Arial"/>
          <w:b/>
          <w:sz w:val="24"/>
          <w:szCs w:val="24"/>
        </w:rPr>
      </w:pPr>
      <w:r>
        <w:rPr>
          <w:rFonts w:ascii="Arial" w:hAnsi="Arial" w:cs="Arial"/>
          <w:b/>
          <w:sz w:val="24"/>
          <w:szCs w:val="24"/>
        </w:rPr>
        <w:br w:type="page"/>
      </w:r>
    </w:p>
    <w:p w:rsidR="001B095A" w:rsidRDefault="001B095A" w:rsidP="00D272A3">
      <w:pPr>
        <w:jc w:val="left"/>
        <w:rPr>
          <w:rFonts w:ascii="Arial" w:hAnsi="Arial" w:cs="Arial"/>
          <w:b/>
          <w:sz w:val="24"/>
          <w:szCs w:val="24"/>
        </w:rPr>
      </w:pPr>
    </w:p>
    <w:p w:rsidR="001B095A" w:rsidRDefault="001B095A" w:rsidP="00D272A3">
      <w:pPr>
        <w:jc w:val="left"/>
        <w:rPr>
          <w:rFonts w:ascii="Arial" w:hAnsi="Arial" w:cs="Arial"/>
          <w:b/>
          <w:sz w:val="24"/>
          <w:szCs w:val="24"/>
        </w:rPr>
      </w:pPr>
      <w:r w:rsidRPr="0084333D">
        <w:rPr>
          <w:rFonts w:ascii="Arial" w:hAnsi="Arial" w:cs="Arial"/>
          <w:b/>
          <w:sz w:val="24"/>
          <w:szCs w:val="24"/>
        </w:rPr>
        <w:t>Realizarea Planului de masuri</w:t>
      </w:r>
    </w:p>
    <w:p w:rsidR="001B095A" w:rsidRPr="0084333D" w:rsidRDefault="001B095A" w:rsidP="00D272A3">
      <w:pPr>
        <w:jc w:val="left"/>
        <w:rPr>
          <w:rFonts w:ascii="Arial" w:hAnsi="Arial" w:cs="Arial"/>
          <w:b/>
          <w:sz w:val="24"/>
          <w:szCs w:val="24"/>
        </w:rPr>
      </w:pPr>
    </w:p>
    <w:tbl>
      <w:tblPr>
        <w:tblStyle w:val="MediumShading2-Accent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2423"/>
        <w:gridCol w:w="1984"/>
        <w:gridCol w:w="3261"/>
        <w:gridCol w:w="1559"/>
      </w:tblGrid>
      <w:tr w:rsidR="001B095A" w:rsidRPr="009827CE" w:rsidTr="00770D76">
        <w:trPr>
          <w:cnfStyle w:val="100000000000"/>
          <w:trHeight w:val="530"/>
        </w:trPr>
        <w:tc>
          <w:tcPr>
            <w:cnfStyle w:val="001000000100"/>
            <w:tcW w:w="804" w:type="dxa"/>
            <w:shd w:val="clear" w:color="auto" w:fill="A0F6FA"/>
            <w:vAlign w:val="center"/>
            <w:hideMark/>
          </w:tcPr>
          <w:p w:rsidR="001B095A" w:rsidRPr="009827CE" w:rsidRDefault="001B095A" w:rsidP="00D272A3">
            <w:pPr>
              <w:spacing w:line="276" w:lineRule="auto"/>
              <w:jc w:val="center"/>
              <w:rPr>
                <w:rFonts w:ascii="Calibri" w:eastAsia="Times New Roman" w:hAnsi="Calibri" w:cs="Times New Roman"/>
                <w:bCs w:val="0"/>
                <w:color w:val="000000"/>
                <w:lang w:val="en-US"/>
              </w:rPr>
            </w:pPr>
            <w:r w:rsidRPr="009827CE">
              <w:rPr>
                <w:rFonts w:ascii="Calibri" w:eastAsia="Times New Roman" w:hAnsi="Calibri" w:cs="Times New Roman"/>
                <w:bCs w:val="0"/>
                <w:color w:val="000000"/>
                <w:lang w:val="en-US"/>
              </w:rPr>
              <w:t>Nr.crt.</w:t>
            </w:r>
          </w:p>
        </w:tc>
        <w:tc>
          <w:tcPr>
            <w:tcW w:w="2423" w:type="dxa"/>
            <w:shd w:val="clear" w:color="auto" w:fill="A0F6FA"/>
            <w:vAlign w:val="center"/>
            <w:hideMark/>
          </w:tcPr>
          <w:p w:rsidR="001B095A" w:rsidRPr="009827CE" w:rsidRDefault="001B095A" w:rsidP="00D272A3">
            <w:pPr>
              <w:spacing w:line="276" w:lineRule="auto"/>
              <w:jc w:val="center"/>
              <w:cnfStyle w:val="100000000000"/>
              <w:rPr>
                <w:rFonts w:ascii="Calibri" w:eastAsia="Times New Roman" w:hAnsi="Calibri" w:cs="Times New Roman"/>
                <w:bCs w:val="0"/>
                <w:color w:val="000000"/>
                <w:lang w:val="en-US"/>
              </w:rPr>
            </w:pPr>
            <w:r w:rsidRPr="009827CE">
              <w:rPr>
                <w:rFonts w:ascii="Calibri" w:eastAsia="Times New Roman" w:hAnsi="Calibri" w:cs="Times New Roman"/>
                <w:bCs w:val="0"/>
                <w:color w:val="000000"/>
                <w:lang w:val="en-US"/>
              </w:rPr>
              <w:t>Indicator</w:t>
            </w:r>
          </w:p>
        </w:tc>
        <w:tc>
          <w:tcPr>
            <w:tcW w:w="1984" w:type="dxa"/>
            <w:shd w:val="clear" w:color="auto" w:fill="A0F6FA"/>
            <w:vAlign w:val="center"/>
            <w:hideMark/>
          </w:tcPr>
          <w:p w:rsidR="001B095A" w:rsidRPr="009827CE" w:rsidRDefault="001B095A" w:rsidP="00D272A3">
            <w:pPr>
              <w:spacing w:line="276" w:lineRule="auto"/>
              <w:jc w:val="center"/>
              <w:cnfStyle w:val="100000000000"/>
              <w:rPr>
                <w:rFonts w:ascii="Calibri" w:eastAsia="Times New Roman" w:hAnsi="Calibri" w:cs="Times New Roman"/>
                <w:bCs w:val="0"/>
                <w:color w:val="000000"/>
                <w:lang w:val="en-US"/>
              </w:rPr>
            </w:pPr>
            <w:r w:rsidRPr="009827CE">
              <w:rPr>
                <w:rFonts w:ascii="Calibri" w:eastAsia="Times New Roman" w:hAnsi="Calibri" w:cs="Times New Roman"/>
                <w:bCs w:val="0"/>
                <w:color w:val="000000"/>
                <w:lang w:val="en-US"/>
              </w:rPr>
              <w:t xml:space="preserve">Formula de </w:t>
            </w:r>
            <w:proofErr w:type="spellStart"/>
            <w:r w:rsidRPr="009827CE">
              <w:rPr>
                <w:rFonts w:ascii="Calibri" w:eastAsia="Times New Roman" w:hAnsi="Calibri" w:cs="Times New Roman"/>
                <w:bCs w:val="0"/>
                <w:color w:val="000000"/>
                <w:lang w:val="en-US"/>
              </w:rPr>
              <w:t>calcul</w:t>
            </w:r>
            <w:proofErr w:type="spellEnd"/>
          </w:p>
        </w:tc>
        <w:tc>
          <w:tcPr>
            <w:tcW w:w="3261" w:type="dxa"/>
            <w:shd w:val="clear" w:color="auto" w:fill="A0F6FA"/>
            <w:vAlign w:val="center"/>
            <w:hideMark/>
          </w:tcPr>
          <w:p w:rsidR="001B095A" w:rsidRPr="009827CE" w:rsidRDefault="001B095A" w:rsidP="00D272A3">
            <w:pPr>
              <w:spacing w:line="276" w:lineRule="auto"/>
              <w:jc w:val="center"/>
              <w:cnfStyle w:val="100000000000"/>
              <w:rPr>
                <w:rFonts w:ascii="Calibri" w:eastAsia="Times New Roman" w:hAnsi="Calibri" w:cs="Times New Roman"/>
                <w:bCs w:val="0"/>
                <w:color w:val="000000"/>
                <w:lang w:val="en-US"/>
              </w:rPr>
            </w:pPr>
            <w:proofErr w:type="spellStart"/>
            <w:r>
              <w:rPr>
                <w:rFonts w:ascii="Calibri" w:eastAsia="Times New Roman" w:hAnsi="Calibri" w:cs="Times New Roman"/>
                <w:bCs w:val="0"/>
                <w:color w:val="000000"/>
                <w:lang w:val="en-US"/>
              </w:rPr>
              <w:t>Planificat</w:t>
            </w:r>
            <w:proofErr w:type="spellEnd"/>
          </w:p>
        </w:tc>
        <w:tc>
          <w:tcPr>
            <w:tcW w:w="1559" w:type="dxa"/>
            <w:shd w:val="clear" w:color="auto" w:fill="A0F6FA"/>
            <w:vAlign w:val="center"/>
          </w:tcPr>
          <w:p w:rsidR="001B095A" w:rsidRPr="009827CE" w:rsidRDefault="001B095A" w:rsidP="00D272A3">
            <w:pPr>
              <w:spacing w:line="276" w:lineRule="auto"/>
              <w:jc w:val="center"/>
              <w:cnfStyle w:val="100000000000"/>
              <w:rPr>
                <w:rFonts w:ascii="Calibri" w:eastAsia="Times New Roman" w:hAnsi="Calibri" w:cs="Times New Roman"/>
                <w:bCs w:val="0"/>
                <w:color w:val="000000"/>
                <w:lang w:val="en-US"/>
              </w:rPr>
            </w:pPr>
            <w:proofErr w:type="spellStart"/>
            <w:r>
              <w:rPr>
                <w:rFonts w:ascii="Calibri" w:eastAsia="Times New Roman" w:hAnsi="Calibri" w:cs="Times New Roman"/>
                <w:bCs w:val="0"/>
                <w:color w:val="000000"/>
                <w:lang w:val="en-US"/>
              </w:rPr>
              <w:t>Realizat</w:t>
            </w:r>
            <w:proofErr w:type="spellEnd"/>
          </w:p>
        </w:tc>
      </w:tr>
      <w:tr w:rsidR="001B095A" w:rsidRPr="00271AE8" w:rsidTr="00770D76">
        <w:trPr>
          <w:cnfStyle w:val="000000100000"/>
          <w:trHeight w:val="1691"/>
        </w:trPr>
        <w:tc>
          <w:tcPr>
            <w:cnfStyle w:val="001000000000"/>
            <w:tcW w:w="804" w:type="dxa"/>
            <w:noWrap/>
            <w:hideMark/>
          </w:tcPr>
          <w:p w:rsidR="001B095A" w:rsidRPr="00CF51F7" w:rsidRDefault="001B095A" w:rsidP="00D272A3">
            <w:pPr>
              <w:spacing w:line="276" w:lineRule="auto"/>
              <w:jc w:val="left"/>
              <w:rPr>
                <w:rFonts w:ascii="Arial" w:eastAsia="Times New Roman" w:hAnsi="Arial" w:cs="Arial"/>
                <w:color w:val="000000"/>
                <w:sz w:val="24"/>
                <w:szCs w:val="24"/>
                <w:lang w:val="en-US"/>
              </w:rPr>
            </w:pPr>
            <w:r>
              <w:rPr>
                <w:rFonts w:ascii="Arial" w:eastAsia="Times New Roman" w:hAnsi="Arial" w:cs="Arial"/>
                <w:color w:val="000000"/>
                <w:sz w:val="24"/>
                <w:szCs w:val="24"/>
                <w:lang w:val="en-US"/>
              </w:rPr>
              <w:t>1</w:t>
            </w:r>
          </w:p>
        </w:tc>
        <w:tc>
          <w:tcPr>
            <w:tcW w:w="2423" w:type="dxa"/>
            <w:hideMark/>
          </w:tcPr>
          <w:p w:rsidR="001B095A" w:rsidRPr="004C621D" w:rsidRDefault="001B095A" w:rsidP="00D272A3">
            <w:pPr>
              <w:spacing w:line="276" w:lineRule="auto"/>
              <w:jc w:val="left"/>
              <w:cnfStyle w:val="000000100000"/>
              <w:rPr>
                <w:rFonts w:ascii="Arial" w:eastAsia="Times New Roman" w:hAnsi="Arial" w:cs="Arial"/>
                <w:color w:val="000000"/>
                <w:sz w:val="24"/>
                <w:szCs w:val="24"/>
                <w:lang w:val="en-US"/>
              </w:rPr>
            </w:pPr>
            <w:proofErr w:type="spellStart"/>
            <w:r w:rsidRPr="004C621D">
              <w:rPr>
                <w:rFonts w:ascii="Arial" w:eastAsia="Times New Roman" w:hAnsi="Arial" w:cs="Arial"/>
                <w:color w:val="000000"/>
                <w:sz w:val="24"/>
                <w:szCs w:val="24"/>
                <w:lang w:val="en-US"/>
              </w:rPr>
              <w:t>Pierderile</w:t>
            </w:r>
            <w:proofErr w:type="spellEnd"/>
            <w:r w:rsidRPr="004C621D">
              <w:rPr>
                <w:rFonts w:ascii="Arial" w:eastAsia="Times New Roman" w:hAnsi="Arial" w:cs="Arial"/>
                <w:color w:val="000000"/>
                <w:sz w:val="24"/>
                <w:szCs w:val="24"/>
                <w:lang w:val="en-US"/>
              </w:rPr>
              <w:t xml:space="preserve"> din </w:t>
            </w:r>
            <w:proofErr w:type="spellStart"/>
            <w:r w:rsidRPr="004C621D">
              <w:rPr>
                <w:rFonts w:ascii="Arial" w:eastAsia="Times New Roman" w:hAnsi="Arial" w:cs="Arial"/>
                <w:color w:val="000000"/>
                <w:sz w:val="24"/>
                <w:szCs w:val="24"/>
                <w:lang w:val="en-US"/>
              </w:rPr>
              <w:t>rețeaua</w:t>
            </w:r>
            <w:proofErr w:type="spellEnd"/>
            <w:r w:rsidRPr="004C621D">
              <w:rPr>
                <w:rFonts w:ascii="Arial" w:eastAsia="Times New Roman" w:hAnsi="Arial" w:cs="Arial"/>
                <w:color w:val="000000"/>
                <w:sz w:val="24"/>
                <w:szCs w:val="24"/>
                <w:lang w:val="en-US"/>
              </w:rPr>
              <w:t xml:space="preserve"> de transport </w:t>
            </w:r>
            <w:proofErr w:type="spellStart"/>
            <w:r w:rsidRPr="004C621D">
              <w:rPr>
                <w:rFonts w:ascii="Arial" w:eastAsia="Times New Roman" w:hAnsi="Arial" w:cs="Arial"/>
                <w:color w:val="000000"/>
                <w:sz w:val="24"/>
                <w:szCs w:val="24"/>
                <w:lang w:val="en-US"/>
              </w:rPr>
              <w:t>si</w:t>
            </w:r>
            <w:proofErr w:type="spellEnd"/>
            <w:r w:rsidRPr="004C621D">
              <w:rPr>
                <w:rFonts w:ascii="Arial" w:eastAsia="Times New Roman" w:hAnsi="Arial" w:cs="Arial"/>
                <w:color w:val="000000"/>
                <w:sz w:val="24"/>
                <w:szCs w:val="24"/>
                <w:lang w:val="en-US"/>
              </w:rPr>
              <w:t xml:space="preserve"> </w:t>
            </w:r>
            <w:proofErr w:type="spellStart"/>
            <w:r w:rsidRPr="004C621D">
              <w:rPr>
                <w:rFonts w:ascii="Arial" w:eastAsia="Times New Roman" w:hAnsi="Arial" w:cs="Arial"/>
                <w:color w:val="000000"/>
                <w:sz w:val="24"/>
                <w:szCs w:val="24"/>
                <w:lang w:val="en-US"/>
              </w:rPr>
              <w:t>distributie</w:t>
            </w:r>
            <w:proofErr w:type="spellEnd"/>
            <w:r w:rsidRPr="004C621D">
              <w:rPr>
                <w:rFonts w:ascii="Arial" w:eastAsia="Times New Roman" w:hAnsi="Arial" w:cs="Arial"/>
                <w:color w:val="000000"/>
                <w:sz w:val="24"/>
                <w:szCs w:val="24"/>
                <w:lang w:val="en-US"/>
              </w:rPr>
              <w:t xml:space="preserve"> a </w:t>
            </w:r>
            <w:proofErr w:type="spellStart"/>
            <w:r w:rsidRPr="004C621D">
              <w:rPr>
                <w:rFonts w:ascii="Arial" w:eastAsia="Times New Roman" w:hAnsi="Arial" w:cs="Arial"/>
                <w:color w:val="000000"/>
                <w:sz w:val="24"/>
                <w:szCs w:val="24"/>
                <w:lang w:val="en-US"/>
              </w:rPr>
              <w:t>apei</w:t>
            </w:r>
            <w:proofErr w:type="spellEnd"/>
          </w:p>
        </w:tc>
        <w:tc>
          <w:tcPr>
            <w:tcW w:w="1984" w:type="dxa"/>
            <w:hideMark/>
          </w:tcPr>
          <w:p w:rsidR="001B095A" w:rsidRPr="004C621D" w:rsidRDefault="001B095A" w:rsidP="00D272A3">
            <w:pPr>
              <w:spacing w:line="276" w:lineRule="auto"/>
              <w:jc w:val="left"/>
              <w:cnfStyle w:val="000000100000"/>
              <w:rPr>
                <w:rFonts w:ascii="Arial" w:eastAsia="Times New Roman" w:hAnsi="Arial" w:cs="Arial"/>
                <w:color w:val="000000"/>
                <w:sz w:val="24"/>
                <w:szCs w:val="24"/>
                <w:lang w:val="en-US"/>
              </w:rPr>
            </w:pPr>
            <w:proofErr w:type="spellStart"/>
            <w:r w:rsidRPr="004C621D">
              <w:rPr>
                <w:rFonts w:ascii="Arial" w:eastAsia="Times New Roman" w:hAnsi="Arial" w:cs="Arial"/>
                <w:color w:val="000000"/>
                <w:sz w:val="24"/>
                <w:szCs w:val="24"/>
                <w:lang w:val="en-US"/>
              </w:rPr>
              <w:t>Grafic</w:t>
            </w:r>
            <w:proofErr w:type="spellEnd"/>
            <w:r w:rsidRPr="004C621D">
              <w:rPr>
                <w:rFonts w:ascii="Arial" w:eastAsia="Times New Roman" w:hAnsi="Arial" w:cs="Arial"/>
                <w:color w:val="000000"/>
                <w:sz w:val="24"/>
                <w:szCs w:val="24"/>
                <w:lang w:val="en-US"/>
              </w:rPr>
              <w:t xml:space="preserve"> de </w:t>
            </w:r>
            <w:proofErr w:type="spellStart"/>
            <w:r w:rsidRPr="004C621D">
              <w:rPr>
                <w:rFonts w:ascii="Arial" w:eastAsia="Times New Roman" w:hAnsi="Arial" w:cs="Arial"/>
                <w:color w:val="000000"/>
                <w:sz w:val="24"/>
                <w:szCs w:val="24"/>
                <w:lang w:val="en-US"/>
              </w:rPr>
              <w:t>implementare</w:t>
            </w:r>
            <w:proofErr w:type="spellEnd"/>
            <w:r w:rsidRPr="004C621D">
              <w:rPr>
                <w:rFonts w:ascii="Arial" w:eastAsia="Times New Roman" w:hAnsi="Arial" w:cs="Arial"/>
                <w:color w:val="000000"/>
                <w:sz w:val="24"/>
                <w:szCs w:val="24"/>
                <w:lang w:val="en-US"/>
              </w:rPr>
              <w:t xml:space="preserve"> </w:t>
            </w:r>
            <w:proofErr w:type="spellStart"/>
            <w:r w:rsidRPr="004C621D">
              <w:rPr>
                <w:rFonts w:ascii="Arial" w:eastAsia="Times New Roman" w:hAnsi="Arial" w:cs="Arial"/>
                <w:color w:val="000000"/>
                <w:sz w:val="24"/>
                <w:szCs w:val="24"/>
                <w:lang w:val="en-US"/>
              </w:rPr>
              <w:t>masuri</w:t>
            </w:r>
            <w:proofErr w:type="spellEnd"/>
            <w:r w:rsidRPr="004C621D">
              <w:rPr>
                <w:rFonts w:ascii="Arial" w:eastAsia="Times New Roman" w:hAnsi="Arial" w:cs="Arial"/>
                <w:color w:val="000000"/>
                <w:sz w:val="24"/>
                <w:szCs w:val="24"/>
                <w:lang w:val="en-US"/>
              </w:rPr>
              <w:t xml:space="preserve"> </w:t>
            </w:r>
            <w:proofErr w:type="spellStart"/>
            <w:r w:rsidRPr="004C621D">
              <w:rPr>
                <w:rFonts w:ascii="Arial" w:eastAsia="Times New Roman" w:hAnsi="Arial" w:cs="Arial"/>
                <w:color w:val="000000"/>
                <w:sz w:val="24"/>
                <w:szCs w:val="24"/>
                <w:lang w:val="en-US"/>
              </w:rPr>
              <w:t>stabilite</w:t>
            </w:r>
            <w:proofErr w:type="spellEnd"/>
            <w:r w:rsidRPr="004C621D">
              <w:rPr>
                <w:rFonts w:ascii="Arial" w:eastAsia="Times New Roman" w:hAnsi="Arial" w:cs="Arial"/>
                <w:color w:val="000000"/>
                <w:sz w:val="24"/>
                <w:szCs w:val="24"/>
                <w:lang w:val="en-US"/>
              </w:rPr>
              <w:t xml:space="preserve"> in </w:t>
            </w:r>
            <w:proofErr w:type="spellStart"/>
            <w:r w:rsidRPr="004C621D">
              <w:rPr>
                <w:rFonts w:ascii="Arial" w:eastAsia="Times New Roman" w:hAnsi="Arial" w:cs="Arial"/>
                <w:color w:val="000000"/>
                <w:sz w:val="24"/>
                <w:szCs w:val="24"/>
                <w:lang w:val="en-US"/>
              </w:rPr>
              <w:t>Strategia</w:t>
            </w:r>
            <w:proofErr w:type="spellEnd"/>
            <w:r w:rsidRPr="004C621D">
              <w:rPr>
                <w:rFonts w:ascii="Arial" w:eastAsia="Times New Roman" w:hAnsi="Arial" w:cs="Arial"/>
                <w:color w:val="000000"/>
                <w:sz w:val="24"/>
                <w:szCs w:val="24"/>
                <w:lang w:val="en-US"/>
              </w:rPr>
              <w:t xml:space="preserve"> de </w:t>
            </w:r>
            <w:proofErr w:type="spellStart"/>
            <w:r w:rsidRPr="004C621D">
              <w:rPr>
                <w:rFonts w:ascii="Arial" w:eastAsia="Times New Roman" w:hAnsi="Arial" w:cs="Arial"/>
                <w:color w:val="000000"/>
                <w:sz w:val="24"/>
                <w:szCs w:val="24"/>
                <w:lang w:val="en-US"/>
              </w:rPr>
              <w:t>reducere</w:t>
            </w:r>
            <w:proofErr w:type="spellEnd"/>
            <w:r w:rsidRPr="004C621D">
              <w:rPr>
                <w:rFonts w:ascii="Arial" w:eastAsia="Times New Roman" w:hAnsi="Arial" w:cs="Arial"/>
                <w:color w:val="000000"/>
                <w:sz w:val="24"/>
                <w:szCs w:val="24"/>
                <w:lang w:val="en-US"/>
              </w:rPr>
              <w:t xml:space="preserve"> a </w:t>
            </w:r>
            <w:proofErr w:type="spellStart"/>
            <w:r w:rsidRPr="004C621D">
              <w:rPr>
                <w:rFonts w:ascii="Arial" w:eastAsia="Times New Roman" w:hAnsi="Arial" w:cs="Arial"/>
                <w:color w:val="000000"/>
                <w:sz w:val="24"/>
                <w:szCs w:val="24"/>
                <w:lang w:val="en-US"/>
              </w:rPr>
              <w:t>pierderilor</w:t>
            </w:r>
            <w:proofErr w:type="spellEnd"/>
          </w:p>
        </w:tc>
        <w:tc>
          <w:tcPr>
            <w:tcW w:w="3261" w:type="dxa"/>
            <w:hideMark/>
          </w:tcPr>
          <w:p w:rsidR="001B095A" w:rsidRPr="004C621D" w:rsidRDefault="001B095A" w:rsidP="00D272A3">
            <w:pPr>
              <w:spacing w:line="276" w:lineRule="auto"/>
              <w:jc w:val="left"/>
              <w:cnfStyle w:val="000000100000"/>
              <w:rPr>
                <w:rFonts w:ascii="Arial" w:hAnsi="Arial" w:cs="Arial"/>
                <w:color w:val="000000"/>
                <w:sz w:val="24"/>
                <w:szCs w:val="24"/>
              </w:rPr>
            </w:pPr>
            <w:r w:rsidRPr="004C621D">
              <w:rPr>
                <w:rFonts w:ascii="Arial" w:hAnsi="Arial" w:cs="Arial"/>
                <w:b/>
                <w:bCs/>
                <w:color w:val="000000"/>
                <w:sz w:val="24"/>
                <w:szCs w:val="24"/>
                <w:u w:val="single"/>
              </w:rPr>
              <w:t>31.12.20</w:t>
            </w:r>
            <w:r>
              <w:rPr>
                <w:rFonts w:ascii="Arial" w:hAnsi="Arial" w:cs="Arial"/>
                <w:b/>
                <w:bCs/>
                <w:color w:val="000000"/>
                <w:sz w:val="24"/>
                <w:szCs w:val="24"/>
                <w:u w:val="single"/>
              </w:rPr>
              <w:t>20</w:t>
            </w:r>
            <w:r w:rsidRPr="004C621D">
              <w:rPr>
                <w:rFonts w:ascii="Arial" w:hAnsi="Arial" w:cs="Arial"/>
                <w:color w:val="000000"/>
                <w:sz w:val="24"/>
                <w:szCs w:val="24"/>
              </w:rPr>
              <w:br/>
              <w:t>-</w:t>
            </w:r>
            <w:r>
              <w:rPr>
                <w:rFonts w:ascii="Arial" w:hAnsi="Arial" w:cs="Arial"/>
                <w:color w:val="000000"/>
                <w:sz w:val="24"/>
                <w:szCs w:val="24"/>
              </w:rPr>
              <w:t xml:space="preserve"> </w:t>
            </w:r>
            <w:r>
              <w:rPr>
                <w:rFonts w:ascii="Arial" w:hAnsi="Arial" w:cs="Arial"/>
                <w:color w:val="000000"/>
                <w:sz w:val="24"/>
                <w:szCs w:val="24"/>
              </w:rPr>
              <w:br/>
            </w:r>
            <w:proofErr w:type="spellStart"/>
            <w:r>
              <w:rPr>
                <w:rFonts w:ascii="Arial" w:hAnsi="Arial" w:cs="Arial"/>
                <w:color w:val="000000"/>
                <w:sz w:val="24"/>
                <w:szCs w:val="24"/>
              </w:rPr>
              <w:t>-Modernizare</w:t>
            </w:r>
            <w:proofErr w:type="spellEnd"/>
            <w:r>
              <w:rPr>
                <w:rFonts w:ascii="Arial" w:hAnsi="Arial" w:cs="Arial"/>
                <w:color w:val="000000"/>
                <w:sz w:val="24"/>
                <w:szCs w:val="24"/>
              </w:rPr>
              <w:t xml:space="preserve"> 20 ST. Hidrofor </w:t>
            </w:r>
            <w:r w:rsidRPr="004C621D">
              <w:rPr>
                <w:rFonts w:ascii="Arial" w:hAnsi="Arial" w:cs="Arial"/>
                <w:color w:val="000000"/>
                <w:sz w:val="24"/>
                <w:szCs w:val="24"/>
              </w:rPr>
              <w:br/>
            </w:r>
            <w:proofErr w:type="spellStart"/>
            <w:r w:rsidRPr="004C621D">
              <w:rPr>
                <w:rFonts w:ascii="Arial" w:hAnsi="Arial" w:cs="Arial"/>
                <w:color w:val="000000"/>
                <w:sz w:val="24"/>
                <w:szCs w:val="24"/>
              </w:rPr>
              <w:t>-</w:t>
            </w:r>
            <w:r>
              <w:rPr>
                <w:rFonts w:ascii="Arial" w:hAnsi="Arial" w:cs="Arial"/>
                <w:color w:val="000000"/>
                <w:sz w:val="24"/>
                <w:szCs w:val="24"/>
              </w:rPr>
              <w:t>Reabilitare</w:t>
            </w:r>
            <w:proofErr w:type="spellEnd"/>
            <w:r>
              <w:rPr>
                <w:rFonts w:ascii="Arial" w:hAnsi="Arial" w:cs="Arial"/>
                <w:color w:val="000000"/>
                <w:sz w:val="24"/>
                <w:szCs w:val="24"/>
              </w:rPr>
              <w:t xml:space="preserve"> 5 km </w:t>
            </w:r>
            <w:proofErr w:type="spellStart"/>
            <w:r>
              <w:rPr>
                <w:rFonts w:ascii="Arial" w:hAnsi="Arial" w:cs="Arial"/>
                <w:color w:val="000000"/>
                <w:sz w:val="24"/>
                <w:szCs w:val="24"/>
              </w:rPr>
              <w:t>retele</w:t>
            </w:r>
            <w:proofErr w:type="spellEnd"/>
            <w:r>
              <w:rPr>
                <w:rFonts w:ascii="Arial" w:hAnsi="Arial" w:cs="Arial"/>
                <w:color w:val="000000"/>
                <w:sz w:val="24"/>
                <w:szCs w:val="24"/>
              </w:rPr>
              <w:t xml:space="preserve"> apa</w:t>
            </w:r>
          </w:p>
          <w:p w:rsidR="001B095A" w:rsidRPr="004C621D" w:rsidRDefault="001B095A" w:rsidP="00D272A3">
            <w:pPr>
              <w:spacing w:line="276" w:lineRule="auto"/>
              <w:jc w:val="left"/>
              <w:cnfStyle w:val="000000100000"/>
              <w:rPr>
                <w:rFonts w:ascii="Arial" w:eastAsia="Times New Roman" w:hAnsi="Arial" w:cs="Arial"/>
                <w:color w:val="000000"/>
                <w:sz w:val="24"/>
                <w:szCs w:val="24"/>
                <w:lang w:val="en-US"/>
              </w:rPr>
            </w:pPr>
          </w:p>
        </w:tc>
        <w:tc>
          <w:tcPr>
            <w:tcW w:w="1559" w:type="dxa"/>
          </w:tcPr>
          <w:p w:rsidR="001B095A" w:rsidRDefault="001B095A" w:rsidP="00D272A3">
            <w:pPr>
              <w:spacing w:line="276" w:lineRule="auto"/>
              <w:jc w:val="center"/>
              <w:cnfStyle w:val="000000100000"/>
              <w:rPr>
                <w:rFonts w:ascii="Arial" w:eastAsia="Times New Roman" w:hAnsi="Arial" w:cs="Arial"/>
                <w:bCs/>
                <w:color w:val="000000"/>
                <w:sz w:val="24"/>
                <w:szCs w:val="24"/>
                <w:lang w:val="en-US"/>
              </w:rPr>
            </w:pPr>
          </w:p>
          <w:p w:rsidR="001B095A" w:rsidRDefault="001B095A" w:rsidP="00D272A3">
            <w:pPr>
              <w:spacing w:line="276" w:lineRule="auto"/>
              <w:jc w:val="center"/>
              <w:cnfStyle w:val="000000100000"/>
              <w:rPr>
                <w:rFonts w:ascii="Arial" w:eastAsia="Times New Roman" w:hAnsi="Arial" w:cs="Arial"/>
                <w:bCs/>
                <w:color w:val="000000"/>
                <w:sz w:val="24"/>
                <w:szCs w:val="24"/>
                <w:lang w:val="en-US"/>
              </w:rPr>
            </w:pPr>
          </w:p>
          <w:p w:rsidR="001B095A" w:rsidRDefault="001B095A" w:rsidP="00D272A3">
            <w:pPr>
              <w:spacing w:line="276" w:lineRule="auto"/>
              <w:jc w:val="center"/>
              <w:cnfStyle w:val="000000100000"/>
              <w:rPr>
                <w:rFonts w:ascii="Arial" w:eastAsia="Times New Roman" w:hAnsi="Arial" w:cs="Arial"/>
                <w:bCs/>
                <w:color w:val="000000"/>
                <w:sz w:val="24"/>
                <w:szCs w:val="24"/>
                <w:lang w:val="en-US"/>
              </w:rPr>
            </w:pPr>
          </w:p>
          <w:p w:rsidR="001B095A" w:rsidRDefault="001B095A" w:rsidP="00D272A3">
            <w:pPr>
              <w:spacing w:line="276" w:lineRule="auto"/>
              <w:jc w:val="center"/>
              <w:cnfStyle w:val="000000100000"/>
              <w:rPr>
                <w:rFonts w:ascii="Arial" w:eastAsia="Times New Roman" w:hAnsi="Arial" w:cs="Arial"/>
                <w:bCs/>
                <w:color w:val="000000"/>
                <w:sz w:val="24"/>
                <w:szCs w:val="24"/>
                <w:lang w:val="en-US"/>
              </w:rPr>
            </w:pPr>
          </w:p>
          <w:p w:rsidR="001B095A" w:rsidRPr="004C621D" w:rsidRDefault="001B095A" w:rsidP="00D272A3">
            <w:pPr>
              <w:spacing w:line="276" w:lineRule="auto"/>
              <w:jc w:val="center"/>
              <w:cnfStyle w:val="000000100000"/>
              <w:rPr>
                <w:rFonts w:ascii="Arial" w:eastAsia="Times New Roman" w:hAnsi="Arial" w:cs="Arial"/>
                <w:bCs/>
                <w:color w:val="000000"/>
                <w:sz w:val="24"/>
                <w:szCs w:val="24"/>
                <w:lang w:val="en-US"/>
              </w:rPr>
            </w:pPr>
            <w:r>
              <w:rPr>
                <w:rFonts w:ascii="Arial" w:eastAsia="Times New Roman" w:hAnsi="Arial" w:cs="Arial"/>
                <w:bCs/>
                <w:color w:val="000000"/>
                <w:sz w:val="24"/>
                <w:szCs w:val="24"/>
                <w:lang w:val="en-US"/>
              </w:rPr>
              <w:t>1,7 km</w:t>
            </w:r>
          </w:p>
        </w:tc>
      </w:tr>
    </w:tbl>
    <w:p w:rsidR="001B095A" w:rsidRDefault="001B095A" w:rsidP="00D272A3">
      <w:pPr>
        <w:jc w:val="left"/>
        <w:rPr>
          <w:rFonts w:ascii="Arial" w:hAnsi="Arial" w:cs="Arial"/>
          <w:b/>
          <w:sz w:val="24"/>
          <w:szCs w:val="24"/>
        </w:rPr>
      </w:pPr>
    </w:p>
    <w:p w:rsidR="001B095A" w:rsidRDefault="001B095A" w:rsidP="00D272A3">
      <w:pPr>
        <w:ind w:firstLine="720"/>
        <w:jc w:val="both"/>
        <w:rPr>
          <w:rFonts w:ascii="Arial" w:hAnsi="Arial" w:cs="Arial"/>
          <w:sz w:val="24"/>
          <w:szCs w:val="24"/>
        </w:rPr>
      </w:pPr>
      <w:proofErr w:type="spellStart"/>
      <w:r w:rsidRPr="00D16A89">
        <w:rPr>
          <w:rFonts w:ascii="Arial" w:hAnsi="Arial" w:cs="Arial"/>
          <w:sz w:val="24"/>
          <w:szCs w:val="24"/>
        </w:rPr>
        <w:t>Mentionam</w:t>
      </w:r>
      <w:proofErr w:type="spellEnd"/>
      <w:r w:rsidRPr="00D16A89">
        <w:rPr>
          <w:rFonts w:ascii="Arial" w:hAnsi="Arial" w:cs="Arial"/>
          <w:sz w:val="24"/>
          <w:szCs w:val="24"/>
        </w:rPr>
        <w:t xml:space="preserve"> ca indicatorii au fost </w:t>
      </w:r>
      <w:proofErr w:type="spellStart"/>
      <w:r w:rsidRPr="00D16A89">
        <w:rPr>
          <w:rFonts w:ascii="Arial" w:hAnsi="Arial" w:cs="Arial"/>
          <w:sz w:val="24"/>
          <w:szCs w:val="24"/>
        </w:rPr>
        <w:t>stabiliti</w:t>
      </w:r>
      <w:proofErr w:type="spellEnd"/>
      <w:r w:rsidRPr="00D16A89">
        <w:rPr>
          <w:rFonts w:ascii="Arial" w:hAnsi="Arial" w:cs="Arial"/>
          <w:sz w:val="24"/>
          <w:szCs w:val="24"/>
        </w:rPr>
        <w:t xml:space="preserve"> pentru o perioada de un an, fapt pentru care </w:t>
      </w:r>
      <w:proofErr w:type="spellStart"/>
      <w:r w:rsidRPr="00D16A89">
        <w:rPr>
          <w:rFonts w:ascii="Arial" w:hAnsi="Arial" w:cs="Arial"/>
          <w:sz w:val="24"/>
          <w:szCs w:val="24"/>
        </w:rPr>
        <w:t>anumiti</w:t>
      </w:r>
      <w:proofErr w:type="spellEnd"/>
      <w:r w:rsidRPr="00D16A89">
        <w:rPr>
          <w:rFonts w:ascii="Arial" w:hAnsi="Arial" w:cs="Arial"/>
          <w:sz w:val="24"/>
          <w:szCs w:val="24"/>
        </w:rPr>
        <w:t xml:space="preserve"> indicatori nu sunt </w:t>
      </w:r>
      <w:proofErr w:type="spellStart"/>
      <w:r w:rsidRPr="00D16A89">
        <w:rPr>
          <w:rFonts w:ascii="Arial" w:hAnsi="Arial" w:cs="Arial"/>
          <w:sz w:val="24"/>
          <w:szCs w:val="24"/>
        </w:rPr>
        <w:t>realizati</w:t>
      </w:r>
      <w:proofErr w:type="spellEnd"/>
      <w:r w:rsidRPr="00D16A89">
        <w:rPr>
          <w:rFonts w:ascii="Arial" w:hAnsi="Arial" w:cs="Arial"/>
          <w:sz w:val="24"/>
          <w:szCs w:val="24"/>
        </w:rPr>
        <w:t>.</w:t>
      </w:r>
    </w:p>
    <w:p w:rsidR="001B095A" w:rsidRDefault="001B095A" w:rsidP="00D272A3">
      <w:pPr>
        <w:jc w:val="left"/>
        <w:rPr>
          <w:rFonts w:ascii="Arial" w:hAnsi="Arial" w:cs="Arial"/>
          <w:b/>
          <w:sz w:val="24"/>
          <w:szCs w:val="24"/>
        </w:rPr>
      </w:pPr>
    </w:p>
    <w:p w:rsidR="001B095A" w:rsidRPr="0084333D" w:rsidRDefault="001B095A" w:rsidP="00D272A3">
      <w:pPr>
        <w:jc w:val="left"/>
        <w:rPr>
          <w:rFonts w:ascii="Arial" w:hAnsi="Arial" w:cs="Arial"/>
          <w:b/>
          <w:sz w:val="24"/>
          <w:szCs w:val="24"/>
        </w:rPr>
      </w:pPr>
    </w:p>
    <w:p w:rsidR="001B095A" w:rsidRDefault="00005F59" w:rsidP="00D272A3">
      <w:pPr>
        <w:jc w:val="center"/>
        <w:rPr>
          <w:rFonts w:cstheme="minorHAnsi"/>
          <w:b/>
          <w:sz w:val="28"/>
          <w:szCs w:val="28"/>
        </w:rPr>
      </w:pPr>
      <w:r w:rsidRPr="00005F59">
        <w:rPr>
          <w:rFonts w:ascii="Arial" w:hAnsi="Arial" w:cs="Arial"/>
          <w:noProof/>
          <w:sz w:val="24"/>
          <w:szCs w:val="24"/>
          <w:lang w:eastAsia="ro-RO"/>
        </w:rPr>
        <w:pict>
          <v:shapetype id="_x0000_t202" coordsize="21600,21600" o:spt="202" path="m,l,21600r21600,l21600,xe">
            <v:stroke joinstyle="miter"/>
            <v:path gradientshapeok="t" o:connecttype="rect"/>
          </v:shapetype>
          <v:shape id="_x0000_s1065" type="#_x0000_t202" style="position:absolute;left:0;text-align:left;margin-left:131.1pt;margin-top:13.55pt;width:186.9pt;height:40.7pt;z-index:2517698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ygwIAABEFAAAOAAAAZHJzL2Uyb0RvYy54bWysVNuO2yAQfa/Uf0C8Z32Jc7EVZ7WXuqq0&#10;vUi7/QACOEbF4AKJvV313zvgJJtuW6mq6gcMzHCYmXOG1eXQSrTnxgqtSpxcxBhxRTUTalvizw/V&#10;ZImRdUQxIrXiJX7kFl+uX79a9V3BU91oybhBAKJs0XclbpzriiiytOEtsRe64wqMtTYtcbA024gZ&#10;0gN6K6M0judRrw3rjKbcWti9HY14HfDrmlP3sa4td0iWGGJzYTRh3PgxWq9IsTWkawQ9hEH+IYqW&#10;CAWXnqBuiSNoZ8QvUK2gRltduwuq20jXtaA85ADZJPGLbO4b0vGQCxTHdqcy2f8HSz/sPxkkGHC3&#10;wEiRFjh64IND13pA04WvT9/ZAtzuO3B0A+yDb8jVdneafrFI6ZuGqC2/Mkb3DScM4kv8yejs6Ihj&#10;Pcimf68Z3EN2TgegoTatLx6UAwE68PR44sbHQmEznS6m8ymYKNhmyXyZB/IiUhxPd8a6t1y3yE9K&#10;bID7gE72d9b5aEhxdPGXWS0Fq4SUYWG2mxtp0J6ATqrwhQReuEnlnZX2x0bEcQeChDu8zYcbeH/K&#10;kzSLr9N8Us2Xi0lWZbNJvoiXkzjJr/N5nOXZbfXdB5hkRSMY4+pOKH7UYJL9HceHbhjVE1SI+hLn&#10;s3Q2UvTHJOPw/S7JVjhoSSnaEi9PTqTwxL5RDNImhSNCjvPo5/BDlaEGx3+oSpCBZ37UgBs2A6B4&#10;bWw0ewRBGA18AbXwjsCk0eYbRj30ZInt1x0xHCP5ToGo8iTLfBOHRTZbpLAw55bNuYUoClAldhiN&#10;0xs3Nv6uM2LbwE1HGV+BECsRNPIc1UG+0HchmcMb4Rv7fB28nl+y9Q8AAAD//wMAUEsDBBQABgAI&#10;AAAAIQCYwVh84QAAAAoBAAAPAAAAZHJzL2Rvd25yZXYueG1sTI/LTsMwEEX3SPyDNUhsUOs8aAQh&#10;TlVem+5aUomlG0+TQDyOYrcNfD3DCpaje3TvmWI52V6ccPSdIwXxPAKBVDvTUaOgenud3YHwQZPR&#10;vSNU8IUeluXlRaFz4860wdM2NIJLyOdaQRvCkEvp6xat9nM3IHF2cKPVgc+xkWbUZy63vUyiKJNW&#10;d8QLrR7wqcX6c3u0Cr4fq+fVy02ID0l4T3Ybu67qD63U9dW0egARcAp/MPzqszqU7LR3RzJe9AqS&#10;LM4YVZAmCxAMZOniFsSeyTi9B1kW8v8L5Q8AAAD//wMAUEsBAi0AFAAGAAgAAAAhALaDOJL+AAAA&#10;4QEAABMAAAAAAAAAAAAAAAAAAAAAAFtDb250ZW50X1R5cGVzXS54bWxQSwECLQAUAAYACAAAACEA&#10;OP0h/9YAAACUAQAACwAAAAAAAAAAAAAAAAAvAQAAX3JlbHMvLnJlbHNQSwECLQAUAAYACAAAACEA&#10;vueysoMCAAARBQAADgAAAAAAAAAAAAAAAAAuAgAAZHJzL2Uyb0RvYy54bWxQSwECLQAUAAYACAAA&#10;ACEAmMFYfOEAAAAKAQAADwAAAAAAAAAAAAAAAADdBAAAZHJzL2Rvd25yZXYueG1sUEsFBgAAAAAE&#10;AAQA8wAAAOsFAAAAAA==&#10;" stroked="f">
            <v:textbox style="mso-next-textbox:#_x0000_s1065;mso-fit-shape-to-text:t">
              <w:txbxContent>
                <w:p w:rsidR="00007CAF" w:rsidRPr="006E7EF1" w:rsidRDefault="00007CAF" w:rsidP="001B095A"/>
              </w:txbxContent>
            </v:textbox>
          </v:shape>
        </w:pict>
      </w:r>
      <w:r w:rsidRPr="00005F59">
        <w:rPr>
          <w:rFonts w:ascii="Arial" w:hAnsi="Arial" w:cs="Arial"/>
          <w:noProof/>
          <w:sz w:val="24"/>
          <w:szCs w:val="24"/>
          <w:lang w:eastAsia="ro-RO"/>
        </w:rPr>
        <w:pict>
          <v:shape id="_x0000_s1064" type="#_x0000_t202" style="position:absolute;left:0;text-align:left;margin-left:130.8pt;margin-top:571.65pt;width:186.8pt;height:39.6pt;z-index:25176883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44jAIAABsFAAAOAAAAZHJzL2Uyb0RvYy54bWysVNuO0zAQfUfiHyy/d3MhvSTadLXbpQhp&#10;uUgLH+DaTmOR2MZ2myyIJ36ND2Nst6UsICFEHhzbMz6emXPGl1dj36E9N1YoWePsIsWIS6qYkNsa&#10;v3+3niwwso5IRjoleY0fuMVXy6dPLgdd8Vy1qmPcIACRthp0jVvndJUklra8J/ZCaS7B2CjTEwdL&#10;s02YIQOg912Sp+ksGZRh2ijKrYXd22jEy4DfNJy6N01juUNdjSE2F0YTxo0fk+UlqbaG6FbQQxjk&#10;H6LoiZBw6QnqljiCdkb8AtULapRVjbugqk9U0wjKQw6QTZY+yua+JZqHXKA4Vp/KZP8fLH29f2uQ&#10;YMBdgZEkPXC0IlCwb1+R46NDuS/RoG0FnvcafN14o0ZwD+lafafoB4ukWrVEbvm1MWpoOWEQYuZP&#10;JmdHI471IJvhlWJwFdk5FYDGxvS+flARBOhA1cOJHh8Ghc382Tx/NgMTBds0zcs88JeQ6nhaG+te&#10;cNUjP6mxAfoDOtnfWeejIdXRxV9mVSfYWnRdWJjtZtUZtCcglXX4QgKP3DrpnaXyxyJi3IEg4Q5v&#10;8+EG6j+XWV6kN3k5Wc8W80mxLqaTcp4uJmlW3pSztCiL2/UXH2BWVK1gjMs7IflRhlnxdzQfGiIK&#10;KAgRDTUup/k0UvTHJNPw/S7JXjjoyk70NV6cnEjliX0uGaRNKkdEF+fJz+GHKkMNjv9QlSADz3zU&#10;gBs3YxTdUV0bxR5AF0YBbcAwvCgwaZX5hNEA3Vlj+3FHDMeoeylBW2VWFL6dw6KYzkEJyJxbNucW&#10;IilA1dhhFKcrF5+AnTZi28JNUc1SXYMeGxGk4oUbozqoGDow5HR4LXyLn6+D1483bfkdAAD//wMA&#10;UEsDBBQABgAIAAAAIQBu5FtM4AAAAA0BAAAPAAAAZHJzL2Rvd25yZXYueG1sTI/dToQwEEbvTXyH&#10;Zjbxzi0UFw1L2RgToglXu/oAhQ4/gbaEdll8e8crvZz5Tr45k582M7EVFz84KyHeR8DQNk4PtpPw&#10;9Vk+vgDzQVmtJmdRwjd6OBX3d7nKtLvZM66X0DEqsT5TEvoQ5oxz3/RolN+7GS1lrVuMCjQuHdeL&#10;ulG5mbiIopQbNVi60KsZ33psxsvVSPiomrIVlWnXMMZmrM71e9k+S/mw216PwAJu4Q+GX31Sh4Kc&#10;ane12rNJgkjjlFAK4qckAUZImhwEsJpWQogD8CLn/78ofgAAAP//AwBQSwECLQAUAAYACAAAACEA&#10;toM4kv4AAADhAQAAEwAAAAAAAAAAAAAAAAAAAAAAW0NvbnRlbnRfVHlwZXNdLnhtbFBLAQItABQA&#10;BgAIAAAAIQA4/SH/1gAAAJQBAAALAAAAAAAAAAAAAAAAAC8BAABfcmVscy8ucmVsc1BLAQItABQA&#10;BgAIAAAAIQAxKo44jAIAABsFAAAOAAAAAAAAAAAAAAAAAC4CAABkcnMvZTJvRG9jLnhtbFBLAQIt&#10;ABQABgAIAAAAIQBu5FtM4AAAAA0BAAAPAAAAAAAAAAAAAAAAAOYEAABkcnMvZG93bnJldi54bWxQ&#10;SwUGAAAAAAQABADzAAAA8wUAAAAA&#10;" stroked="f">
            <v:textbox style="mso-next-textbox:#_x0000_s1064">
              <w:txbxContent>
                <w:p w:rsidR="00007CAF" w:rsidRPr="008F3937" w:rsidRDefault="00007CAF" w:rsidP="001B095A"/>
              </w:txbxContent>
            </v:textbox>
          </v:shape>
        </w:pict>
      </w:r>
      <w:r w:rsidR="001B095A">
        <w:rPr>
          <w:rFonts w:cstheme="minorHAnsi"/>
          <w:b/>
          <w:sz w:val="28"/>
          <w:szCs w:val="28"/>
        </w:rPr>
        <w:t>P</w:t>
      </w:r>
      <w:r w:rsidR="001B095A" w:rsidRPr="00167166">
        <w:rPr>
          <w:rFonts w:cstheme="minorHAnsi"/>
          <w:b/>
          <w:sz w:val="28"/>
          <w:szCs w:val="28"/>
        </w:rPr>
        <w:t>reşedinte Consiliu</w:t>
      </w:r>
      <w:r w:rsidR="001B095A">
        <w:rPr>
          <w:rFonts w:cstheme="minorHAnsi"/>
          <w:b/>
          <w:sz w:val="28"/>
          <w:szCs w:val="28"/>
        </w:rPr>
        <w:t>l</w:t>
      </w:r>
      <w:r w:rsidR="002A26A0">
        <w:rPr>
          <w:rFonts w:cstheme="minorHAnsi"/>
          <w:b/>
          <w:sz w:val="28"/>
          <w:szCs w:val="28"/>
        </w:rPr>
        <w:t xml:space="preserve"> de A</w:t>
      </w:r>
      <w:r w:rsidR="001B095A" w:rsidRPr="00167166">
        <w:rPr>
          <w:rFonts w:cstheme="minorHAnsi"/>
          <w:b/>
          <w:sz w:val="28"/>
          <w:szCs w:val="28"/>
        </w:rPr>
        <w:t>dministraţie</w:t>
      </w:r>
    </w:p>
    <w:p w:rsidR="001B095A" w:rsidRDefault="001B095A" w:rsidP="00D272A3">
      <w:pPr>
        <w:jc w:val="center"/>
        <w:rPr>
          <w:rFonts w:cstheme="minorHAnsi"/>
          <w:b/>
          <w:sz w:val="28"/>
          <w:szCs w:val="28"/>
        </w:rPr>
      </w:pPr>
    </w:p>
    <w:p w:rsidR="001B095A" w:rsidRPr="00167166" w:rsidRDefault="00005F59" w:rsidP="00D272A3">
      <w:pPr>
        <w:jc w:val="center"/>
        <w:rPr>
          <w:rFonts w:cstheme="minorHAnsi"/>
          <w:b/>
          <w:sz w:val="28"/>
          <w:szCs w:val="28"/>
        </w:rPr>
      </w:pPr>
      <w:r w:rsidRPr="00005F59">
        <w:rPr>
          <w:noProof/>
          <w:sz w:val="16"/>
          <w:szCs w:val="16"/>
          <w:lang w:eastAsia="ro-RO"/>
        </w:rPr>
        <w:pict>
          <v:shape id="Text Box 33" o:spid="_x0000_s1063" type="#_x0000_t202" style="position:absolute;left:0;text-align:left;margin-left:-18.75pt;margin-top:17.85pt;width:186.9pt;height:21.75pt;z-index:2517678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UchgIAABcFAAAOAAAAZHJzL2Uyb0RvYy54bWysVNuO2yAQfa/Uf0C8Z32JncTWOqu91FWl&#10;7UXa7QcQg2NUDBRI7G3Vf++AkzTdtlJV1Q8YmOEwM+cMl1djL9CeGcuVrHByEWPEZKMol9sKf3ys&#10;ZyuMrCOSEqEkq/ATs/hq/fLF5aBLlqpOCcoMAhBpy0FXuHNOl1Fkm471xF4ozSQYW2V64mBpthE1&#10;ZAD0XkRpHC+iQRmqjWqYtbB7NxnxOuC3LWvc+7a1zCFRYYjNhdGEcePHaH1Jyq0huuPNIQzyD1H0&#10;hEu49AR1RxxBO8N/gep5Y5RVrbtoVB+ptuUNCzlANkn8LJuHjmgWcoHiWH0qk/1/sM27/QeDOK3w&#10;EiNJeqDokY0O3agRzee+PIO2JXg9aPBzI+wDzSFVq+9V88kiqW47Irfs2hg1dIxQCC/xJ6OzoxOO&#10;9SCb4a2icA/ZORWAxtb0vnZQDQToQNPTiRofSwOb6XyZ5/McowZsebJYFYG7iJTH09pY95qpHvlJ&#10;hQ1QH9DJ/t46Hw0pjy7+MqsEpzUXIizMdnMrDNoTkEkdvpDAMzchvbNU/tiEOO1AkHCHt/lwA+1f&#10;iyTN4pu0mNWL1XKW1Vk+K5bxahYnxU2xiLMiu6u/+QCTrOw4pUzec8mOEkyyv6P40AyTeIII0VDh&#10;Ik/ziaI/JhmH73dJ9txBRwreV3h1ciKlJ/aVpJA2KR3hYppHP4cfqgw1OP5DVYIMPPOTBty4GYPg&#10;TuraKPoEujAKaAPy4TWBSafMF4wG6MwK2887YhhG4o0EbRVJlvlWDossX6awMOeWzbmFyAagKuww&#10;mqa3bmr/nTZ828FNRzVfgx5rHqTihTtFdVAxdF/I6fBS+PY+XwevH+/Z+jsAAAD//wMAUEsDBBQA&#10;BgAIAAAAIQCQ8g184QAAAAoBAAAPAAAAZHJzL2Rvd25yZXYueG1sTI/LTsMwEEX3SPyDNUhsUOvE&#10;KKWEOFV5bdi1BInlNHaTQDyOYrcNfD3DCpaje3TvmWI1uV4c7Rg6TxrSeQLCUu1NR42G6vV5tgQR&#10;IpLB3pPV8GUDrMrzswJz40+0scdtbASXUMhRQxvjkEsZ6tY6DHM/WOJs70eHkc+xkWbEE5e7Xqok&#10;WUiHHfFCi4N9aG39uT04Dd/31eP66SqmexXf1dvGvVT1B2p9eTGt70BEO8U/GH71WR1Kdtr5A5kg&#10;eg2zLFOMalCLFAQD1+nyFsSOyeQmA1kW8v8L5Q8AAAD//wMAUEsBAi0AFAAGAAgAAAAhALaDOJL+&#10;AAAA4QEAABMAAAAAAAAAAAAAAAAAAAAAAFtDb250ZW50X1R5cGVzXS54bWxQSwECLQAUAAYACAAA&#10;ACEAOP0h/9YAAACUAQAACwAAAAAAAAAAAAAAAAAvAQAAX3JlbHMvLnJlbHNQSwECLQAUAAYACAAA&#10;ACEAFXolHIYCAAAXBQAADgAAAAAAAAAAAAAAAAAuAgAAZHJzL2Uyb0RvYy54bWxQSwECLQAUAAYA&#10;CAAAACEAkPINfOEAAAAKAQAADwAAAAAAAAAAAAAAAADgBAAAZHJzL2Rvd25yZXYueG1sUEsFBgAA&#10;AAAEAAQA8wAAAO4FAAAAAA==&#10;" stroked="f">
            <v:textbox style="mso-next-textbox:#Text Box 33;mso-fit-shape-to-text:t">
              <w:txbxContent>
                <w:p w:rsidR="00007CAF" w:rsidRPr="000A1AAF" w:rsidRDefault="00007CAF" w:rsidP="001B095A"/>
              </w:txbxContent>
            </v:textbox>
          </v:shape>
        </w:pict>
      </w:r>
      <w:r w:rsidR="001B095A" w:rsidRPr="00167166">
        <w:rPr>
          <w:rFonts w:cstheme="minorHAnsi"/>
          <w:b/>
          <w:sz w:val="28"/>
          <w:szCs w:val="28"/>
        </w:rPr>
        <w:t xml:space="preserve">ing. </w:t>
      </w:r>
      <w:proofErr w:type="spellStart"/>
      <w:r w:rsidR="001B095A" w:rsidRPr="00167166">
        <w:rPr>
          <w:rFonts w:cstheme="minorHAnsi"/>
          <w:b/>
          <w:sz w:val="28"/>
          <w:szCs w:val="28"/>
        </w:rPr>
        <w:t>Oros</w:t>
      </w:r>
      <w:proofErr w:type="spellEnd"/>
      <w:r w:rsidR="001B095A" w:rsidRPr="00167166">
        <w:rPr>
          <w:rFonts w:cstheme="minorHAnsi"/>
          <w:b/>
          <w:sz w:val="28"/>
          <w:szCs w:val="28"/>
        </w:rPr>
        <w:t xml:space="preserve"> </w:t>
      </w:r>
    </w:p>
    <w:p w:rsidR="00922D64" w:rsidRPr="000912A2" w:rsidRDefault="000A1AAF" w:rsidP="00D272A3">
      <w:pPr>
        <w:jc w:val="center"/>
        <w:rPr>
          <w:rFonts w:cstheme="minorHAnsi"/>
          <w:b/>
          <w:sz w:val="28"/>
          <w:szCs w:val="28"/>
        </w:rPr>
      </w:pPr>
      <w:r w:rsidRPr="00167166">
        <w:rPr>
          <w:rFonts w:cstheme="minorHAnsi"/>
          <w:b/>
          <w:sz w:val="28"/>
          <w:szCs w:val="28"/>
        </w:rPr>
        <w:t>Claudiu Romulus</w:t>
      </w:r>
      <w:r w:rsidR="00005F59" w:rsidRPr="00005F59">
        <w:rPr>
          <w:noProof/>
          <w:sz w:val="16"/>
          <w:szCs w:val="16"/>
          <w:lang w:eastAsia="ro-RO"/>
        </w:rPr>
        <w:pict>
          <v:shape id="Casetă text 2" o:spid="_x0000_s1027" type="#_x0000_t202" style="position:absolute;left:0;text-align:left;margin-left:130.8pt;margin-top:571.65pt;width:186.8pt;height:39.6pt;z-index:25175347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44jAIAABsFAAAOAAAAZHJzL2Uyb0RvYy54bWysVNuO0zAQfUfiHyy/d3MhvSTadLXbpQhp&#10;uUgLH+DaTmOR2MZ2myyIJ36ND2Nst6UsICFEHhzbMz6emXPGl1dj36E9N1YoWePsIsWIS6qYkNsa&#10;v3+3niwwso5IRjoleY0fuMVXy6dPLgdd8Vy1qmPcIACRthp0jVvndJUklra8J/ZCaS7B2CjTEwdL&#10;s02YIQOg912Sp+ksGZRh2ijKrYXd22jEy4DfNJy6N01juUNdjSE2F0YTxo0fk+UlqbaG6FbQQxjk&#10;H6LoiZBw6QnqljiCdkb8AtULapRVjbugqk9U0wjKQw6QTZY+yua+JZqHXKA4Vp/KZP8fLH29f2uQ&#10;YMBdgZEkPXC0IlCwb1+R46NDuS/RoG0FnvcafN14o0ZwD+lafafoB4ukWrVEbvm1MWpoOWEQYuZP&#10;JmdHI471IJvhlWJwFdk5FYDGxvS+flARBOhA1cOJHh8Ghc382Tx/NgMTBds0zcs88JeQ6nhaG+te&#10;cNUjP6mxAfoDOtnfWeejIdXRxV9mVSfYWnRdWJjtZtUZtCcglXX4QgKP3DrpnaXyxyJi3IEg4Q5v&#10;8+EG6j+XWV6kN3k5Wc8W80mxLqaTcp4uJmlW3pSztCiL2/UXH2BWVK1gjMs7IflRhlnxdzQfGiIK&#10;KAgRDTUup/k0UvTHJNPw/S7JXjjoyk70NV6cnEjliX0uGaRNKkdEF+fJz+GHKkMNjv9QlSADz3zU&#10;gBs3YxTdUV0bxR5AF0YBbcAwvCgwaZX5hNEA3Vlj+3FHDMeoeylBW2VWFL6dw6KYzkEJyJxbNucW&#10;IilA1dhhFKcrF5+AnTZi28JNUc1SXYMeGxGk4oUbozqoGDow5HR4LXyLn6+D1483bfkdAAD//wMA&#10;UEsDBBQABgAIAAAAIQBu5FtM4AAAAA0BAAAPAAAAZHJzL2Rvd25yZXYueG1sTI/dToQwEEbvTXyH&#10;Zjbxzi0UFw1L2RgToglXu/oAhQ4/gbaEdll8e8crvZz5Tr45k582M7EVFz84KyHeR8DQNk4PtpPw&#10;9Vk+vgDzQVmtJmdRwjd6OBX3d7nKtLvZM66X0DEqsT5TEvoQ5oxz3/RolN+7GS1lrVuMCjQuHdeL&#10;ulG5mbiIopQbNVi60KsZ33psxsvVSPiomrIVlWnXMMZmrM71e9k+S/mw216PwAJu4Q+GX31Sh4Kc&#10;ane12rNJgkjjlFAK4qckAUZImhwEsJpWQogD8CLn/78ofgAAAP//AwBQSwECLQAUAAYACAAAACEA&#10;toM4kv4AAADhAQAAEwAAAAAAAAAAAAAAAAAAAAAAW0NvbnRlbnRfVHlwZXNdLnhtbFBLAQItABQA&#10;BgAIAAAAIQA4/SH/1gAAAJQBAAALAAAAAAAAAAAAAAAAAC8BAABfcmVscy8ucmVsc1BLAQItABQA&#10;BgAIAAAAIQAxKo44jAIAABsFAAAOAAAAAAAAAAAAAAAAAC4CAABkcnMvZTJvRG9jLnhtbFBLAQIt&#10;ABQABgAIAAAAIQBu5FtM4AAAAA0BAAAPAAAAAAAAAAAAAAAAAOYEAABkcnMvZG93bnJldi54bWxQ&#10;SwUGAAAAAAQABADzAAAA8wUAAAAA&#10;" stroked="f">
            <v:textbox style="mso-next-textbox:#Casetă text 2">
              <w:txbxContent>
                <w:p w:rsidR="00007CAF" w:rsidRDefault="00007CAF"/>
              </w:txbxContent>
            </v:textbox>
          </v:shape>
        </w:pict>
      </w:r>
      <w:r w:rsidR="00005F59" w:rsidRPr="00005F59">
        <w:rPr>
          <w:noProof/>
          <w:sz w:val="16"/>
          <w:szCs w:val="16"/>
          <w:lang w:eastAsia="ro-RO"/>
        </w:rPr>
        <w:pict>
          <v:shape id="Text Box 34" o:spid="_x0000_s1028" type="#_x0000_t202" style="position:absolute;left:0;text-align:left;margin-left:308.1pt;margin-top:20.25pt;width:186.75pt;height:40.7pt;z-index:251757568;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vhgIAABg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8Bd&#10;ipEkPXD0yEaHbtSILjNfn0HbEtweNDi6EfbBN+Rq9b1qPlkk1W1H5JZdG6OGjhEK8SX+ZHR2dMKx&#10;HmQzvFUU7iE7pwLQ2JreFw/KgQAdeHo6ceNjaWAzvVzk+WWOUQO2PJkvi0BeRMrjaW2se81Uj/yk&#10;wga4D+hkf2+dj4aURxd/mVWC05oLERZmu7kVBu0J6KQOX0jgmZuQ3lkqf2xCnHYgSLjD23y4gfev&#10;RZJm8U1azOr5cjHL6iyfFYt4OYuT4qaYx1mR3dXffIBJVnacUibvuWRHDSbZ33F86IZJPUGFaKhw&#10;kaf5RNEfk4zD97ske+6gJQXvK7w8OZHSE/tKUkiblI5wMc2jn8MPVYYaHP+hKkEGnvlJA27cjEFx&#10;6VFdG0WfQBdGAW1APjwnMOmU+YLRAK1ZYft5RwzDSLyRoK0iyTLfy2GR5YsUFubcsjm3ENkAVIUd&#10;RtP01k39v9OGbzu46ajma9BjzYNUvHCnqA4qhvYLOR2eCt/f5+vg9eNBW38HAAD//wMAUEsDBBQA&#10;BgAIAAAAIQA7MgAb4AAAAAoBAAAPAAAAZHJzL2Rvd25yZXYueG1sTI/LTsMwEEX3SPyDNUhsEHVi&#10;QWhDnKq8Nt21BInlNHaTQDyOYrcNfD3DCpajObr33GI5uV4c7Rg6TxrSWQLCUu1NR42G6vXleg4i&#10;RCSDvSer4csGWJbnZwXmxp9oY4/b2AgOoZCjhjbGIZcy1K11GGZ+sMS/vR8dRj7HRpoRTxzueqmS&#10;JJMOO+KGFgf72Nr6c3twGr4fqqfV81VM9yq+q7eNW1f1B2p9eTGt7kFEO8U/GH71WR1Kdtr5A5kg&#10;eg1ZepsxqkEpnsDAYr64A7FjMrlRIMtC/p9Q/gAAAP//AwBQSwECLQAUAAYACAAAACEAtoM4kv4A&#10;AADhAQAAEwAAAAAAAAAAAAAAAAAAAAAAW0NvbnRlbnRfVHlwZXNdLnhtbFBLAQItABQABgAIAAAA&#10;IQA4/SH/1gAAAJQBAAALAAAAAAAAAAAAAAAAAC8BAABfcmVscy8ucmVsc1BLAQItABQABgAIAAAA&#10;IQB+0HAvhgIAABgFAAAOAAAAAAAAAAAAAAAAAC4CAABkcnMvZTJvRG9jLnhtbFBLAQItABQABgAI&#10;AAAAIQA7MgAb4AAAAAoBAAAPAAAAAAAAAAAAAAAAAOAEAABkcnMvZG93bnJldi54bWxQSwUGAAAA&#10;AAQABADzAAAA7QUAAAAA&#10;" stroked="f">
            <v:textbox style="mso-next-textbox:#Text Box 34;mso-fit-shape-to-text:t">
              <w:txbxContent>
                <w:p w:rsidR="00007CAF" w:rsidRPr="00CD2DD1" w:rsidRDefault="00007CAF" w:rsidP="00CD2DD1"/>
              </w:txbxContent>
            </v:textbox>
          </v:shape>
        </w:pict>
      </w:r>
    </w:p>
    <w:sectPr w:rsidR="00922D64" w:rsidRPr="000912A2" w:rsidSect="003D0E1D">
      <w:headerReference w:type="even" r:id="rId21"/>
      <w:headerReference w:type="default" r:id="rId22"/>
      <w:footerReference w:type="default" r:id="rId23"/>
      <w:headerReference w:type="first" r:id="rId24"/>
      <w:footerReference w:type="first" r:id="rId25"/>
      <w:pgSz w:w="12240" w:h="15840"/>
      <w:pgMar w:top="1440" w:right="1440" w:bottom="1440" w:left="1440" w:header="58"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E2B" w:rsidRDefault="007B5E2B" w:rsidP="00BB4C50">
      <w:pPr>
        <w:spacing w:line="240" w:lineRule="auto"/>
      </w:pPr>
      <w:r>
        <w:separator/>
      </w:r>
    </w:p>
  </w:endnote>
  <w:endnote w:type="continuationSeparator" w:id="0">
    <w:p w:rsidR="007B5E2B" w:rsidRDefault="007B5E2B" w:rsidP="00BB4C5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New Roman ;color:black">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B5294" w:themeColor="accent1" w:themeShade="BF"/>
      </w:rPr>
      <w:id w:val="2117941821"/>
      <w:docPartObj>
        <w:docPartGallery w:val="Page Numbers (Bottom of Page)"/>
        <w:docPartUnique/>
      </w:docPartObj>
    </w:sdtPr>
    <w:sdtContent>
      <w:p w:rsidR="00007CAF" w:rsidRPr="00E950A7" w:rsidRDefault="00005F59">
        <w:pPr>
          <w:pStyle w:val="Footer"/>
          <w:jc w:val="center"/>
          <w:rPr>
            <w:color w:val="0B5294" w:themeColor="accent1" w:themeShade="BF"/>
          </w:rPr>
        </w:pPr>
        <w:r w:rsidRPr="00005F59">
          <w:rPr>
            <w:noProof/>
            <w:color w:val="0B5294" w:themeColor="accent1" w:themeShade="BF"/>
            <w:lang w:eastAsia="ro-RO"/>
          </w:rPr>
          <w:pict>
            <v:shapetype id="_x0000_t32" coordsize="21600,21600" o:spt="32" o:oned="t" path="m,l21600,21600e" filled="f">
              <v:path arrowok="t" fillok="f" o:connecttype="none"/>
              <o:lock v:ext="edit" shapetype="t"/>
            </v:shapetype>
            <v:shape id="AutoShape 2" o:spid="_x0000_s2053" type="#_x0000_t32" style="position:absolute;left:0;text-align:left;margin-left:-29.25pt;margin-top:-1.65pt;width:548.25pt;height:0;z-index:251653120;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77IAIAADwEAAAOAAAAZHJzL2Uyb0RvYy54bWysU9uO2yAQfa/Uf0C8Z32pc7PirFZ20pdt&#10;N9JuP4AAtlFtQEDiRFX/vQOJo037UlV9wYOZOXNm5szq8dR36MiNFUoWOHmIMeKSKiZkU+Bvb9vJ&#10;AiPriGSkU5IX+Mwtflx//LAadM5T1aqOcYMARNp80AVundN5FFna8p7YB6W5hMdamZ44uJomYoYM&#10;gN53URrHs2hQhmmjKLcW/laXR7wO+HXNqXupa8sd6goM3Fw4TTj3/ozWK5I3huhW0CsN8g8seiIk&#10;JL1BVcQRdDDiD6heUKOsqt0DVX2k6lpQHmqAapL4t2peW6J5qAWaY/WtTfb/wdKvx51BgsHsphhJ&#10;0sOMng5OhdQo9f0ZtM3BrZQ74yukJ/mqnxX9bpFUZUtkw4Pz21lDbOIjorsQf7EasuyHL4qBDwH8&#10;0KxTbXoPCW1ApzCT820m/OQQhZ+z5Sydz4EbHd8iko+B2lj3maseeaPA1hkimtaVSkqYvDJJSEOO&#10;z9Z5WiQfA3xWqbai64IAOomGAi+n6TQEWNUJ5h+9mzXNvuwMOhIvoXgel0E1AHbnZtRBsgDWcsI2&#10;V9sR0V1s8O+kx4PCgM7VumjkxzJebhabRTbJ0tlmksVVNXnaltlktk3m0+pTVZZV8tNTS7K8FYxx&#10;6dmNek2yv9PDdXMuSrsp9taG6B499AvIjt9AOkzWD/Mii71i550ZJw4SDc7XdfI78P4O9vulX/8C&#10;AAD//wMAUEsDBBQABgAIAAAAIQD9uXCT3wAAAAoBAAAPAAAAZHJzL2Rvd25yZXYueG1sTI/BTsMw&#10;EETvSPyDtUhcUGtDVBSFOBUC5QA32oJ6dOPFibDXIXablK/HVQ9w290Zzb4pl5Oz7IBD6DxJuJ0L&#10;YEiN1x0ZCZt1PcuBhahIK+sJJRwxwLK6vChVof1Ib3hYRcNSCIVCSWhj7AvOQ9OiU2Hue6SkffrB&#10;qZjWwXA9qDGFO8vvhLjnTnWUPrSqx6cWm6/V3kn4eLHvPzUet/X25nstNs/KjOZVyuur6fEBWMQp&#10;/pnhhJ/QoUpMO78nHZiVMFvki2RNQ5YBOxlElqd2u/OFVyX/X6H6BQAA//8DAFBLAQItABQABgAI&#10;AAAAIQC2gziS/gAAAOEBAAATAAAAAAAAAAAAAAAAAAAAAABbQ29udGVudF9UeXBlc10ueG1sUEsB&#10;Ai0AFAAGAAgAAAAhADj9If/WAAAAlAEAAAsAAAAAAAAAAAAAAAAALwEAAF9yZWxzLy5yZWxzUEsB&#10;Ai0AFAAGAAgAAAAhAFBjfvsgAgAAPAQAAA4AAAAAAAAAAAAAAAAALgIAAGRycy9lMm9Eb2MueG1s&#10;UEsBAi0AFAAGAAgAAAAhAP25cJPfAAAACgEAAA8AAAAAAAAAAAAAAAAAegQAAGRycy9kb3ducmV2&#10;LnhtbFBLBQYAAAAABAAEAPMAAACGBQAAAAA=&#10;" strokecolor="#0070c0"/>
          </w:pict>
        </w:r>
        <w:r w:rsidRPr="00E950A7">
          <w:rPr>
            <w:color w:val="0B5294" w:themeColor="accent1" w:themeShade="BF"/>
          </w:rPr>
          <w:fldChar w:fldCharType="begin"/>
        </w:r>
        <w:r w:rsidR="00007CAF" w:rsidRPr="00E950A7">
          <w:rPr>
            <w:color w:val="0B5294" w:themeColor="accent1" w:themeShade="BF"/>
          </w:rPr>
          <w:instrText xml:space="preserve"> PAGE   \* MERGEFORMAT </w:instrText>
        </w:r>
        <w:r w:rsidRPr="00E950A7">
          <w:rPr>
            <w:color w:val="0B5294" w:themeColor="accent1" w:themeShade="BF"/>
          </w:rPr>
          <w:fldChar w:fldCharType="separate"/>
        </w:r>
        <w:r w:rsidR="00007CAF">
          <w:rPr>
            <w:noProof/>
            <w:color w:val="0B5294" w:themeColor="accent1" w:themeShade="BF"/>
          </w:rPr>
          <w:t>2</w:t>
        </w:r>
        <w:r w:rsidRPr="00E950A7">
          <w:rPr>
            <w:color w:val="0B5294" w:themeColor="accent1" w:themeShade="BF"/>
          </w:rPr>
          <w:fldChar w:fldCharType="end"/>
        </w:r>
      </w:p>
    </w:sdtContent>
  </w:sdt>
  <w:p w:rsidR="00007CAF" w:rsidRDefault="00007C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Pr="00F941D8" w:rsidRDefault="00007CAF">
    <w:pPr>
      <w:pStyle w:val="Footer"/>
      <w:jc w:val="center"/>
      <w:rPr>
        <w:color w:val="6A83FE"/>
      </w:rPr>
    </w:pPr>
  </w:p>
  <w:p w:rsidR="00007CAF" w:rsidRDefault="00007C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Pr="00E950A7" w:rsidRDefault="00005F59">
    <w:pPr>
      <w:pStyle w:val="Footer"/>
      <w:jc w:val="center"/>
      <w:rPr>
        <w:color w:val="0B5294" w:themeColor="accent1" w:themeShade="BF"/>
      </w:rPr>
    </w:pPr>
    <w:r w:rsidRPr="00E950A7">
      <w:rPr>
        <w:color w:val="0B5294" w:themeColor="accent1" w:themeShade="BF"/>
      </w:rPr>
      <w:fldChar w:fldCharType="begin"/>
    </w:r>
    <w:r w:rsidR="00007CAF" w:rsidRPr="00E950A7">
      <w:rPr>
        <w:color w:val="0B5294" w:themeColor="accent1" w:themeShade="BF"/>
      </w:rPr>
      <w:instrText xml:space="preserve"> PAGE   \* MERGEFORMAT </w:instrText>
    </w:r>
    <w:r w:rsidRPr="00E950A7">
      <w:rPr>
        <w:color w:val="0B5294" w:themeColor="accent1" w:themeShade="BF"/>
      </w:rPr>
      <w:fldChar w:fldCharType="separate"/>
    </w:r>
    <w:r w:rsidR="002A26A0">
      <w:rPr>
        <w:noProof/>
        <w:color w:val="0B5294" w:themeColor="accent1" w:themeShade="BF"/>
      </w:rPr>
      <w:t>25</w:t>
    </w:r>
    <w:r w:rsidRPr="00E950A7">
      <w:rPr>
        <w:color w:val="0B5294" w:themeColor="accent1" w:themeShade="BF"/>
      </w:rPr>
      <w:fldChar w:fldCharType="end"/>
    </w:r>
  </w:p>
  <w:p w:rsidR="00007CAF" w:rsidRDefault="00005F59">
    <w:pPr>
      <w:pStyle w:val="Footer"/>
    </w:pPr>
    <w:r w:rsidRPr="00005F59">
      <w:rPr>
        <w:noProof/>
        <w:color w:val="0B5294" w:themeColor="accent1" w:themeShade="BF"/>
        <w:lang w:eastAsia="ro-RO"/>
      </w:rPr>
      <w:pict>
        <v:shapetype id="_x0000_t32" coordsize="21600,21600" o:spt="32" o:oned="t" path="m,l21600,21600e" filled="f">
          <v:path arrowok="t" fillok="f" o:connecttype="none"/>
          <o:lock v:ext="edit" shapetype="t"/>
        </v:shapetype>
        <v:shape id="_x0000_s2052" type="#_x0000_t32" style="position:absolute;left:0;text-align:left;margin-left:-59.25pt;margin-top:159.65pt;width:549.75pt;height:0;z-index:25166336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yNIAIAADwEAAAOAAAAZHJzL2Uyb0RvYy54bWysU02P2yAQvVfqf0DcE9tZJ5tYcVYrO+ll&#10;20ba7Q8ggG1UDAhInKjqf+9APrRpL1XVCx48M2/ezDyWT8deogO3TmhV4mycYsQV1UyotsTf3jaj&#10;OUbOE8WI1IqX+MQdflp9/LAcTMEnutOScYsARLliMCXuvDdFkjja8Z64sTZcgbPRticerrZNmCUD&#10;oPcymaTpLBm0ZcZqyp2Dv/XZiVcRv2k49V+bxnGPZImBm4+njecunMlqSYrWEtMJeqFB/oFFT4SC&#10;ojeomniC9lb8AdULarXTjR9T3Se6aQTlsQfoJkt/6+a1I4bHXmA4ztzG5P4fLP1y2FokGOzuASNF&#10;etjR897rWBpNwnwG4woIq9TWhg7pUb2aF02/O6R01RHV8hj8djKQm4WM5C4lXJyBKrvhs2YQQwA/&#10;DuvY2D5AwhjQMe7kdNsJP3pE4edsMc/mkylG9OpLSHFNNNb5T1z3KBgldt4S0Xa+0krB5rXNYhly&#10;eHE+0CLFNSFUVXojpIwCkAoNJV5MoU7wOC0FC854se2ukhYdSJBQ+phWUTUAdhdm9V6xCNZxwtYX&#10;2xMhzzbESxXwoDGgc7HOGvmxSBfr+Xqej/LJbD3K07oePW+qfDTbZI/T+qGuqjr7GahledEJxrgK&#10;7K56zfK/08Pl5ZyVdlPsbQzJPXqcF5C9fiPpuNmwzLMsdpqdtva6cZBoDL48p/AG3t/Bfv/oV78A&#10;AAD//wMAUEsDBBQABgAIAAAAIQAv6nCr4QAAAAwBAAAPAAAAZHJzL2Rvd25yZXYueG1sTI/BTsMw&#10;DIbvSLxDZCQuaEvDBOpK0wmBeoAb20A7Zo1JKxKnNNna8fQECQmOtj/9/v5yNTnLjjiEzpMEMc+A&#10;ITVed2QkbDf1LAcWoiKtrCeUcMIAq+r8rFSF9iO94HEdDUshFAoloY2xLzgPTYtOhbnvkdLt3Q9O&#10;xTQOhutBjSncWX6dZbfcqY7Sh1b1+NBi87E+OAlvT/b1q8bTrt5dfW6y7aMyo3mW8vJiur8DFnGK&#10;fzD86Cd1qJLT3h9IB2YlzITIbxIrYSGWC2AJWeYi1dv/bnhV8v8lqm8AAAD//wMAUEsBAi0AFAAG&#10;AAgAAAAhALaDOJL+AAAA4QEAABMAAAAAAAAAAAAAAAAAAAAAAFtDb250ZW50X1R5cGVzXS54bWxQ&#10;SwECLQAUAAYACAAAACEAOP0h/9YAAACUAQAACwAAAAAAAAAAAAAAAAAvAQAAX3JlbHMvLnJlbHNQ&#10;SwECLQAUAAYACAAAACEAU6tcjSACAAA8BAAADgAAAAAAAAAAAAAAAAAuAgAAZHJzL2Uyb0RvYy54&#10;bWxQSwECLQAUAAYACAAAACEAL+pwq+EAAAAMAQAADwAAAAAAAAAAAAAAAAB6BAAAZHJzL2Rvd25y&#10;ZXYueG1sUEsFBgAAAAAEAAQA8wAAAIgFAAAAAA==&#10;" strokecolor="#0070c0"/>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Pr="00F941D8" w:rsidRDefault="00005F59">
    <w:pPr>
      <w:pStyle w:val="Footer"/>
      <w:jc w:val="center"/>
      <w:rPr>
        <w:color w:val="6A83FE"/>
      </w:rPr>
    </w:pPr>
    <w:r w:rsidRPr="00005F59">
      <w:rPr>
        <w:noProof/>
        <w:color w:val="6A83FE"/>
        <w:lang w:eastAsia="ro-RO"/>
      </w:rPr>
      <w:pict>
        <v:shapetype id="_x0000_t32" coordsize="21600,21600" o:spt="32" o:oned="t" path="m,l21600,21600e" filled="f">
          <v:path arrowok="t" fillok="f" o:connecttype="none"/>
          <o:lock v:ext="edit" shapetype="t"/>
        </v:shapetype>
        <v:shape id="AutoShape 58" o:spid="_x0000_s2051" type="#_x0000_t32" style="position:absolute;left:0;text-align:left;margin-left:1.5pt;margin-top:169.3pt;width:480.75pt;height:0;z-index:251680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8yHQIAAD0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DCNF&#10;etjRw8HrWBrNFmFAg3EFxFVqZ0OL9KSezaOmPxxSuuqIanmMfjkbSM5CRvImJVycgTL74atmEEOg&#10;QJzWqbF9gIQ5oFNcyvm2FH7yiMLHeZbOZtMZRnT0JaQYE411/gvXPQpGiZ23RLSdr7RSsHpts1iG&#10;HB+dD7RIMSaEqkpvhZRRAVKhocTLUCd4nJaCBWe82HZfSYuOJGgo/mKP78KsPigWwTpO2OZqeyLk&#10;xYbiUgU8aAzoXK2LSH4u0+VmsVnkk3w630zytK4nD9sqn8y32edZ/amuqjr7FahledEJxrgK7EbB&#10;ZvnfCeL6dC5Su0n2NobkLXqcF5Ad/yPpuNmwzIss9pqdd3bcOGg0Bl/fU3gEr+9gv371698AAAD/&#10;/wMAUEsDBBQABgAIAAAAIQDAJ8l53QAAAAkBAAAPAAAAZHJzL2Rvd25yZXYueG1sTI9BS8NAEIXv&#10;gv9hGcGL2E1bG9qYTSmCB4+2Ba/T7JhEs7Mhu2lif70jCHoaZt7jzffy7eRadaY+NJ4NzGcJKOLS&#10;24YrA8fD8/0aVIjIFlvPZOCLAmyL66scM+tHfqXzPlZKQjhkaKCOscu0DmVNDsPMd8SivfveYZS1&#10;r7TtcZRw1+pFkqTaYcPyocaOnmoqP/eDM0BhWM2T3cZVx5fLePe2uHyM3cGY25tp9wgq0hT/zPCD&#10;L+hQCNPJD2yDag0spUmUsVynoETfpA8rUKffiy5y/b9B8Q0AAP//AwBQSwECLQAUAAYACAAAACEA&#10;toM4kv4AAADhAQAAEwAAAAAAAAAAAAAAAAAAAAAAW0NvbnRlbnRfVHlwZXNdLnhtbFBLAQItABQA&#10;BgAIAAAAIQA4/SH/1gAAAJQBAAALAAAAAAAAAAAAAAAAAC8BAABfcmVscy8ucmVsc1BLAQItABQA&#10;BgAIAAAAIQAETR8yHQIAAD0EAAAOAAAAAAAAAAAAAAAAAC4CAABkcnMvZTJvRG9jLnhtbFBLAQIt&#10;ABQABgAIAAAAIQDAJ8l53QAAAAkBAAAPAAAAAAAAAAAAAAAAAHcEAABkcnMvZG93bnJldi54bWxQ&#10;SwUGAAAAAAQABADzAAAAgQUAAAAA&#10;"/>
      </w:pict>
    </w:r>
    <w:r w:rsidRPr="00005F59">
      <w:rPr>
        <w:noProof/>
        <w:color w:val="6A83FE"/>
        <w:lang w:eastAsia="ro-RO"/>
      </w:rPr>
      <w:pict>
        <v:shape id="AutoShape 5" o:spid="_x0000_s2050" type="#_x0000_t32" style="position:absolute;left:0;text-align:left;margin-left:-15pt;margin-top:169.3pt;width:519pt;height:0;z-index:2516797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x8IQIAADsEAAAOAAAAZHJzL2Uyb0RvYy54bWysU8GO2jAQvVfqP1i+QxIIFCLCCiXQy7aL&#10;tNsPMLaTWE1syzYEVPXfOzYEse2lqnpxxpmZN2/mjVdP565FJ26sUDLHyTjGiEuqmJB1jr+97UYL&#10;jKwjkpFWSZ7jC7f4af3xw6rXGZ+oRrWMGwQg0ma9znHjnM6iyNKGd8SOleYSnJUyHXFwNXXEDOkB&#10;vWujSRzPo14Zpo2i3Fr4W16deB3wq4pT91JVljvU5hi4uXCacB78Ga1XJKsN0Y2gNxrkH1h0REgo&#10;eocqiSPoaMQfUJ2gRllVuTFVXaSqSlAeeoBukvi3bl4bonnoBYZj9X1M9v/B0q+nvUGC5TjFSJIO&#10;JNocnQqV0cyPp9c2g6hC7o1vkJ7lq35W9LtFUhUNkTUPwW8XDbmJz4jepfiL1VDk0H9RDGII4IdZ&#10;nSvTeUiYAjoHSS53SfjZIQo/57NlMo1BOTr4IpINidpY95mrDnkjx9YZIurGFUpKEF6ZJJQhp2fr&#10;PC2SDQm+qlQ70bZB/1aiPsfL2WQWEqxqBfNOH2ZNfShag04ENmi+WUx329AjeB7DjDpKFsAaTtj2&#10;Zjsi2qsNxVvp8aAxoHOzrivyYxkvt4vtIh2lk/l2lMZlOdrsinQ03yWfZuW0LIoy+empJWnWCMa4&#10;9OyGdU3Sv1uH28O5Ltp9Ye9jiN6jh3kB2eEbSAdlvZjXtTgodtmbQXHY0BB8e03+CTzewX588+tf&#10;AAAA//8DAFBLAwQUAAYACAAAACEAjh0a3N4AAAAMAQAADwAAAGRycy9kb3ducmV2LnhtbEyPQUvD&#10;QBCF74L/YRnBW7trA22I2ZRa8eBFMBXE2zQ7JovZ2ZDdNvHfuwVBj/Pm8d73yu3senGmMVjPGu6W&#10;CgRx443lVsPb4WmRgwgR2WDvmTR8U4BtdX1VYmH8xK90rmMrUgiHAjV0MQ6FlKHpyGFY+oE4/T79&#10;6DCmc2ylGXFK4a6XK6XW0qHl1NDhQPuOmq/65DQgv69mu9vUXr182IfHZ7PZT1Hr25t5dw8i0hz/&#10;zHDBT+hQJaajP7EJotewyFTaEjVkWb4GcXEolSfp+CvJqpT/R1Q/AAAA//8DAFBLAQItABQABgAI&#10;AAAAIQC2gziS/gAAAOEBAAATAAAAAAAAAAAAAAAAAAAAAABbQ29udGVudF9UeXBlc10ueG1sUEsB&#10;Ai0AFAAGAAgAAAAhADj9If/WAAAAlAEAAAsAAAAAAAAAAAAAAAAALwEAAF9yZWxzLy5yZWxzUEsB&#10;Ai0AFAAGAAgAAAAhANo9rHwhAgAAOwQAAA4AAAAAAAAAAAAAAAAALgIAAGRycy9lMm9Eb2MueG1s&#10;UEsBAi0AFAAGAAgAAAAhAI4dGtzeAAAADAEAAA8AAAAAAAAAAAAAAAAAewQAAGRycy9kb3ducmV2&#10;LnhtbFBLBQYAAAAABAAEAPMAAACGBQAAAAA=&#10;" strokecolor="#6a83fe"/>
      </w:pict>
    </w:r>
    <w:r w:rsidRPr="00005F59">
      <w:rPr>
        <w:noProof/>
        <w:color w:val="6A83FE"/>
        <w:lang w:eastAsia="ro-RO"/>
      </w:rPr>
      <w:pict>
        <v:shape id="AutoShape 6" o:spid="_x0000_s2049" type="#_x0000_t32" style="position:absolute;left:0;text-align:left;margin-left:-6pt;margin-top:169.3pt;width:548.25pt;height:0;z-index:2516623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4lIwIAADwEAAAOAAAAZHJzL2Uyb0RvYy54bWysU02P2jAQvVfqf7B8hyRsCBARViiBXrYt&#10;0m5/gLGdxGpiW7YhoKr/vWPzIba9VFUvzjgz8+bNzPPy+dR36MiNFUoWOBnHGHFJFROyKfC3t+1o&#10;jpF1RDLSKckLfOYWP68+flgOOucT1aqOcYMARNp80AVundN5FFna8p7YsdJcgrNWpicOrqaJmCED&#10;oPddNInjLBqUYdooyq2Fv9XFiVcBv645dV/r2nKHugIDNxdOE869P6PVkuSNIboV9EqD/AOLnggJ&#10;Re9QFXEEHYz4A6oX1Cirajemqo9UXQvKQw/QTRL/1s1rSzQPvcBwrL6Pyf4/WPrluDNIsAKnKUaS&#10;9LCj9cGpUBplfj6DtjmElXJnfIf0JF/1i6LfLZKqbIlseAh+O2vITXxG9C7FX6yGKvvhs2IQQwA/&#10;DOtUm95DwhjQKezkfN8JPzlE4We2yCaz2RQjevNFJL8lamPdJ6565I0CW2eIaFpXKilh88okoQw5&#10;vljnaZH8luCrSrUVXRcE0Ek0FHgxnUxDglWdYN7pw6xp9mVn0JGAhLL1/Gm7CT2C5zHMqINkAazl&#10;hG2utiOiu9hQvJMeDxoDOlfropEfi3ixmW/m6SidZJtRGlfVaL0t01G2TWbT6qkqyyr56aklad4K&#10;xrj07G56TdK/08P15VyUdlfsfQzRe/QwLyB7+wbSYbN+mRdZ7BU778xt4yDREHx9Tv4NPN7Bfnz0&#10;q18AAAD//wMAUEsDBBQABgAIAAAAIQBKLB6k4AAAAAwBAAAPAAAAZHJzL2Rvd25yZXYueG1sTI9B&#10;S8NAEIXvgv9hGcFbu9tU2xCzKbXiwUvBKIi3aXZMgtnZkN028d+7BaEe37zHm+/lm8l24kSDbx1r&#10;WMwVCOLKmZZrDe9vz7MUhA/IBjvHpOGHPGyK66scM+NGfqVTGWoRS9hnqKEJoc+k9FVDFv3c9cTR&#10;+3KDxRDlUEsz4BjLbScTpVbSYsvxQ4M97Rqqvsuj1YD8kUztdl06tf9sH59ezHo3Bq1vb6btA4hA&#10;U7iE4Ywf0aGITAd3ZONFp2G2SOKWoGG5TFcgzgmV3t2DOPydZJHL/yOKXwAAAP//AwBQSwECLQAU&#10;AAYACAAAACEAtoM4kv4AAADhAQAAEwAAAAAAAAAAAAAAAAAAAAAAW0NvbnRlbnRfVHlwZXNdLnht&#10;bFBLAQItABQABgAIAAAAIQA4/SH/1gAAAJQBAAALAAAAAAAAAAAAAAAAAC8BAABfcmVscy8ucmVs&#10;c1BLAQItABQABgAIAAAAIQBRwW4lIwIAADwEAAAOAAAAAAAAAAAAAAAAAC4CAABkcnMvZTJvRG9j&#10;LnhtbFBLAQItABQABgAIAAAAIQBKLB6k4AAAAAwBAAAPAAAAAAAAAAAAAAAAAH0EAABkcnMvZG93&#10;bnJldi54bWxQSwUGAAAAAAQABADzAAAAigUAAAAA&#10;" strokecolor="#6a83fe"/>
      </w:pict>
    </w:r>
    <w:r w:rsidRPr="00F941D8">
      <w:rPr>
        <w:color w:val="6A83FE"/>
      </w:rPr>
      <w:fldChar w:fldCharType="begin"/>
    </w:r>
    <w:r w:rsidR="00007CAF" w:rsidRPr="00F941D8">
      <w:rPr>
        <w:color w:val="6A83FE"/>
      </w:rPr>
      <w:instrText xml:space="preserve"> PAGE   \* MERGEFORMAT </w:instrText>
    </w:r>
    <w:r w:rsidRPr="00F941D8">
      <w:rPr>
        <w:color w:val="6A83FE"/>
      </w:rPr>
      <w:fldChar w:fldCharType="separate"/>
    </w:r>
    <w:r w:rsidR="002A26A0">
      <w:rPr>
        <w:noProof/>
        <w:color w:val="6A83FE"/>
      </w:rPr>
      <w:t>2</w:t>
    </w:r>
    <w:r w:rsidRPr="00F941D8">
      <w:rPr>
        <w:color w:val="6A83FE"/>
      </w:rPr>
      <w:fldChar w:fldCharType="end"/>
    </w:r>
  </w:p>
  <w:p w:rsidR="00007CAF" w:rsidRDefault="00007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E2B" w:rsidRDefault="007B5E2B" w:rsidP="00BB4C50">
      <w:pPr>
        <w:spacing w:line="240" w:lineRule="auto"/>
      </w:pPr>
      <w:r>
        <w:separator/>
      </w:r>
    </w:p>
  </w:footnote>
  <w:footnote w:type="continuationSeparator" w:id="0">
    <w:p w:rsidR="007B5E2B" w:rsidRDefault="007B5E2B" w:rsidP="00BB4C5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Pr="00BB4C50" w:rsidRDefault="00005F59" w:rsidP="005955A4">
    <w:pPr>
      <w:spacing w:line="240" w:lineRule="auto"/>
      <w:rPr>
        <w:b/>
        <w:sz w:val="28"/>
        <w:szCs w:val="28"/>
      </w:rPr>
    </w:pPr>
    <w:r w:rsidRPr="00005F59">
      <w:rPr>
        <w:noProof/>
        <w:lang w:eastAsia="ro-RO"/>
      </w:rPr>
      <w:pict>
        <v:shapetype id="_x0000_t32" coordsize="21600,21600" o:spt="32" o:oned="t" path="m,l21600,21600e" filled="f">
          <v:path arrowok="t" fillok="f" o:connecttype="none"/>
          <o:lock v:ext="edit" shapetype="t"/>
        </v:shapetype>
        <v:shape id="AutoShape 1" o:spid="_x0000_s2054" type="#_x0000_t32" style="position:absolute;left:0;text-align:left;margin-left:-29.25pt;margin-top:68.4pt;width:548.25pt;height:0;z-index:2516520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ueIQIAADwEAAAOAAAAZHJzL2Uyb0RvYy54bWysU9uO2yAQfa/Uf0C8Z22nzs2Ks1rZSV+2&#10;3Ui7/QAC2EbFgIDEiar+ewdyadO+VFVfMHhmzlzOmeXjsZfowK0TWpU4e0gx4opqJlRb4i9vm9Ec&#10;I+eJYkRqxUt84g4/rt6/Ww6m4GPdacm4RQCiXDGYEnfemyJJHO14T9yDNlyBsdG2Jx6etk2YJQOg&#10;9zIZp+k0GbRlxmrKnYO/9dmIVxG/aTj1L03juEeyxFCbj6eN5y6cyWpJitYS0wl6KYP8QxU9EQqS&#10;3qBq4gnaW/EHVC+o1U43/oHqPtFNIyiPPUA3WfpbN68dMTz2AsNx5jYm9/9g6efD1iLBgLspRor0&#10;wNHT3uuYGmVhPoNxBbhVamtDh/SoXs2zpl8dUrrqiGp5dH47GYiNEcldSHg4A1l2wyfNwIcAfhzW&#10;sbF9gIQxoGPk5HTjhB89ovBzupiOZ7MJRvRqS0hxDTTW+Y9c9yhcSuy8JaLtfKWVAua1zWIacnh2&#10;HhqBwGtAyKr0RkgZBSAVGkq8mIwnMcBpKVgwBjdn210lLTqQIKF0llZRNQB252b1XrEI1nHC1pe7&#10;J0Ke7+AvVcCDxqCcy+2skW+LdLGer+f5KB9P16M8revR06bKR9NNNpvUH+qqqrPvobQsLzrBGFeh&#10;uqtes/zv9HDZnLPSboq9jSG5R4/zgmKv31h0ZDaQeZbFTrPT1obRBpJBotH5sk5hB359R6+fS7/6&#10;AQAA//8DAFBLAwQUAAYACAAAACEAiJs5G+AAAAAMAQAADwAAAGRycy9kb3ducmV2LnhtbEyPzU7D&#10;MBCE70i8g7VIXFBrQ9UqCnEqBMoBbrQF9ejGWyeqf0LsNilPz1ZCguPOfJqdKZajs+yEfWyDl3A/&#10;FcDQ10G33kjYrKtJBiwm5bWywaOEM0ZYltdXhcp1GPw7nlbJMArxMVcSmpS6nPNYN+hUnIYOPXn7&#10;0DuV6OwN170aKNxZ/iDEgjvVevrQqA6fG6wPq6OT8PlqP74rPG+r7d3XWmxelBnMm5S3N+PTI7CE&#10;Y/qD4VKfqkNJnXbh6HVkVsJkns0JJWO2oA0XQswymrf7lXhZ8P8jyh8AAAD//wMAUEsBAi0AFAAG&#10;AAgAAAAhALaDOJL+AAAA4QEAABMAAAAAAAAAAAAAAAAAAAAAAFtDb250ZW50X1R5cGVzXS54bWxQ&#10;SwECLQAUAAYACAAAACEAOP0h/9YAAACUAQAACwAAAAAAAAAAAAAAAAAvAQAAX3JlbHMvLnJlbHNQ&#10;SwECLQAUAAYACAAAACEAawrLniECAAA8BAAADgAAAAAAAAAAAAAAAAAuAgAAZHJzL2Uyb0RvYy54&#10;bWxQSwECLQAUAAYACAAAACEAiJs5G+AAAAAMAQAADwAAAAAAAAAAAAAAAAB7BAAAZHJzL2Rvd25y&#10;ZXYueG1sUEsFBgAAAAAEAAQA8wAAAIgFAAAAAA==&#10;" strokecolor="#0070c0"/>
      </w:pict>
    </w:r>
    <w:r w:rsidR="00007CAF" w:rsidRPr="00D5118F">
      <w:rPr>
        <w:noProof/>
        <w:lang w:val="en-US"/>
      </w:rPr>
      <w:drawing>
        <wp:inline distT="0" distB="0" distL="0" distR="0">
          <wp:extent cx="438150" cy="723900"/>
          <wp:effectExtent l="19050" t="0" r="0" b="0"/>
          <wp:docPr id="12" name="Imagine 38" descr="sigla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la2006"/>
                  <pic:cNvPicPr>
                    <a:picLocks noChangeAspect="1" noChangeArrowheads="1"/>
                  </pic:cNvPicPr>
                </pic:nvPicPr>
                <pic:blipFill>
                  <a:blip r:embed="rId1"/>
                  <a:srcRect/>
                  <a:stretch>
                    <a:fillRect/>
                  </a:stretch>
                </pic:blipFill>
                <pic:spPr bwMode="auto">
                  <a:xfrm>
                    <a:off x="0" y="0"/>
                    <a:ext cx="438150" cy="723900"/>
                  </a:xfrm>
                  <a:prstGeom prst="rect">
                    <a:avLst/>
                  </a:prstGeom>
                  <a:noFill/>
                  <a:ln w="9525">
                    <a:noFill/>
                    <a:miter lim="800000"/>
                    <a:headEnd/>
                    <a:tailEnd/>
                  </a:ln>
                </pic:spPr>
              </pic:pic>
            </a:graphicData>
          </a:graphic>
        </wp:inline>
      </w:drawing>
    </w:r>
    <w:r w:rsidR="00007CAF" w:rsidRPr="00C01F34">
      <w:rPr>
        <w:i/>
        <w:color w:val="0F6FC6" w:themeColor="accent1"/>
        <w:sz w:val="28"/>
        <w:szCs w:val="28"/>
      </w:rPr>
      <w:t xml:space="preserve">2013 - </w:t>
    </w:r>
    <w:r w:rsidR="00007CAF" w:rsidRPr="00C01F34">
      <w:rPr>
        <w:i/>
        <w:color w:val="0F6FC6" w:themeColor="accent1"/>
        <w:sz w:val="24"/>
        <w:szCs w:val="24"/>
      </w:rPr>
      <w:t>Raport anual asupra activităţii de administrare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Default="00007CA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Default="00007CAF" w:rsidP="002E70E1">
    <w:pPr>
      <w:pStyle w:val="Header"/>
      <w:tabs>
        <w:tab w:val="left" w:pos="3420"/>
      </w:tabs>
      <w:jc w:val="left"/>
    </w:pPr>
    <w:r w:rsidRPr="00FC5559">
      <w:rPr>
        <w:noProof/>
        <w:lang w:val="en-US"/>
      </w:rPr>
      <w:drawing>
        <wp:inline distT="0" distB="0" distL="0" distR="0">
          <wp:extent cx="438150" cy="723900"/>
          <wp:effectExtent l="19050" t="0" r="0" b="0"/>
          <wp:docPr id="10" name="Imagine 38" descr="sigla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la2006"/>
                  <pic:cNvPicPr>
                    <a:picLocks noChangeAspect="1" noChangeArrowheads="1"/>
                  </pic:cNvPicPr>
                </pic:nvPicPr>
                <pic:blipFill>
                  <a:blip r:embed="rId1"/>
                  <a:srcRect/>
                  <a:stretch>
                    <a:fillRect/>
                  </a:stretch>
                </pic:blipFill>
                <pic:spPr bwMode="auto">
                  <a:xfrm>
                    <a:off x="0" y="0"/>
                    <a:ext cx="438150" cy="723900"/>
                  </a:xfrm>
                  <a:prstGeom prst="rect">
                    <a:avLst/>
                  </a:prstGeom>
                  <a:noFill/>
                  <a:ln w="9525">
                    <a:noFill/>
                    <a:miter lim="800000"/>
                    <a:headEnd/>
                    <a:tailEnd/>
                  </a:ln>
                </pic:spPr>
              </pic:pic>
            </a:graphicData>
          </a:graphic>
        </wp:inline>
      </w:drawing>
    </w:r>
    <w:r w:rsidRPr="002E70E1">
      <w:rPr>
        <w:i/>
        <w:color w:val="0B5294" w:themeColor="accent1" w:themeShade="BF"/>
        <w:sz w:val="24"/>
        <w:szCs w:val="24"/>
      </w:rPr>
      <w:t xml:space="preserve"> </w:t>
    </w:r>
    <w:r w:rsidRPr="00E950A7">
      <w:rPr>
        <w:i/>
        <w:color w:val="0B5294" w:themeColor="accent1" w:themeShade="BF"/>
        <w:sz w:val="24"/>
        <w:szCs w:val="24"/>
      </w:rPr>
      <w:t xml:space="preserve">Raport </w:t>
    </w:r>
    <w:r>
      <w:rPr>
        <w:i/>
        <w:color w:val="0B5294" w:themeColor="accent1" w:themeShade="BF"/>
        <w:sz w:val="24"/>
        <w:szCs w:val="24"/>
      </w:rPr>
      <w:t xml:space="preserve">Consiliul de </w:t>
    </w:r>
    <w:proofErr w:type="spellStart"/>
    <w:r>
      <w:rPr>
        <w:i/>
        <w:color w:val="0B5294" w:themeColor="accent1" w:themeShade="BF"/>
        <w:sz w:val="24"/>
        <w:szCs w:val="24"/>
      </w:rPr>
      <w:t>Administratie</w:t>
    </w:r>
    <w:proofErr w:type="spellEnd"/>
    <w:r>
      <w:rPr>
        <w:i/>
        <w:color w:val="0B5294" w:themeColor="accent1" w:themeShade="BF"/>
        <w:sz w:val="24"/>
        <w:szCs w:val="24"/>
      </w:rPr>
      <w:t xml:space="preserve"> 30.06.2020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AF" w:rsidRDefault="00007CAF" w:rsidP="002D0560">
    <w:pPr>
      <w:pStyle w:val="Header"/>
      <w:jc w:val="both"/>
    </w:pPr>
    <w:r w:rsidRPr="000679D7">
      <w:rPr>
        <w:noProof/>
        <w:lang w:val="en-US"/>
      </w:rPr>
      <w:drawing>
        <wp:inline distT="0" distB="0" distL="0" distR="0">
          <wp:extent cx="438150" cy="723900"/>
          <wp:effectExtent l="19050" t="0" r="0" b="0"/>
          <wp:docPr id="11" name="Imagine 38" descr="sigla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la2006"/>
                  <pic:cNvPicPr>
                    <a:picLocks noChangeAspect="1" noChangeArrowheads="1"/>
                  </pic:cNvPicPr>
                </pic:nvPicPr>
                <pic:blipFill>
                  <a:blip r:embed="rId1"/>
                  <a:srcRect/>
                  <a:stretch>
                    <a:fillRect/>
                  </a:stretch>
                </pic:blipFill>
                <pic:spPr bwMode="auto">
                  <a:xfrm>
                    <a:off x="0" y="0"/>
                    <a:ext cx="438150" cy="723900"/>
                  </a:xfrm>
                  <a:prstGeom prst="rect">
                    <a:avLst/>
                  </a:prstGeom>
                  <a:noFill/>
                  <a:ln w="9525">
                    <a:noFill/>
                    <a:miter lim="800000"/>
                    <a:headEnd/>
                    <a:tailEnd/>
                  </a:ln>
                </pic:spPr>
              </pic:pic>
            </a:graphicData>
          </a:graphic>
        </wp:inline>
      </w:drawing>
    </w:r>
    <w:r>
      <w:rPr>
        <w:i/>
        <w:color w:val="0B5294" w:themeColor="accent1" w:themeShade="BF"/>
        <w:sz w:val="28"/>
        <w:szCs w:val="28"/>
      </w:rPr>
      <w:t xml:space="preserve">  </w:t>
    </w:r>
    <w:r w:rsidRPr="00E950A7">
      <w:rPr>
        <w:i/>
        <w:color w:val="0B5294" w:themeColor="accent1" w:themeShade="BF"/>
        <w:sz w:val="24"/>
        <w:szCs w:val="24"/>
      </w:rPr>
      <w:t xml:space="preserve">Raport </w:t>
    </w:r>
    <w:r>
      <w:rPr>
        <w:i/>
        <w:color w:val="0B5294" w:themeColor="accent1" w:themeShade="BF"/>
        <w:sz w:val="24"/>
        <w:szCs w:val="24"/>
      </w:rPr>
      <w:t xml:space="preserve">Consiliul de </w:t>
    </w:r>
    <w:proofErr w:type="spellStart"/>
    <w:r>
      <w:rPr>
        <w:i/>
        <w:color w:val="0B5294" w:themeColor="accent1" w:themeShade="BF"/>
        <w:sz w:val="24"/>
        <w:szCs w:val="24"/>
      </w:rPr>
      <w:t>Administratie</w:t>
    </w:r>
    <w:proofErr w:type="spellEnd"/>
    <w:r>
      <w:rPr>
        <w:i/>
        <w:color w:val="0B5294" w:themeColor="accent1" w:themeShade="BF"/>
        <w:sz w:val="24"/>
        <w:szCs w:val="24"/>
      </w:rPr>
      <w:t xml:space="preserve"> 30.06.2020</w:t>
    </w:r>
    <w:r>
      <w:rPr>
        <w:i/>
        <w:color w:val="0B5294" w:themeColor="accent1" w:themeShade="BF"/>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7"/>
    <w:lvl w:ilvl="0">
      <w:start w:val="1"/>
      <w:numFmt w:val="bullet"/>
      <w:lvlText w:val=""/>
      <w:lvlJc w:val="left"/>
      <w:pPr>
        <w:tabs>
          <w:tab w:val="num" w:pos="0"/>
        </w:tabs>
        <w:ind w:left="1080" w:hanging="360"/>
      </w:pPr>
      <w:rPr>
        <w:rFonts w:ascii="Wingdings" w:hAnsi="Wingdings"/>
        <w:b/>
        <w:i w:val="0"/>
        <w:color w:val="7030A0"/>
        <w:sz w:val="24"/>
      </w:rPr>
    </w:lvl>
  </w:abstractNum>
  <w:abstractNum w:abstractNumId="1">
    <w:nsid w:val="04B96767"/>
    <w:multiLevelType w:val="hybridMultilevel"/>
    <w:tmpl w:val="2FAC628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nsid w:val="05861390"/>
    <w:multiLevelType w:val="hybridMultilevel"/>
    <w:tmpl w:val="B49C62B0"/>
    <w:lvl w:ilvl="0" w:tplc="6F244A3E">
      <w:numFmt w:val="bullet"/>
      <w:lvlText w:val="-"/>
      <w:lvlJc w:val="left"/>
      <w:pPr>
        <w:ind w:left="1428" w:hanging="360"/>
      </w:pPr>
      <w:rPr>
        <w:rFonts w:ascii="Arial" w:eastAsia="Times New Roman" w:hAnsi="Arial"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6575CB5"/>
    <w:multiLevelType w:val="hybridMultilevel"/>
    <w:tmpl w:val="F380149C"/>
    <w:lvl w:ilvl="0" w:tplc="04180009">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0A673EDB"/>
    <w:multiLevelType w:val="hybridMultilevel"/>
    <w:tmpl w:val="074E75F8"/>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0B26749B"/>
    <w:multiLevelType w:val="hybridMultilevel"/>
    <w:tmpl w:val="9FBA4808"/>
    <w:lvl w:ilvl="0" w:tplc="99C0E00A">
      <w:start w:val="1"/>
      <w:numFmt w:val="decimal"/>
      <w:lvlText w:val="%1."/>
      <w:lvlJc w:val="left"/>
      <w:pPr>
        <w:tabs>
          <w:tab w:val="num" w:pos="360"/>
        </w:tabs>
        <w:ind w:left="360" w:hanging="360"/>
      </w:pPr>
      <w:rPr>
        <w:rFonts w:hint="default"/>
      </w:rPr>
    </w:lvl>
    <w:lvl w:ilvl="1" w:tplc="BE08CFE0">
      <w:start w:val="1"/>
      <w:numFmt w:val="lowerLetter"/>
      <w:lvlText w:val="%2)"/>
      <w:lvlJc w:val="left"/>
      <w:pPr>
        <w:tabs>
          <w:tab w:val="num" w:pos="1080"/>
        </w:tabs>
        <w:ind w:left="1080" w:hanging="360"/>
      </w:pPr>
      <w:rPr>
        <w:rFonts w:hint="default"/>
      </w:r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6">
    <w:nsid w:val="0BB843E5"/>
    <w:multiLevelType w:val="hybridMultilevel"/>
    <w:tmpl w:val="DD3E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44416E"/>
    <w:multiLevelType w:val="hybridMultilevel"/>
    <w:tmpl w:val="9ADA269C"/>
    <w:lvl w:ilvl="0" w:tplc="04090001">
      <w:start w:val="1"/>
      <w:numFmt w:val="bullet"/>
      <w:lvlText w:val=""/>
      <w:lvlJc w:val="left"/>
      <w:pPr>
        <w:ind w:left="3576" w:hanging="360"/>
      </w:pPr>
      <w:rPr>
        <w:rFonts w:ascii="Symbol" w:hAnsi="Symbol" w:hint="default"/>
      </w:rPr>
    </w:lvl>
    <w:lvl w:ilvl="1" w:tplc="04090003" w:tentative="1">
      <w:start w:val="1"/>
      <w:numFmt w:val="bullet"/>
      <w:lvlText w:val="o"/>
      <w:lvlJc w:val="left"/>
      <w:pPr>
        <w:ind w:left="4296" w:hanging="360"/>
      </w:pPr>
      <w:rPr>
        <w:rFonts w:ascii="Courier New" w:hAnsi="Courier New" w:cs="Courier New" w:hint="default"/>
      </w:rPr>
    </w:lvl>
    <w:lvl w:ilvl="2" w:tplc="04090005" w:tentative="1">
      <w:start w:val="1"/>
      <w:numFmt w:val="bullet"/>
      <w:lvlText w:val=""/>
      <w:lvlJc w:val="left"/>
      <w:pPr>
        <w:ind w:left="5016" w:hanging="360"/>
      </w:pPr>
      <w:rPr>
        <w:rFonts w:ascii="Wingdings" w:hAnsi="Wingdings" w:hint="default"/>
      </w:rPr>
    </w:lvl>
    <w:lvl w:ilvl="3" w:tplc="04090001" w:tentative="1">
      <w:start w:val="1"/>
      <w:numFmt w:val="bullet"/>
      <w:lvlText w:val=""/>
      <w:lvlJc w:val="left"/>
      <w:pPr>
        <w:ind w:left="5736" w:hanging="360"/>
      </w:pPr>
      <w:rPr>
        <w:rFonts w:ascii="Symbol" w:hAnsi="Symbol" w:hint="default"/>
      </w:rPr>
    </w:lvl>
    <w:lvl w:ilvl="4" w:tplc="04090003" w:tentative="1">
      <w:start w:val="1"/>
      <w:numFmt w:val="bullet"/>
      <w:lvlText w:val="o"/>
      <w:lvlJc w:val="left"/>
      <w:pPr>
        <w:ind w:left="6456" w:hanging="360"/>
      </w:pPr>
      <w:rPr>
        <w:rFonts w:ascii="Courier New" w:hAnsi="Courier New" w:cs="Courier New" w:hint="default"/>
      </w:rPr>
    </w:lvl>
    <w:lvl w:ilvl="5" w:tplc="04090005" w:tentative="1">
      <w:start w:val="1"/>
      <w:numFmt w:val="bullet"/>
      <w:lvlText w:val=""/>
      <w:lvlJc w:val="left"/>
      <w:pPr>
        <w:ind w:left="7176" w:hanging="360"/>
      </w:pPr>
      <w:rPr>
        <w:rFonts w:ascii="Wingdings" w:hAnsi="Wingdings" w:hint="default"/>
      </w:rPr>
    </w:lvl>
    <w:lvl w:ilvl="6" w:tplc="04090001" w:tentative="1">
      <w:start w:val="1"/>
      <w:numFmt w:val="bullet"/>
      <w:lvlText w:val=""/>
      <w:lvlJc w:val="left"/>
      <w:pPr>
        <w:ind w:left="7896" w:hanging="360"/>
      </w:pPr>
      <w:rPr>
        <w:rFonts w:ascii="Symbol" w:hAnsi="Symbol" w:hint="default"/>
      </w:rPr>
    </w:lvl>
    <w:lvl w:ilvl="7" w:tplc="04090003" w:tentative="1">
      <w:start w:val="1"/>
      <w:numFmt w:val="bullet"/>
      <w:lvlText w:val="o"/>
      <w:lvlJc w:val="left"/>
      <w:pPr>
        <w:ind w:left="8616" w:hanging="360"/>
      </w:pPr>
      <w:rPr>
        <w:rFonts w:ascii="Courier New" w:hAnsi="Courier New" w:cs="Courier New" w:hint="default"/>
      </w:rPr>
    </w:lvl>
    <w:lvl w:ilvl="8" w:tplc="04090005" w:tentative="1">
      <w:start w:val="1"/>
      <w:numFmt w:val="bullet"/>
      <w:lvlText w:val=""/>
      <w:lvlJc w:val="left"/>
      <w:pPr>
        <w:ind w:left="9336" w:hanging="360"/>
      </w:pPr>
      <w:rPr>
        <w:rFonts w:ascii="Wingdings" w:hAnsi="Wingdings" w:hint="default"/>
      </w:rPr>
    </w:lvl>
  </w:abstractNum>
  <w:abstractNum w:abstractNumId="8">
    <w:nsid w:val="12C122C7"/>
    <w:multiLevelType w:val="hybridMultilevel"/>
    <w:tmpl w:val="B03E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944E3C"/>
    <w:multiLevelType w:val="hybridMultilevel"/>
    <w:tmpl w:val="B9522062"/>
    <w:lvl w:ilvl="0" w:tplc="9DEE24CA">
      <w:start w:val="1"/>
      <w:numFmt w:val="decimal"/>
      <w:lvlText w:val="%1."/>
      <w:lvlJc w:val="left"/>
      <w:pPr>
        <w:ind w:left="1211" w:hanging="360"/>
      </w:pPr>
      <w:rPr>
        <w:rFonts w:cs="Times New Roman" w:hint="default"/>
      </w:rPr>
    </w:lvl>
    <w:lvl w:ilvl="1" w:tplc="04180019">
      <w:start w:val="1"/>
      <w:numFmt w:val="lowerLetter"/>
      <w:lvlText w:val="%2."/>
      <w:lvlJc w:val="left"/>
      <w:pPr>
        <w:ind w:left="1931" w:hanging="360"/>
      </w:pPr>
      <w:rPr>
        <w:rFonts w:cs="Times New Roman"/>
      </w:rPr>
    </w:lvl>
    <w:lvl w:ilvl="2" w:tplc="0418001B">
      <w:start w:val="1"/>
      <w:numFmt w:val="lowerRoman"/>
      <w:lvlText w:val="%3."/>
      <w:lvlJc w:val="right"/>
      <w:pPr>
        <w:ind w:left="2651" w:hanging="180"/>
      </w:pPr>
      <w:rPr>
        <w:rFonts w:cs="Times New Roman"/>
      </w:rPr>
    </w:lvl>
    <w:lvl w:ilvl="3" w:tplc="0418000F">
      <w:start w:val="1"/>
      <w:numFmt w:val="decimal"/>
      <w:lvlText w:val="%4."/>
      <w:lvlJc w:val="left"/>
      <w:pPr>
        <w:ind w:left="3371" w:hanging="360"/>
      </w:pPr>
      <w:rPr>
        <w:rFonts w:cs="Times New Roman"/>
      </w:rPr>
    </w:lvl>
    <w:lvl w:ilvl="4" w:tplc="04180019">
      <w:start w:val="1"/>
      <w:numFmt w:val="lowerLetter"/>
      <w:lvlText w:val="%5."/>
      <w:lvlJc w:val="left"/>
      <w:pPr>
        <w:ind w:left="4091" w:hanging="360"/>
      </w:pPr>
      <w:rPr>
        <w:rFonts w:cs="Times New Roman"/>
      </w:rPr>
    </w:lvl>
    <w:lvl w:ilvl="5" w:tplc="0418001B">
      <w:start w:val="1"/>
      <w:numFmt w:val="lowerRoman"/>
      <w:lvlText w:val="%6."/>
      <w:lvlJc w:val="right"/>
      <w:pPr>
        <w:ind w:left="4811" w:hanging="180"/>
      </w:pPr>
      <w:rPr>
        <w:rFonts w:cs="Times New Roman"/>
      </w:rPr>
    </w:lvl>
    <w:lvl w:ilvl="6" w:tplc="0418000F">
      <w:start w:val="1"/>
      <w:numFmt w:val="decimal"/>
      <w:lvlText w:val="%7."/>
      <w:lvlJc w:val="left"/>
      <w:pPr>
        <w:ind w:left="5531" w:hanging="360"/>
      </w:pPr>
      <w:rPr>
        <w:rFonts w:cs="Times New Roman"/>
      </w:rPr>
    </w:lvl>
    <w:lvl w:ilvl="7" w:tplc="04180019">
      <w:start w:val="1"/>
      <w:numFmt w:val="lowerLetter"/>
      <w:lvlText w:val="%8."/>
      <w:lvlJc w:val="left"/>
      <w:pPr>
        <w:ind w:left="6251" w:hanging="360"/>
      </w:pPr>
      <w:rPr>
        <w:rFonts w:cs="Times New Roman"/>
      </w:rPr>
    </w:lvl>
    <w:lvl w:ilvl="8" w:tplc="0418001B">
      <w:start w:val="1"/>
      <w:numFmt w:val="lowerRoman"/>
      <w:lvlText w:val="%9."/>
      <w:lvlJc w:val="right"/>
      <w:pPr>
        <w:ind w:left="6971" w:hanging="180"/>
      </w:pPr>
      <w:rPr>
        <w:rFonts w:cs="Times New Roman"/>
      </w:rPr>
    </w:lvl>
  </w:abstractNum>
  <w:abstractNum w:abstractNumId="10">
    <w:nsid w:val="149559C6"/>
    <w:multiLevelType w:val="hybridMultilevel"/>
    <w:tmpl w:val="A096179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9BD1369"/>
    <w:multiLevelType w:val="hybridMultilevel"/>
    <w:tmpl w:val="9F4255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A5D17C9"/>
    <w:multiLevelType w:val="hybridMultilevel"/>
    <w:tmpl w:val="845C5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111A7F"/>
    <w:multiLevelType w:val="hybridMultilevel"/>
    <w:tmpl w:val="D0A4AF20"/>
    <w:lvl w:ilvl="0" w:tplc="4E4884E6">
      <w:numFmt w:val="bullet"/>
      <w:lvlText w:val="-"/>
      <w:lvlJc w:val="left"/>
      <w:pPr>
        <w:ind w:left="1506" w:hanging="360"/>
      </w:pPr>
      <w:rPr>
        <w:rFonts w:ascii="Arial" w:eastAsia="Times New Roman" w:hAnsi="Arial" w:cs="Arial" w:hint="default"/>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4">
    <w:nsid w:val="1C911AC1"/>
    <w:multiLevelType w:val="hybridMultilevel"/>
    <w:tmpl w:val="AA10C50A"/>
    <w:lvl w:ilvl="0" w:tplc="A61CEF36">
      <w:numFmt w:val="bullet"/>
      <w:lvlText w:val="-"/>
      <w:lvlJc w:val="left"/>
      <w:pPr>
        <w:ind w:left="7563" w:hanging="360"/>
      </w:pPr>
      <w:rPr>
        <w:rFonts w:ascii="Times New Roman" w:eastAsia="Times New Roman" w:hAnsi="Times New Roman" w:cs="Times New Roman" w:hint="default"/>
      </w:rPr>
    </w:lvl>
    <w:lvl w:ilvl="1" w:tplc="04090003" w:tentative="1">
      <w:start w:val="1"/>
      <w:numFmt w:val="bullet"/>
      <w:lvlText w:val="o"/>
      <w:lvlJc w:val="left"/>
      <w:pPr>
        <w:ind w:left="8283" w:hanging="360"/>
      </w:pPr>
      <w:rPr>
        <w:rFonts w:ascii="Courier New" w:hAnsi="Courier New" w:cs="Courier New" w:hint="default"/>
      </w:rPr>
    </w:lvl>
    <w:lvl w:ilvl="2" w:tplc="04090005" w:tentative="1">
      <w:start w:val="1"/>
      <w:numFmt w:val="bullet"/>
      <w:lvlText w:val=""/>
      <w:lvlJc w:val="left"/>
      <w:pPr>
        <w:ind w:left="9003" w:hanging="360"/>
      </w:pPr>
      <w:rPr>
        <w:rFonts w:ascii="Wingdings" w:hAnsi="Wingdings" w:hint="default"/>
      </w:rPr>
    </w:lvl>
    <w:lvl w:ilvl="3" w:tplc="04090001" w:tentative="1">
      <w:start w:val="1"/>
      <w:numFmt w:val="bullet"/>
      <w:lvlText w:val=""/>
      <w:lvlJc w:val="left"/>
      <w:pPr>
        <w:ind w:left="9723" w:hanging="360"/>
      </w:pPr>
      <w:rPr>
        <w:rFonts w:ascii="Symbol" w:hAnsi="Symbol" w:hint="default"/>
      </w:rPr>
    </w:lvl>
    <w:lvl w:ilvl="4" w:tplc="04090003" w:tentative="1">
      <w:start w:val="1"/>
      <w:numFmt w:val="bullet"/>
      <w:lvlText w:val="o"/>
      <w:lvlJc w:val="left"/>
      <w:pPr>
        <w:ind w:left="10443" w:hanging="360"/>
      </w:pPr>
      <w:rPr>
        <w:rFonts w:ascii="Courier New" w:hAnsi="Courier New" w:cs="Courier New" w:hint="default"/>
      </w:rPr>
    </w:lvl>
    <w:lvl w:ilvl="5" w:tplc="04090005" w:tentative="1">
      <w:start w:val="1"/>
      <w:numFmt w:val="bullet"/>
      <w:lvlText w:val=""/>
      <w:lvlJc w:val="left"/>
      <w:pPr>
        <w:ind w:left="11163" w:hanging="360"/>
      </w:pPr>
      <w:rPr>
        <w:rFonts w:ascii="Wingdings" w:hAnsi="Wingdings" w:hint="default"/>
      </w:rPr>
    </w:lvl>
    <w:lvl w:ilvl="6" w:tplc="04090001" w:tentative="1">
      <w:start w:val="1"/>
      <w:numFmt w:val="bullet"/>
      <w:lvlText w:val=""/>
      <w:lvlJc w:val="left"/>
      <w:pPr>
        <w:ind w:left="11883" w:hanging="360"/>
      </w:pPr>
      <w:rPr>
        <w:rFonts w:ascii="Symbol" w:hAnsi="Symbol" w:hint="default"/>
      </w:rPr>
    </w:lvl>
    <w:lvl w:ilvl="7" w:tplc="04090003" w:tentative="1">
      <w:start w:val="1"/>
      <w:numFmt w:val="bullet"/>
      <w:lvlText w:val="o"/>
      <w:lvlJc w:val="left"/>
      <w:pPr>
        <w:ind w:left="12603" w:hanging="360"/>
      </w:pPr>
      <w:rPr>
        <w:rFonts w:ascii="Courier New" w:hAnsi="Courier New" w:cs="Courier New" w:hint="default"/>
      </w:rPr>
    </w:lvl>
    <w:lvl w:ilvl="8" w:tplc="04090005" w:tentative="1">
      <w:start w:val="1"/>
      <w:numFmt w:val="bullet"/>
      <w:lvlText w:val=""/>
      <w:lvlJc w:val="left"/>
      <w:pPr>
        <w:ind w:left="13323" w:hanging="360"/>
      </w:pPr>
      <w:rPr>
        <w:rFonts w:ascii="Wingdings" w:hAnsi="Wingdings" w:hint="default"/>
      </w:rPr>
    </w:lvl>
  </w:abstractNum>
  <w:abstractNum w:abstractNumId="15">
    <w:nsid w:val="1CD12DA6"/>
    <w:multiLevelType w:val="hybridMultilevel"/>
    <w:tmpl w:val="E250AC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D6C737B"/>
    <w:multiLevelType w:val="hybridMultilevel"/>
    <w:tmpl w:val="1A465CC2"/>
    <w:lvl w:ilvl="0" w:tplc="C010C7AE">
      <w:start w:val="18"/>
      <w:numFmt w:val="bullet"/>
      <w:lvlText w:val="-"/>
      <w:lvlJc w:val="left"/>
      <w:pPr>
        <w:tabs>
          <w:tab w:val="num" w:pos="1776"/>
        </w:tabs>
        <w:ind w:left="1776" w:hanging="360"/>
      </w:pPr>
      <w:rPr>
        <w:rFonts w:ascii="Times New Roman" w:eastAsia="Times New Roman" w:hAnsi="Times New Roman" w:cs="Times New Roman" w:hint="default"/>
      </w:rPr>
    </w:lvl>
    <w:lvl w:ilvl="1" w:tplc="04180003">
      <w:start w:val="1"/>
      <w:numFmt w:val="bullet"/>
      <w:lvlText w:val="o"/>
      <w:lvlJc w:val="left"/>
      <w:pPr>
        <w:tabs>
          <w:tab w:val="num" w:pos="2496"/>
        </w:tabs>
        <w:ind w:left="2496" w:hanging="360"/>
      </w:pPr>
      <w:rPr>
        <w:rFonts w:ascii="Courier New" w:hAnsi="Courier New" w:hint="default"/>
      </w:rPr>
    </w:lvl>
    <w:lvl w:ilvl="2" w:tplc="04180005">
      <w:start w:val="1"/>
      <w:numFmt w:val="bullet"/>
      <w:lvlText w:val=""/>
      <w:lvlJc w:val="left"/>
      <w:pPr>
        <w:tabs>
          <w:tab w:val="num" w:pos="3216"/>
        </w:tabs>
        <w:ind w:left="3216" w:hanging="360"/>
      </w:pPr>
      <w:rPr>
        <w:rFonts w:ascii="Wingdings" w:hAnsi="Wingdings" w:hint="default"/>
      </w:rPr>
    </w:lvl>
    <w:lvl w:ilvl="3" w:tplc="04180001" w:tentative="1">
      <w:start w:val="1"/>
      <w:numFmt w:val="bullet"/>
      <w:lvlText w:val=""/>
      <w:lvlJc w:val="left"/>
      <w:pPr>
        <w:tabs>
          <w:tab w:val="num" w:pos="3936"/>
        </w:tabs>
        <w:ind w:left="3936" w:hanging="360"/>
      </w:pPr>
      <w:rPr>
        <w:rFonts w:ascii="Symbol" w:hAnsi="Symbol" w:hint="default"/>
      </w:rPr>
    </w:lvl>
    <w:lvl w:ilvl="4" w:tplc="04180003" w:tentative="1">
      <w:start w:val="1"/>
      <w:numFmt w:val="bullet"/>
      <w:lvlText w:val="o"/>
      <w:lvlJc w:val="left"/>
      <w:pPr>
        <w:tabs>
          <w:tab w:val="num" w:pos="4656"/>
        </w:tabs>
        <w:ind w:left="4656" w:hanging="360"/>
      </w:pPr>
      <w:rPr>
        <w:rFonts w:ascii="Courier New" w:hAnsi="Courier New" w:hint="default"/>
      </w:rPr>
    </w:lvl>
    <w:lvl w:ilvl="5" w:tplc="04180005" w:tentative="1">
      <w:start w:val="1"/>
      <w:numFmt w:val="bullet"/>
      <w:lvlText w:val=""/>
      <w:lvlJc w:val="left"/>
      <w:pPr>
        <w:tabs>
          <w:tab w:val="num" w:pos="5376"/>
        </w:tabs>
        <w:ind w:left="5376" w:hanging="360"/>
      </w:pPr>
      <w:rPr>
        <w:rFonts w:ascii="Wingdings" w:hAnsi="Wingdings" w:hint="default"/>
      </w:rPr>
    </w:lvl>
    <w:lvl w:ilvl="6" w:tplc="04180001" w:tentative="1">
      <w:start w:val="1"/>
      <w:numFmt w:val="bullet"/>
      <w:lvlText w:val=""/>
      <w:lvlJc w:val="left"/>
      <w:pPr>
        <w:tabs>
          <w:tab w:val="num" w:pos="6096"/>
        </w:tabs>
        <w:ind w:left="6096" w:hanging="360"/>
      </w:pPr>
      <w:rPr>
        <w:rFonts w:ascii="Symbol" w:hAnsi="Symbol" w:hint="default"/>
      </w:rPr>
    </w:lvl>
    <w:lvl w:ilvl="7" w:tplc="04180003" w:tentative="1">
      <w:start w:val="1"/>
      <w:numFmt w:val="bullet"/>
      <w:lvlText w:val="o"/>
      <w:lvlJc w:val="left"/>
      <w:pPr>
        <w:tabs>
          <w:tab w:val="num" w:pos="6816"/>
        </w:tabs>
        <w:ind w:left="6816" w:hanging="360"/>
      </w:pPr>
      <w:rPr>
        <w:rFonts w:ascii="Courier New" w:hAnsi="Courier New" w:hint="default"/>
      </w:rPr>
    </w:lvl>
    <w:lvl w:ilvl="8" w:tplc="04180005" w:tentative="1">
      <w:start w:val="1"/>
      <w:numFmt w:val="bullet"/>
      <w:lvlText w:val=""/>
      <w:lvlJc w:val="left"/>
      <w:pPr>
        <w:tabs>
          <w:tab w:val="num" w:pos="7536"/>
        </w:tabs>
        <w:ind w:left="7536" w:hanging="360"/>
      </w:pPr>
      <w:rPr>
        <w:rFonts w:ascii="Wingdings" w:hAnsi="Wingdings" w:hint="default"/>
      </w:rPr>
    </w:lvl>
  </w:abstractNum>
  <w:abstractNum w:abstractNumId="17">
    <w:nsid w:val="212A7CE8"/>
    <w:multiLevelType w:val="hybridMultilevel"/>
    <w:tmpl w:val="270C5274"/>
    <w:lvl w:ilvl="0" w:tplc="0409000B">
      <w:start w:val="1"/>
      <w:numFmt w:val="bullet"/>
      <w:lvlText w:val=""/>
      <w:lvlJc w:val="left"/>
      <w:pPr>
        <w:tabs>
          <w:tab w:val="num" w:pos="1426"/>
        </w:tabs>
        <w:ind w:left="1426" w:hanging="360"/>
      </w:pPr>
      <w:rPr>
        <w:rFonts w:ascii="Wingdings" w:hAnsi="Wingdings" w:hint="default"/>
      </w:rPr>
    </w:lvl>
    <w:lvl w:ilvl="1" w:tplc="04090003" w:tentative="1">
      <w:start w:val="1"/>
      <w:numFmt w:val="bullet"/>
      <w:lvlText w:val="o"/>
      <w:lvlJc w:val="left"/>
      <w:pPr>
        <w:tabs>
          <w:tab w:val="num" w:pos="2146"/>
        </w:tabs>
        <w:ind w:left="2146" w:hanging="360"/>
      </w:pPr>
      <w:rPr>
        <w:rFonts w:ascii="Courier New" w:hAnsi="Courier New" w:cs="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cs="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cs="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18">
    <w:nsid w:val="221E2031"/>
    <w:multiLevelType w:val="hybridMultilevel"/>
    <w:tmpl w:val="A6823214"/>
    <w:lvl w:ilvl="0" w:tplc="4D702EFA">
      <w:start w:val="27"/>
      <w:numFmt w:val="bullet"/>
      <w:lvlText w:val="-"/>
      <w:lvlJc w:val="left"/>
      <w:pPr>
        <w:ind w:left="515" w:hanging="360"/>
      </w:pPr>
      <w:rPr>
        <w:rFonts w:ascii="Times New Roman" w:eastAsia="Times New Roman" w:hAnsi="Times New Roman" w:cs="Times New Roman" w:hint="default"/>
        <w:color w:val="000000"/>
      </w:rPr>
    </w:lvl>
    <w:lvl w:ilvl="1" w:tplc="04090003" w:tentative="1">
      <w:start w:val="1"/>
      <w:numFmt w:val="bullet"/>
      <w:lvlText w:val="o"/>
      <w:lvlJc w:val="left"/>
      <w:pPr>
        <w:ind w:left="1235" w:hanging="360"/>
      </w:pPr>
      <w:rPr>
        <w:rFonts w:ascii="Courier New" w:hAnsi="Courier New" w:cs="Courier New" w:hint="default"/>
      </w:rPr>
    </w:lvl>
    <w:lvl w:ilvl="2" w:tplc="04090005" w:tentative="1">
      <w:start w:val="1"/>
      <w:numFmt w:val="bullet"/>
      <w:lvlText w:val=""/>
      <w:lvlJc w:val="left"/>
      <w:pPr>
        <w:ind w:left="1955" w:hanging="360"/>
      </w:pPr>
      <w:rPr>
        <w:rFonts w:ascii="Wingdings" w:hAnsi="Wingdings" w:hint="default"/>
      </w:rPr>
    </w:lvl>
    <w:lvl w:ilvl="3" w:tplc="04090001" w:tentative="1">
      <w:start w:val="1"/>
      <w:numFmt w:val="bullet"/>
      <w:lvlText w:val=""/>
      <w:lvlJc w:val="left"/>
      <w:pPr>
        <w:ind w:left="2675" w:hanging="360"/>
      </w:pPr>
      <w:rPr>
        <w:rFonts w:ascii="Symbol" w:hAnsi="Symbol" w:hint="default"/>
      </w:rPr>
    </w:lvl>
    <w:lvl w:ilvl="4" w:tplc="04090003" w:tentative="1">
      <w:start w:val="1"/>
      <w:numFmt w:val="bullet"/>
      <w:lvlText w:val="o"/>
      <w:lvlJc w:val="left"/>
      <w:pPr>
        <w:ind w:left="3395" w:hanging="360"/>
      </w:pPr>
      <w:rPr>
        <w:rFonts w:ascii="Courier New" w:hAnsi="Courier New" w:cs="Courier New" w:hint="default"/>
      </w:rPr>
    </w:lvl>
    <w:lvl w:ilvl="5" w:tplc="04090005" w:tentative="1">
      <w:start w:val="1"/>
      <w:numFmt w:val="bullet"/>
      <w:lvlText w:val=""/>
      <w:lvlJc w:val="left"/>
      <w:pPr>
        <w:ind w:left="4115" w:hanging="360"/>
      </w:pPr>
      <w:rPr>
        <w:rFonts w:ascii="Wingdings" w:hAnsi="Wingdings" w:hint="default"/>
      </w:rPr>
    </w:lvl>
    <w:lvl w:ilvl="6" w:tplc="04090001" w:tentative="1">
      <w:start w:val="1"/>
      <w:numFmt w:val="bullet"/>
      <w:lvlText w:val=""/>
      <w:lvlJc w:val="left"/>
      <w:pPr>
        <w:ind w:left="4835" w:hanging="360"/>
      </w:pPr>
      <w:rPr>
        <w:rFonts w:ascii="Symbol" w:hAnsi="Symbol" w:hint="default"/>
      </w:rPr>
    </w:lvl>
    <w:lvl w:ilvl="7" w:tplc="04090003" w:tentative="1">
      <w:start w:val="1"/>
      <w:numFmt w:val="bullet"/>
      <w:lvlText w:val="o"/>
      <w:lvlJc w:val="left"/>
      <w:pPr>
        <w:ind w:left="5555" w:hanging="360"/>
      </w:pPr>
      <w:rPr>
        <w:rFonts w:ascii="Courier New" w:hAnsi="Courier New" w:cs="Courier New" w:hint="default"/>
      </w:rPr>
    </w:lvl>
    <w:lvl w:ilvl="8" w:tplc="04090005" w:tentative="1">
      <w:start w:val="1"/>
      <w:numFmt w:val="bullet"/>
      <w:lvlText w:val=""/>
      <w:lvlJc w:val="left"/>
      <w:pPr>
        <w:ind w:left="6275" w:hanging="360"/>
      </w:pPr>
      <w:rPr>
        <w:rFonts w:ascii="Wingdings" w:hAnsi="Wingdings" w:hint="default"/>
      </w:rPr>
    </w:lvl>
  </w:abstractNum>
  <w:abstractNum w:abstractNumId="19">
    <w:nsid w:val="23117428"/>
    <w:multiLevelType w:val="hybridMultilevel"/>
    <w:tmpl w:val="81D40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793195"/>
    <w:multiLevelType w:val="hybridMultilevel"/>
    <w:tmpl w:val="BC78CA8E"/>
    <w:lvl w:ilvl="0" w:tplc="04090001">
      <w:start w:val="1"/>
      <w:numFmt w:val="bullet"/>
      <w:lvlText w:val=""/>
      <w:lvlJc w:val="left"/>
      <w:pPr>
        <w:ind w:left="2586" w:hanging="360"/>
      </w:pPr>
      <w:rPr>
        <w:rFonts w:ascii="Symbol" w:hAnsi="Symbol" w:hint="default"/>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21">
    <w:nsid w:val="2A8F7D76"/>
    <w:multiLevelType w:val="hybridMultilevel"/>
    <w:tmpl w:val="468E3F26"/>
    <w:lvl w:ilvl="0" w:tplc="04090001">
      <w:start w:val="1"/>
      <w:numFmt w:val="bullet"/>
      <w:lvlText w:val=""/>
      <w:lvlJc w:val="left"/>
      <w:pPr>
        <w:tabs>
          <w:tab w:val="num" w:pos="362"/>
        </w:tabs>
        <w:ind w:left="362" w:hanging="360"/>
      </w:pPr>
      <w:rPr>
        <w:rFonts w:ascii="Symbol" w:hAnsi="Symbol" w:hint="default"/>
      </w:rPr>
    </w:lvl>
    <w:lvl w:ilvl="1" w:tplc="04090003" w:tentative="1">
      <w:start w:val="1"/>
      <w:numFmt w:val="bullet"/>
      <w:lvlText w:val="o"/>
      <w:lvlJc w:val="left"/>
      <w:pPr>
        <w:ind w:left="26" w:hanging="360"/>
      </w:pPr>
      <w:rPr>
        <w:rFonts w:ascii="Courier New" w:hAnsi="Courier New" w:cs="Courier New" w:hint="default"/>
      </w:rPr>
    </w:lvl>
    <w:lvl w:ilvl="2" w:tplc="04090005" w:tentative="1">
      <w:start w:val="1"/>
      <w:numFmt w:val="bullet"/>
      <w:lvlText w:val=""/>
      <w:lvlJc w:val="left"/>
      <w:pPr>
        <w:ind w:left="746" w:hanging="360"/>
      </w:pPr>
      <w:rPr>
        <w:rFonts w:ascii="Wingdings" w:hAnsi="Wingdings" w:hint="default"/>
      </w:rPr>
    </w:lvl>
    <w:lvl w:ilvl="3" w:tplc="04090001" w:tentative="1">
      <w:start w:val="1"/>
      <w:numFmt w:val="bullet"/>
      <w:lvlText w:val=""/>
      <w:lvlJc w:val="left"/>
      <w:pPr>
        <w:ind w:left="1466" w:hanging="360"/>
      </w:pPr>
      <w:rPr>
        <w:rFonts w:ascii="Symbol" w:hAnsi="Symbol" w:hint="default"/>
      </w:rPr>
    </w:lvl>
    <w:lvl w:ilvl="4" w:tplc="04090003" w:tentative="1">
      <w:start w:val="1"/>
      <w:numFmt w:val="bullet"/>
      <w:lvlText w:val="o"/>
      <w:lvlJc w:val="left"/>
      <w:pPr>
        <w:ind w:left="2186" w:hanging="360"/>
      </w:pPr>
      <w:rPr>
        <w:rFonts w:ascii="Courier New" w:hAnsi="Courier New" w:cs="Courier New" w:hint="default"/>
      </w:rPr>
    </w:lvl>
    <w:lvl w:ilvl="5" w:tplc="04090005" w:tentative="1">
      <w:start w:val="1"/>
      <w:numFmt w:val="bullet"/>
      <w:lvlText w:val=""/>
      <w:lvlJc w:val="left"/>
      <w:pPr>
        <w:ind w:left="2906" w:hanging="360"/>
      </w:pPr>
      <w:rPr>
        <w:rFonts w:ascii="Wingdings" w:hAnsi="Wingdings" w:hint="default"/>
      </w:rPr>
    </w:lvl>
    <w:lvl w:ilvl="6" w:tplc="04090001" w:tentative="1">
      <w:start w:val="1"/>
      <w:numFmt w:val="bullet"/>
      <w:lvlText w:val=""/>
      <w:lvlJc w:val="left"/>
      <w:pPr>
        <w:ind w:left="3626" w:hanging="360"/>
      </w:pPr>
      <w:rPr>
        <w:rFonts w:ascii="Symbol" w:hAnsi="Symbol" w:hint="default"/>
      </w:rPr>
    </w:lvl>
    <w:lvl w:ilvl="7" w:tplc="04090003" w:tentative="1">
      <w:start w:val="1"/>
      <w:numFmt w:val="bullet"/>
      <w:lvlText w:val="o"/>
      <w:lvlJc w:val="left"/>
      <w:pPr>
        <w:ind w:left="4346" w:hanging="360"/>
      </w:pPr>
      <w:rPr>
        <w:rFonts w:ascii="Courier New" w:hAnsi="Courier New" w:cs="Courier New" w:hint="default"/>
      </w:rPr>
    </w:lvl>
    <w:lvl w:ilvl="8" w:tplc="04090005" w:tentative="1">
      <w:start w:val="1"/>
      <w:numFmt w:val="bullet"/>
      <w:lvlText w:val=""/>
      <w:lvlJc w:val="left"/>
      <w:pPr>
        <w:ind w:left="5066" w:hanging="360"/>
      </w:pPr>
      <w:rPr>
        <w:rFonts w:ascii="Wingdings" w:hAnsi="Wingdings" w:hint="default"/>
      </w:rPr>
    </w:lvl>
  </w:abstractNum>
  <w:abstractNum w:abstractNumId="22">
    <w:nsid w:val="2D846143"/>
    <w:multiLevelType w:val="hybridMultilevel"/>
    <w:tmpl w:val="79FC5378"/>
    <w:lvl w:ilvl="0" w:tplc="04090015">
      <w:start w:val="1"/>
      <w:numFmt w:val="upperLetter"/>
      <w:lvlText w:val="%1."/>
      <w:lvlJc w:val="left"/>
      <w:pPr>
        <w:ind w:left="720" w:hanging="360"/>
      </w:pPr>
    </w:lvl>
    <w:lvl w:ilvl="1" w:tplc="40BE397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A477E9"/>
    <w:multiLevelType w:val="hybridMultilevel"/>
    <w:tmpl w:val="6EDA1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12F25EA"/>
    <w:multiLevelType w:val="hybridMultilevel"/>
    <w:tmpl w:val="977C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11132"/>
    <w:multiLevelType w:val="hybridMultilevel"/>
    <w:tmpl w:val="C2A4B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3216" w:hanging="360"/>
      </w:pPr>
      <w:rPr>
        <w:rFonts w:ascii="Courier New" w:hAnsi="Courier New" w:cs="Courier New" w:hint="default"/>
      </w:rPr>
    </w:lvl>
    <w:lvl w:ilvl="2" w:tplc="04090005" w:tentative="1">
      <w:start w:val="1"/>
      <w:numFmt w:val="bullet"/>
      <w:lvlText w:val=""/>
      <w:lvlJc w:val="left"/>
      <w:pPr>
        <w:ind w:left="3936" w:hanging="360"/>
      </w:pPr>
      <w:rPr>
        <w:rFonts w:ascii="Wingdings" w:hAnsi="Wingdings" w:hint="default"/>
      </w:rPr>
    </w:lvl>
    <w:lvl w:ilvl="3" w:tplc="04090001" w:tentative="1">
      <w:start w:val="1"/>
      <w:numFmt w:val="bullet"/>
      <w:lvlText w:val=""/>
      <w:lvlJc w:val="left"/>
      <w:pPr>
        <w:ind w:left="4656" w:hanging="360"/>
      </w:pPr>
      <w:rPr>
        <w:rFonts w:ascii="Symbol" w:hAnsi="Symbol" w:hint="default"/>
      </w:rPr>
    </w:lvl>
    <w:lvl w:ilvl="4" w:tplc="04090003" w:tentative="1">
      <w:start w:val="1"/>
      <w:numFmt w:val="bullet"/>
      <w:lvlText w:val="o"/>
      <w:lvlJc w:val="left"/>
      <w:pPr>
        <w:ind w:left="5376" w:hanging="360"/>
      </w:pPr>
      <w:rPr>
        <w:rFonts w:ascii="Courier New" w:hAnsi="Courier New" w:cs="Courier New" w:hint="default"/>
      </w:rPr>
    </w:lvl>
    <w:lvl w:ilvl="5" w:tplc="04090005" w:tentative="1">
      <w:start w:val="1"/>
      <w:numFmt w:val="bullet"/>
      <w:lvlText w:val=""/>
      <w:lvlJc w:val="left"/>
      <w:pPr>
        <w:ind w:left="6096" w:hanging="360"/>
      </w:pPr>
      <w:rPr>
        <w:rFonts w:ascii="Wingdings" w:hAnsi="Wingdings" w:hint="default"/>
      </w:rPr>
    </w:lvl>
    <w:lvl w:ilvl="6" w:tplc="04090001" w:tentative="1">
      <w:start w:val="1"/>
      <w:numFmt w:val="bullet"/>
      <w:lvlText w:val=""/>
      <w:lvlJc w:val="left"/>
      <w:pPr>
        <w:ind w:left="6816" w:hanging="360"/>
      </w:pPr>
      <w:rPr>
        <w:rFonts w:ascii="Symbol" w:hAnsi="Symbol" w:hint="default"/>
      </w:rPr>
    </w:lvl>
    <w:lvl w:ilvl="7" w:tplc="04090003" w:tentative="1">
      <w:start w:val="1"/>
      <w:numFmt w:val="bullet"/>
      <w:lvlText w:val="o"/>
      <w:lvlJc w:val="left"/>
      <w:pPr>
        <w:ind w:left="7536" w:hanging="360"/>
      </w:pPr>
      <w:rPr>
        <w:rFonts w:ascii="Courier New" w:hAnsi="Courier New" w:cs="Courier New" w:hint="default"/>
      </w:rPr>
    </w:lvl>
    <w:lvl w:ilvl="8" w:tplc="04090005" w:tentative="1">
      <w:start w:val="1"/>
      <w:numFmt w:val="bullet"/>
      <w:lvlText w:val=""/>
      <w:lvlJc w:val="left"/>
      <w:pPr>
        <w:ind w:left="8256" w:hanging="360"/>
      </w:pPr>
      <w:rPr>
        <w:rFonts w:ascii="Wingdings" w:hAnsi="Wingdings" w:hint="default"/>
      </w:rPr>
    </w:lvl>
  </w:abstractNum>
  <w:abstractNum w:abstractNumId="26">
    <w:nsid w:val="35315396"/>
    <w:multiLevelType w:val="hybridMultilevel"/>
    <w:tmpl w:val="D906452E"/>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27">
    <w:nsid w:val="35CC11B3"/>
    <w:multiLevelType w:val="hybridMultilevel"/>
    <w:tmpl w:val="035A1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884ACF"/>
    <w:multiLevelType w:val="hybridMultilevel"/>
    <w:tmpl w:val="1E9C8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4A3F3F"/>
    <w:multiLevelType w:val="hybridMultilevel"/>
    <w:tmpl w:val="07A8199A"/>
    <w:lvl w:ilvl="0" w:tplc="853EFEAC">
      <w:numFmt w:val="bullet"/>
      <w:lvlText w:val="-"/>
      <w:lvlJc w:val="left"/>
      <w:pPr>
        <w:ind w:left="720" w:hanging="360"/>
      </w:pPr>
      <w:rPr>
        <w:rFonts w:ascii="Times New Roman" w:eastAsia="Calibri" w:hAnsi="Times New Roman" w:cs="Times New Roman" w:hint="default"/>
      </w:rPr>
    </w:lvl>
    <w:lvl w:ilvl="1" w:tplc="77AC806C">
      <w:start w:val="1"/>
      <w:numFmt w:val="bullet"/>
      <w:lvlText w:val="-"/>
      <w:lvlJc w:val="left"/>
      <w:pPr>
        <w:ind w:left="1440" w:hanging="360"/>
      </w:pPr>
      <w:rPr>
        <w:rFonts w:ascii="Calibri" w:eastAsia="Times New Roman" w:hAnsi="Calibri" w:cs="Calibri"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6197EDA"/>
    <w:multiLevelType w:val="hybridMultilevel"/>
    <w:tmpl w:val="A008F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1">
    <w:nsid w:val="466730D0"/>
    <w:multiLevelType w:val="hybridMultilevel"/>
    <w:tmpl w:val="A31A83F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7B7746E"/>
    <w:multiLevelType w:val="hybridMultilevel"/>
    <w:tmpl w:val="D1EE0F62"/>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nsid w:val="5110111A"/>
    <w:multiLevelType w:val="hybridMultilevel"/>
    <w:tmpl w:val="8FBCA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730186"/>
    <w:multiLevelType w:val="hybridMultilevel"/>
    <w:tmpl w:val="46185B7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57105BBA"/>
    <w:multiLevelType w:val="hybridMultilevel"/>
    <w:tmpl w:val="0DBEA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1467C4"/>
    <w:multiLevelType w:val="hybridMultilevel"/>
    <w:tmpl w:val="1BCCCE1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7">
    <w:nsid w:val="5C4811EC"/>
    <w:multiLevelType w:val="hybridMultilevel"/>
    <w:tmpl w:val="87BEF902"/>
    <w:lvl w:ilvl="0" w:tplc="FBE2AB9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5C917A1E"/>
    <w:multiLevelType w:val="hybridMultilevel"/>
    <w:tmpl w:val="31A85682"/>
    <w:lvl w:ilvl="0" w:tplc="3792693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D106B9F"/>
    <w:multiLevelType w:val="hybridMultilevel"/>
    <w:tmpl w:val="06D2F17A"/>
    <w:lvl w:ilvl="0" w:tplc="B574979C">
      <w:start w:val="518"/>
      <w:numFmt w:val="bullet"/>
      <w:lvlText w:val="-"/>
      <w:lvlJc w:val="left"/>
      <w:pPr>
        <w:tabs>
          <w:tab w:val="num" w:pos="900"/>
        </w:tabs>
        <w:ind w:left="900" w:hanging="360"/>
      </w:pPr>
      <w:rPr>
        <w:rFonts w:ascii="Times New Roman" w:eastAsia="Times New Roman" w:hAnsi="Times New Roman" w:cs="Times New Roman" w:hint="default"/>
      </w:rPr>
    </w:lvl>
    <w:lvl w:ilvl="1" w:tplc="04180003">
      <w:start w:val="1"/>
      <w:numFmt w:val="bullet"/>
      <w:lvlText w:val="o"/>
      <w:lvlJc w:val="left"/>
      <w:pPr>
        <w:tabs>
          <w:tab w:val="num" w:pos="1620"/>
        </w:tabs>
        <w:ind w:left="1620" w:hanging="360"/>
      </w:pPr>
      <w:rPr>
        <w:rFonts w:ascii="Courier New" w:hAnsi="Courier New" w:hint="default"/>
      </w:rPr>
    </w:lvl>
    <w:lvl w:ilvl="2" w:tplc="04180005">
      <w:start w:val="1"/>
      <w:numFmt w:val="bullet"/>
      <w:lvlText w:val=""/>
      <w:lvlJc w:val="left"/>
      <w:pPr>
        <w:tabs>
          <w:tab w:val="num" w:pos="2340"/>
        </w:tabs>
        <w:ind w:left="2340" w:hanging="360"/>
      </w:pPr>
      <w:rPr>
        <w:rFonts w:ascii="Wingdings" w:hAnsi="Wingdings" w:hint="default"/>
      </w:rPr>
    </w:lvl>
    <w:lvl w:ilvl="3" w:tplc="04180001" w:tentative="1">
      <w:start w:val="1"/>
      <w:numFmt w:val="bullet"/>
      <w:lvlText w:val=""/>
      <w:lvlJc w:val="left"/>
      <w:pPr>
        <w:tabs>
          <w:tab w:val="num" w:pos="3060"/>
        </w:tabs>
        <w:ind w:left="3060" w:hanging="360"/>
      </w:pPr>
      <w:rPr>
        <w:rFonts w:ascii="Symbol" w:hAnsi="Symbol" w:hint="default"/>
      </w:rPr>
    </w:lvl>
    <w:lvl w:ilvl="4" w:tplc="04180003" w:tentative="1">
      <w:start w:val="1"/>
      <w:numFmt w:val="bullet"/>
      <w:lvlText w:val="o"/>
      <w:lvlJc w:val="left"/>
      <w:pPr>
        <w:tabs>
          <w:tab w:val="num" w:pos="3780"/>
        </w:tabs>
        <w:ind w:left="3780" w:hanging="360"/>
      </w:pPr>
      <w:rPr>
        <w:rFonts w:ascii="Courier New" w:hAnsi="Courier New" w:hint="default"/>
      </w:rPr>
    </w:lvl>
    <w:lvl w:ilvl="5" w:tplc="04180005" w:tentative="1">
      <w:start w:val="1"/>
      <w:numFmt w:val="bullet"/>
      <w:lvlText w:val=""/>
      <w:lvlJc w:val="left"/>
      <w:pPr>
        <w:tabs>
          <w:tab w:val="num" w:pos="4500"/>
        </w:tabs>
        <w:ind w:left="4500" w:hanging="360"/>
      </w:pPr>
      <w:rPr>
        <w:rFonts w:ascii="Wingdings" w:hAnsi="Wingdings" w:hint="default"/>
      </w:rPr>
    </w:lvl>
    <w:lvl w:ilvl="6" w:tplc="04180001" w:tentative="1">
      <w:start w:val="1"/>
      <w:numFmt w:val="bullet"/>
      <w:lvlText w:val=""/>
      <w:lvlJc w:val="left"/>
      <w:pPr>
        <w:tabs>
          <w:tab w:val="num" w:pos="5220"/>
        </w:tabs>
        <w:ind w:left="5220" w:hanging="360"/>
      </w:pPr>
      <w:rPr>
        <w:rFonts w:ascii="Symbol" w:hAnsi="Symbol" w:hint="default"/>
      </w:rPr>
    </w:lvl>
    <w:lvl w:ilvl="7" w:tplc="04180003" w:tentative="1">
      <w:start w:val="1"/>
      <w:numFmt w:val="bullet"/>
      <w:lvlText w:val="o"/>
      <w:lvlJc w:val="left"/>
      <w:pPr>
        <w:tabs>
          <w:tab w:val="num" w:pos="5940"/>
        </w:tabs>
        <w:ind w:left="5940" w:hanging="360"/>
      </w:pPr>
      <w:rPr>
        <w:rFonts w:ascii="Courier New" w:hAnsi="Courier New" w:hint="default"/>
      </w:rPr>
    </w:lvl>
    <w:lvl w:ilvl="8" w:tplc="04180005" w:tentative="1">
      <w:start w:val="1"/>
      <w:numFmt w:val="bullet"/>
      <w:lvlText w:val=""/>
      <w:lvlJc w:val="left"/>
      <w:pPr>
        <w:tabs>
          <w:tab w:val="num" w:pos="6660"/>
        </w:tabs>
        <w:ind w:left="6660" w:hanging="360"/>
      </w:pPr>
      <w:rPr>
        <w:rFonts w:ascii="Wingdings" w:hAnsi="Wingdings" w:hint="default"/>
      </w:rPr>
    </w:lvl>
  </w:abstractNum>
  <w:abstractNum w:abstractNumId="40">
    <w:nsid w:val="6080676C"/>
    <w:multiLevelType w:val="hybridMultilevel"/>
    <w:tmpl w:val="9B8A6908"/>
    <w:lvl w:ilvl="0" w:tplc="E3C0F79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2496"/>
        </w:tabs>
        <w:ind w:left="2496" w:hanging="360"/>
      </w:pPr>
    </w:lvl>
    <w:lvl w:ilvl="2" w:tplc="0409001B" w:tentative="1">
      <w:start w:val="1"/>
      <w:numFmt w:val="lowerRoman"/>
      <w:lvlText w:val="%3."/>
      <w:lvlJc w:val="right"/>
      <w:pPr>
        <w:tabs>
          <w:tab w:val="num" w:pos="3216"/>
        </w:tabs>
        <w:ind w:left="3216" w:hanging="180"/>
      </w:pPr>
    </w:lvl>
    <w:lvl w:ilvl="3" w:tplc="0409000F" w:tentative="1">
      <w:start w:val="1"/>
      <w:numFmt w:val="decimal"/>
      <w:lvlText w:val="%4."/>
      <w:lvlJc w:val="left"/>
      <w:pPr>
        <w:tabs>
          <w:tab w:val="num" w:pos="3936"/>
        </w:tabs>
        <w:ind w:left="3936" w:hanging="360"/>
      </w:pPr>
    </w:lvl>
    <w:lvl w:ilvl="4" w:tplc="04090019" w:tentative="1">
      <w:start w:val="1"/>
      <w:numFmt w:val="lowerLetter"/>
      <w:lvlText w:val="%5."/>
      <w:lvlJc w:val="left"/>
      <w:pPr>
        <w:tabs>
          <w:tab w:val="num" w:pos="4656"/>
        </w:tabs>
        <w:ind w:left="4656" w:hanging="360"/>
      </w:pPr>
    </w:lvl>
    <w:lvl w:ilvl="5" w:tplc="0409001B" w:tentative="1">
      <w:start w:val="1"/>
      <w:numFmt w:val="lowerRoman"/>
      <w:lvlText w:val="%6."/>
      <w:lvlJc w:val="right"/>
      <w:pPr>
        <w:tabs>
          <w:tab w:val="num" w:pos="5376"/>
        </w:tabs>
        <w:ind w:left="5376" w:hanging="180"/>
      </w:pPr>
    </w:lvl>
    <w:lvl w:ilvl="6" w:tplc="0409000F" w:tentative="1">
      <w:start w:val="1"/>
      <w:numFmt w:val="decimal"/>
      <w:lvlText w:val="%7."/>
      <w:lvlJc w:val="left"/>
      <w:pPr>
        <w:tabs>
          <w:tab w:val="num" w:pos="6096"/>
        </w:tabs>
        <w:ind w:left="6096" w:hanging="360"/>
      </w:pPr>
    </w:lvl>
    <w:lvl w:ilvl="7" w:tplc="04090019" w:tentative="1">
      <w:start w:val="1"/>
      <w:numFmt w:val="lowerLetter"/>
      <w:lvlText w:val="%8."/>
      <w:lvlJc w:val="left"/>
      <w:pPr>
        <w:tabs>
          <w:tab w:val="num" w:pos="6816"/>
        </w:tabs>
        <w:ind w:left="6816" w:hanging="360"/>
      </w:pPr>
    </w:lvl>
    <w:lvl w:ilvl="8" w:tplc="0409001B" w:tentative="1">
      <w:start w:val="1"/>
      <w:numFmt w:val="lowerRoman"/>
      <w:lvlText w:val="%9."/>
      <w:lvlJc w:val="right"/>
      <w:pPr>
        <w:tabs>
          <w:tab w:val="num" w:pos="7536"/>
        </w:tabs>
        <w:ind w:left="7536" w:hanging="180"/>
      </w:pPr>
    </w:lvl>
  </w:abstractNum>
  <w:abstractNum w:abstractNumId="41">
    <w:nsid w:val="63AE5EA9"/>
    <w:multiLevelType w:val="hybridMultilevel"/>
    <w:tmpl w:val="AD620A0C"/>
    <w:lvl w:ilvl="0" w:tplc="04180001">
      <w:start w:val="1"/>
      <w:numFmt w:val="bullet"/>
      <w:lvlText w:val=""/>
      <w:lvlJc w:val="left"/>
      <w:pPr>
        <w:ind w:left="1440" w:hanging="360"/>
      </w:pPr>
      <w:rPr>
        <w:rFonts w:ascii="Symbol" w:hAnsi="Symbol" w:hint="default"/>
      </w:rPr>
    </w:lvl>
    <w:lvl w:ilvl="1" w:tplc="40BE3970">
      <w:numFmt w:val="bullet"/>
      <w:lvlText w:val="-"/>
      <w:lvlJc w:val="left"/>
      <w:pPr>
        <w:ind w:left="2160" w:hanging="360"/>
      </w:pPr>
      <w:rPr>
        <w:rFonts w:ascii="Times New Roman" w:eastAsiaTheme="minorHAns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850166"/>
    <w:multiLevelType w:val="hybridMultilevel"/>
    <w:tmpl w:val="BF2C9D4C"/>
    <w:lvl w:ilvl="0" w:tplc="853EFEAC">
      <w:numFmt w:val="bullet"/>
      <w:lvlText w:val="-"/>
      <w:lvlJc w:val="left"/>
      <w:pPr>
        <w:ind w:left="720" w:hanging="360"/>
      </w:pPr>
      <w:rPr>
        <w:rFonts w:ascii="Times New Roman" w:eastAsia="Calibri" w:hAnsi="Times New Roman" w:cs="Times New Roman" w:hint="default"/>
      </w:rPr>
    </w:lvl>
    <w:lvl w:ilvl="1" w:tplc="77AC806C">
      <w:start w:val="1"/>
      <w:numFmt w:val="bullet"/>
      <w:lvlText w:val="-"/>
      <w:lvlJc w:val="left"/>
      <w:pPr>
        <w:ind w:left="1440" w:hanging="360"/>
      </w:pPr>
      <w:rPr>
        <w:rFonts w:ascii="Calibri" w:eastAsia="Times New Roman" w:hAnsi="Calibri" w:cs="Calibri" w:hint="default"/>
      </w:rPr>
    </w:lvl>
    <w:lvl w:ilvl="2" w:tplc="0418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694D0D2D"/>
    <w:multiLevelType w:val="hybridMultilevel"/>
    <w:tmpl w:val="6B88BE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6C0550F1"/>
    <w:multiLevelType w:val="hybridMultilevel"/>
    <w:tmpl w:val="EFE01F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1F4711B"/>
    <w:multiLevelType w:val="hybridMultilevel"/>
    <w:tmpl w:val="DEA63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2C164C"/>
    <w:multiLevelType w:val="hybridMultilevel"/>
    <w:tmpl w:val="C3AE91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A1D0203"/>
    <w:multiLevelType w:val="hybridMultilevel"/>
    <w:tmpl w:val="D32AB362"/>
    <w:lvl w:ilvl="0" w:tplc="FBE2AB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521745"/>
    <w:multiLevelType w:val="hybridMultilevel"/>
    <w:tmpl w:val="E6FE37AE"/>
    <w:lvl w:ilvl="0" w:tplc="04090001">
      <w:start w:val="1"/>
      <w:numFmt w:val="bullet"/>
      <w:lvlText w:val=""/>
      <w:lvlJc w:val="left"/>
      <w:pPr>
        <w:ind w:left="2586" w:hanging="360"/>
      </w:pPr>
      <w:rPr>
        <w:rFonts w:ascii="Symbol" w:hAnsi="Symbol" w:hint="default"/>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num w:numId="1">
    <w:abstractNumId w:val="46"/>
  </w:num>
  <w:num w:numId="2">
    <w:abstractNumId w:val="2"/>
  </w:num>
  <w:num w:numId="3">
    <w:abstractNumId w:val="3"/>
  </w:num>
  <w:num w:numId="4">
    <w:abstractNumId w:val="16"/>
  </w:num>
  <w:num w:numId="5">
    <w:abstractNumId w:val="22"/>
  </w:num>
  <w:num w:numId="6">
    <w:abstractNumId w:val="4"/>
  </w:num>
  <w:num w:numId="7">
    <w:abstractNumId w:val="13"/>
  </w:num>
  <w:num w:numId="8">
    <w:abstractNumId w:val="33"/>
  </w:num>
  <w:num w:numId="9">
    <w:abstractNumId w:val="28"/>
  </w:num>
  <w:num w:numId="10">
    <w:abstractNumId w:val="12"/>
  </w:num>
  <w:num w:numId="11">
    <w:abstractNumId w:val="40"/>
  </w:num>
  <w:num w:numId="12">
    <w:abstractNumId w:val="38"/>
  </w:num>
  <w:num w:numId="13">
    <w:abstractNumId w:val="47"/>
  </w:num>
  <w:num w:numId="14">
    <w:abstractNumId w:val="42"/>
  </w:num>
  <w:num w:numId="15">
    <w:abstractNumId w:val="30"/>
  </w:num>
  <w:num w:numId="16">
    <w:abstractNumId w:val="37"/>
  </w:num>
  <w:num w:numId="17">
    <w:abstractNumId w:val="41"/>
  </w:num>
  <w:num w:numId="18">
    <w:abstractNumId w:val="17"/>
  </w:num>
  <w:num w:numId="19">
    <w:abstractNumId w:val="9"/>
  </w:num>
  <w:num w:numId="20">
    <w:abstractNumId w:val="5"/>
  </w:num>
  <w:num w:numId="21">
    <w:abstractNumId w:val="39"/>
  </w:num>
  <w:num w:numId="22">
    <w:abstractNumId w:val="29"/>
  </w:num>
  <w:num w:numId="23">
    <w:abstractNumId w:val="31"/>
  </w:num>
  <w:num w:numId="24">
    <w:abstractNumId w:val="15"/>
  </w:num>
  <w:num w:numId="25">
    <w:abstractNumId w:val="27"/>
  </w:num>
  <w:num w:numId="26">
    <w:abstractNumId w:val="35"/>
  </w:num>
  <w:num w:numId="27">
    <w:abstractNumId w:val="19"/>
  </w:num>
  <w:num w:numId="28">
    <w:abstractNumId w:val="18"/>
  </w:num>
  <w:num w:numId="29">
    <w:abstractNumId w:val="6"/>
  </w:num>
  <w:num w:numId="30">
    <w:abstractNumId w:val="7"/>
  </w:num>
  <w:num w:numId="31">
    <w:abstractNumId w:val="23"/>
  </w:num>
  <w:num w:numId="32">
    <w:abstractNumId w:val="34"/>
  </w:num>
  <w:num w:numId="33">
    <w:abstractNumId w:val="10"/>
  </w:num>
  <w:num w:numId="34">
    <w:abstractNumId w:val="45"/>
  </w:num>
  <w:num w:numId="35">
    <w:abstractNumId w:val="8"/>
  </w:num>
  <w:num w:numId="36">
    <w:abstractNumId w:val="21"/>
  </w:num>
  <w:num w:numId="37">
    <w:abstractNumId w:val="26"/>
  </w:num>
  <w:num w:numId="38">
    <w:abstractNumId w:val="14"/>
  </w:num>
  <w:num w:numId="39">
    <w:abstractNumId w:val="48"/>
  </w:num>
  <w:num w:numId="40">
    <w:abstractNumId w:val="32"/>
  </w:num>
  <w:num w:numId="41">
    <w:abstractNumId w:val="20"/>
  </w:num>
  <w:num w:numId="42">
    <w:abstractNumId w:val="11"/>
  </w:num>
  <w:num w:numId="43">
    <w:abstractNumId w:val="43"/>
  </w:num>
  <w:num w:numId="44">
    <w:abstractNumId w:val="25"/>
  </w:num>
  <w:num w:numId="45">
    <w:abstractNumId w:val="24"/>
  </w:num>
  <w:num w:numId="46">
    <w:abstractNumId w:val="36"/>
  </w:num>
  <w:num w:numId="47">
    <w:abstractNumId w:val="44"/>
  </w:num>
  <w:num w:numId="48">
    <w:abstractNumId w:val="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2"/>
      <o:rules v:ext="edit">
        <o:r id="V:Rule7" type="connector" idref="#AutoShape 2"/>
        <o:r id="V:Rule8" type="connector" idref="#AutoShape 6"/>
        <o:r id="V:Rule9" type="connector" idref="#AutoShape 5"/>
        <o:r id="V:Rule10" type="connector" idref="#_x0000_s2052"/>
        <o:r id="V:Rule11" type="connector" idref="#AutoShape 1"/>
        <o:r id="V:Rule12" type="connector" idref="#AutoShape 58"/>
      </o:rules>
    </o:shapelayout>
  </w:hdrShapeDefaults>
  <w:footnotePr>
    <w:footnote w:id="-1"/>
    <w:footnote w:id="0"/>
  </w:footnotePr>
  <w:endnotePr>
    <w:endnote w:id="-1"/>
    <w:endnote w:id="0"/>
  </w:endnotePr>
  <w:compat/>
  <w:rsids>
    <w:rsidRoot w:val="00A93548"/>
    <w:rsid w:val="000010B8"/>
    <w:rsid w:val="000020E4"/>
    <w:rsid w:val="00005F59"/>
    <w:rsid w:val="00006209"/>
    <w:rsid w:val="00006ABC"/>
    <w:rsid w:val="00006B4E"/>
    <w:rsid w:val="00007CAF"/>
    <w:rsid w:val="000109DD"/>
    <w:rsid w:val="00012858"/>
    <w:rsid w:val="00014FF1"/>
    <w:rsid w:val="00014FF3"/>
    <w:rsid w:val="00016A5C"/>
    <w:rsid w:val="000171EA"/>
    <w:rsid w:val="000224E5"/>
    <w:rsid w:val="00022A15"/>
    <w:rsid w:val="00022FB3"/>
    <w:rsid w:val="00023285"/>
    <w:rsid w:val="00023746"/>
    <w:rsid w:val="00023DA3"/>
    <w:rsid w:val="00024F2B"/>
    <w:rsid w:val="000251E8"/>
    <w:rsid w:val="000255B9"/>
    <w:rsid w:val="00025C52"/>
    <w:rsid w:val="00025D4D"/>
    <w:rsid w:val="00025E23"/>
    <w:rsid w:val="00025F4F"/>
    <w:rsid w:val="00026119"/>
    <w:rsid w:val="00026516"/>
    <w:rsid w:val="000267AD"/>
    <w:rsid w:val="00030168"/>
    <w:rsid w:val="000335DB"/>
    <w:rsid w:val="00033803"/>
    <w:rsid w:val="00034426"/>
    <w:rsid w:val="00034555"/>
    <w:rsid w:val="00034915"/>
    <w:rsid w:val="00034B98"/>
    <w:rsid w:val="00037783"/>
    <w:rsid w:val="0004025B"/>
    <w:rsid w:val="00040E4B"/>
    <w:rsid w:val="00041775"/>
    <w:rsid w:val="00041C07"/>
    <w:rsid w:val="000429AB"/>
    <w:rsid w:val="00042A72"/>
    <w:rsid w:val="000434DB"/>
    <w:rsid w:val="00043F4D"/>
    <w:rsid w:val="00045089"/>
    <w:rsid w:val="00045393"/>
    <w:rsid w:val="000459D5"/>
    <w:rsid w:val="00046127"/>
    <w:rsid w:val="0004622C"/>
    <w:rsid w:val="00050D91"/>
    <w:rsid w:val="0005140A"/>
    <w:rsid w:val="00051DAC"/>
    <w:rsid w:val="000539D9"/>
    <w:rsid w:val="0005405B"/>
    <w:rsid w:val="000542A7"/>
    <w:rsid w:val="0005535D"/>
    <w:rsid w:val="00056F22"/>
    <w:rsid w:val="00060AB4"/>
    <w:rsid w:val="000628D2"/>
    <w:rsid w:val="000629C8"/>
    <w:rsid w:val="0006405E"/>
    <w:rsid w:val="00064427"/>
    <w:rsid w:val="00064B5E"/>
    <w:rsid w:val="0006525C"/>
    <w:rsid w:val="00065A02"/>
    <w:rsid w:val="00065CA1"/>
    <w:rsid w:val="000669BA"/>
    <w:rsid w:val="000679D7"/>
    <w:rsid w:val="000710C6"/>
    <w:rsid w:val="00072B35"/>
    <w:rsid w:val="000739C1"/>
    <w:rsid w:val="00073E09"/>
    <w:rsid w:val="00073EEA"/>
    <w:rsid w:val="00076453"/>
    <w:rsid w:val="00076A53"/>
    <w:rsid w:val="00076C4B"/>
    <w:rsid w:val="00076CE1"/>
    <w:rsid w:val="00076E90"/>
    <w:rsid w:val="000778AE"/>
    <w:rsid w:val="000779B5"/>
    <w:rsid w:val="0008214D"/>
    <w:rsid w:val="00082389"/>
    <w:rsid w:val="000838A1"/>
    <w:rsid w:val="00083FC6"/>
    <w:rsid w:val="0008439F"/>
    <w:rsid w:val="00085780"/>
    <w:rsid w:val="00085BC2"/>
    <w:rsid w:val="000860C9"/>
    <w:rsid w:val="000866DA"/>
    <w:rsid w:val="00086B73"/>
    <w:rsid w:val="000874EC"/>
    <w:rsid w:val="000912A2"/>
    <w:rsid w:val="00093006"/>
    <w:rsid w:val="000936B9"/>
    <w:rsid w:val="00093955"/>
    <w:rsid w:val="00093C07"/>
    <w:rsid w:val="00095B56"/>
    <w:rsid w:val="00097538"/>
    <w:rsid w:val="00097873"/>
    <w:rsid w:val="000A026D"/>
    <w:rsid w:val="000A0B02"/>
    <w:rsid w:val="000A1AAF"/>
    <w:rsid w:val="000A284C"/>
    <w:rsid w:val="000A2956"/>
    <w:rsid w:val="000A2D79"/>
    <w:rsid w:val="000A3D9A"/>
    <w:rsid w:val="000A44CB"/>
    <w:rsid w:val="000A4EBC"/>
    <w:rsid w:val="000A5221"/>
    <w:rsid w:val="000A5738"/>
    <w:rsid w:val="000A5AF8"/>
    <w:rsid w:val="000A5F1E"/>
    <w:rsid w:val="000A62B4"/>
    <w:rsid w:val="000B0F2D"/>
    <w:rsid w:val="000B161E"/>
    <w:rsid w:val="000B1887"/>
    <w:rsid w:val="000B1B51"/>
    <w:rsid w:val="000B1F91"/>
    <w:rsid w:val="000B4094"/>
    <w:rsid w:val="000B46FE"/>
    <w:rsid w:val="000B4E07"/>
    <w:rsid w:val="000B616A"/>
    <w:rsid w:val="000B743D"/>
    <w:rsid w:val="000B751C"/>
    <w:rsid w:val="000B77D7"/>
    <w:rsid w:val="000B792B"/>
    <w:rsid w:val="000B7AB3"/>
    <w:rsid w:val="000C0A3F"/>
    <w:rsid w:val="000C1758"/>
    <w:rsid w:val="000C3AAC"/>
    <w:rsid w:val="000C42A5"/>
    <w:rsid w:val="000C4CAE"/>
    <w:rsid w:val="000C4D96"/>
    <w:rsid w:val="000C77F1"/>
    <w:rsid w:val="000D0DC5"/>
    <w:rsid w:val="000D13FF"/>
    <w:rsid w:val="000D23D3"/>
    <w:rsid w:val="000D2A56"/>
    <w:rsid w:val="000D2D66"/>
    <w:rsid w:val="000D4D15"/>
    <w:rsid w:val="000D56D2"/>
    <w:rsid w:val="000D631F"/>
    <w:rsid w:val="000D7A42"/>
    <w:rsid w:val="000D7F15"/>
    <w:rsid w:val="000E0015"/>
    <w:rsid w:val="000E262A"/>
    <w:rsid w:val="000E315F"/>
    <w:rsid w:val="000E35A4"/>
    <w:rsid w:val="000E397F"/>
    <w:rsid w:val="000E3B84"/>
    <w:rsid w:val="000E4438"/>
    <w:rsid w:val="000E4DD6"/>
    <w:rsid w:val="000E5540"/>
    <w:rsid w:val="000E579D"/>
    <w:rsid w:val="000E6039"/>
    <w:rsid w:val="000E7F2A"/>
    <w:rsid w:val="000F0345"/>
    <w:rsid w:val="000F0B30"/>
    <w:rsid w:val="000F0B66"/>
    <w:rsid w:val="000F0E06"/>
    <w:rsid w:val="000F103F"/>
    <w:rsid w:val="000F277C"/>
    <w:rsid w:val="000F29C0"/>
    <w:rsid w:val="000F2B55"/>
    <w:rsid w:val="000F2CFB"/>
    <w:rsid w:val="000F3A07"/>
    <w:rsid w:val="000F622A"/>
    <w:rsid w:val="000F716A"/>
    <w:rsid w:val="0010031A"/>
    <w:rsid w:val="00100A02"/>
    <w:rsid w:val="001012A9"/>
    <w:rsid w:val="0010141C"/>
    <w:rsid w:val="0010144B"/>
    <w:rsid w:val="00101EA6"/>
    <w:rsid w:val="001020C0"/>
    <w:rsid w:val="0010263A"/>
    <w:rsid w:val="001026DD"/>
    <w:rsid w:val="001027BF"/>
    <w:rsid w:val="001032B1"/>
    <w:rsid w:val="001034FC"/>
    <w:rsid w:val="0010398E"/>
    <w:rsid w:val="0010403B"/>
    <w:rsid w:val="001053EF"/>
    <w:rsid w:val="00105DC6"/>
    <w:rsid w:val="00106026"/>
    <w:rsid w:val="00107F9E"/>
    <w:rsid w:val="00110D40"/>
    <w:rsid w:val="001112ED"/>
    <w:rsid w:val="00112181"/>
    <w:rsid w:val="0011230F"/>
    <w:rsid w:val="0011286D"/>
    <w:rsid w:val="001132D1"/>
    <w:rsid w:val="0011409C"/>
    <w:rsid w:val="001141B5"/>
    <w:rsid w:val="00114562"/>
    <w:rsid w:val="001158A6"/>
    <w:rsid w:val="00116866"/>
    <w:rsid w:val="00117866"/>
    <w:rsid w:val="001178FC"/>
    <w:rsid w:val="00117D9B"/>
    <w:rsid w:val="00120463"/>
    <w:rsid w:val="001209E5"/>
    <w:rsid w:val="00120D16"/>
    <w:rsid w:val="00120EAC"/>
    <w:rsid w:val="00121431"/>
    <w:rsid w:val="0012158F"/>
    <w:rsid w:val="00121708"/>
    <w:rsid w:val="00122105"/>
    <w:rsid w:val="001226DC"/>
    <w:rsid w:val="00123087"/>
    <w:rsid w:val="00123D79"/>
    <w:rsid w:val="001248A4"/>
    <w:rsid w:val="00126487"/>
    <w:rsid w:val="00127455"/>
    <w:rsid w:val="001275D4"/>
    <w:rsid w:val="00130A98"/>
    <w:rsid w:val="001326DA"/>
    <w:rsid w:val="00133F7B"/>
    <w:rsid w:val="0013410D"/>
    <w:rsid w:val="00135362"/>
    <w:rsid w:val="001353BB"/>
    <w:rsid w:val="00135D53"/>
    <w:rsid w:val="00136577"/>
    <w:rsid w:val="00137AEC"/>
    <w:rsid w:val="00145A3D"/>
    <w:rsid w:val="00145DD2"/>
    <w:rsid w:val="00150257"/>
    <w:rsid w:val="001523B8"/>
    <w:rsid w:val="00152F55"/>
    <w:rsid w:val="001532E8"/>
    <w:rsid w:val="0015507C"/>
    <w:rsid w:val="0015510A"/>
    <w:rsid w:val="001551F8"/>
    <w:rsid w:val="00155C3F"/>
    <w:rsid w:val="00155CA5"/>
    <w:rsid w:val="00155F42"/>
    <w:rsid w:val="001561EB"/>
    <w:rsid w:val="00156C2B"/>
    <w:rsid w:val="00157990"/>
    <w:rsid w:val="00157B1B"/>
    <w:rsid w:val="0016396C"/>
    <w:rsid w:val="00163BD0"/>
    <w:rsid w:val="001650A5"/>
    <w:rsid w:val="001656D3"/>
    <w:rsid w:val="001658C4"/>
    <w:rsid w:val="001659F6"/>
    <w:rsid w:val="00165FA0"/>
    <w:rsid w:val="00167984"/>
    <w:rsid w:val="001702B4"/>
    <w:rsid w:val="00172C0B"/>
    <w:rsid w:val="001733BE"/>
    <w:rsid w:val="00173473"/>
    <w:rsid w:val="0018070A"/>
    <w:rsid w:val="00180710"/>
    <w:rsid w:val="001826F0"/>
    <w:rsid w:val="001831C2"/>
    <w:rsid w:val="00183996"/>
    <w:rsid w:val="0018504D"/>
    <w:rsid w:val="00186163"/>
    <w:rsid w:val="00186AB8"/>
    <w:rsid w:val="00186C30"/>
    <w:rsid w:val="0018753E"/>
    <w:rsid w:val="00190008"/>
    <w:rsid w:val="0019057D"/>
    <w:rsid w:val="00191B5F"/>
    <w:rsid w:val="001941D2"/>
    <w:rsid w:val="001948FA"/>
    <w:rsid w:val="00194AC0"/>
    <w:rsid w:val="00195B58"/>
    <w:rsid w:val="00196553"/>
    <w:rsid w:val="00196B6B"/>
    <w:rsid w:val="00196C4A"/>
    <w:rsid w:val="00196D1B"/>
    <w:rsid w:val="00197460"/>
    <w:rsid w:val="00197716"/>
    <w:rsid w:val="001A0036"/>
    <w:rsid w:val="001A03A8"/>
    <w:rsid w:val="001A24D5"/>
    <w:rsid w:val="001A3D57"/>
    <w:rsid w:val="001A5EB6"/>
    <w:rsid w:val="001A6B4F"/>
    <w:rsid w:val="001A769B"/>
    <w:rsid w:val="001B095A"/>
    <w:rsid w:val="001B0DED"/>
    <w:rsid w:val="001B13C2"/>
    <w:rsid w:val="001B16C2"/>
    <w:rsid w:val="001B188F"/>
    <w:rsid w:val="001B35BE"/>
    <w:rsid w:val="001B48B9"/>
    <w:rsid w:val="001B7252"/>
    <w:rsid w:val="001B7F16"/>
    <w:rsid w:val="001C0D3A"/>
    <w:rsid w:val="001C1F8A"/>
    <w:rsid w:val="001C2989"/>
    <w:rsid w:val="001C3D56"/>
    <w:rsid w:val="001C4851"/>
    <w:rsid w:val="001C4A93"/>
    <w:rsid w:val="001C6C36"/>
    <w:rsid w:val="001C7419"/>
    <w:rsid w:val="001C7749"/>
    <w:rsid w:val="001C7C8A"/>
    <w:rsid w:val="001D1D3E"/>
    <w:rsid w:val="001D23A6"/>
    <w:rsid w:val="001D27AD"/>
    <w:rsid w:val="001D42DF"/>
    <w:rsid w:val="001D4312"/>
    <w:rsid w:val="001D7A34"/>
    <w:rsid w:val="001E0677"/>
    <w:rsid w:val="001E192E"/>
    <w:rsid w:val="001E28D9"/>
    <w:rsid w:val="001E2B64"/>
    <w:rsid w:val="001E4148"/>
    <w:rsid w:val="001E439A"/>
    <w:rsid w:val="001E4781"/>
    <w:rsid w:val="001E51F1"/>
    <w:rsid w:val="001E5959"/>
    <w:rsid w:val="001E6012"/>
    <w:rsid w:val="001E6D82"/>
    <w:rsid w:val="001F000B"/>
    <w:rsid w:val="001F0231"/>
    <w:rsid w:val="001F0C16"/>
    <w:rsid w:val="001F0FEB"/>
    <w:rsid w:val="001F2481"/>
    <w:rsid w:val="001F4017"/>
    <w:rsid w:val="001F4A02"/>
    <w:rsid w:val="001F4BD1"/>
    <w:rsid w:val="001F5EA3"/>
    <w:rsid w:val="001F5F6A"/>
    <w:rsid w:val="001F7F5C"/>
    <w:rsid w:val="00202975"/>
    <w:rsid w:val="002031CA"/>
    <w:rsid w:val="00203A8D"/>
    <w:rsid w:val="00203BDD"/>
    <w:rsid w:val="00203E16"/>
    <w:rsid w:val="00204D06"/>
    <w:rsid w:val="00205E8A"/>
    <w:rsid w:val="00206166"/>
    <w:rsid w:val="0020622D"/>
    <w:rsid w:val="00206D8E"/>
    <w:rsid w:val="00211FEA"/>
    <w:rsid w:val="00212176"/>
    <w:rsid w:val="00212C84"/>
    <w:rsid w:val="00214A16"/>
    <w:rsid w:val="00214AC3"/>
    <w:rsid w:val="00216049"/>
    <w:rsid w:val="00216287"/>
    <w:rsid w:val="0022007D"/>
    <w:rsid w:val="00220290"/>
    <w:rsid w:val="00220292"/>
    <w:rsid w:val="00222350"/>
    <w:rsid w:val="00223519"/>
    <w:rsid w:val="00226924"/>
    <w:rsid w:val="00226ABA"/>
    <w:rsid w:val="00226EA0"/>
    <w:rsid w:val="00227780"/>
    <w:rsid w:val="00227A40"/>
    <w:rsid w:val="00230BFE"/>
    <w:rsid w:val="00231451"/>
    <w:rsid w:val="00231B11"/>
    <w:rsid w:val="002325A4"/>
    <w:rsid w:val="002329C5"/>
    <w:rsid w:val="00233447"/>
    <w:rsid w:val="002339EA"/>
    <w:rsid w:val="00233B2E"/>
    <w:rsid w:val="00234D4F"/>
    <w:rsid w:val="00234DE6"/>
    <w:rsid w:val="00234E80"/>
    <w:rsid w:val="002369C5"/>
    <w:rsid w:val="00236CF5"/>
    <w:rsid w:val="0023733E"/>
    <w:rsid w:val="00237346"/>
    <w:rsid w:val="00237C19"/>
    <w:rsid w:val="0024002B"/>
    <w:rsid w:val="00240A06"/>
    <w:rsid w:val="00240E98"/>
    <w:rsid w:val="00242DA8"/>
    <w:rsid w:val="00243276"/>
    <w:rsid w:val="002433F1"/>
    <w:rsid w:val="0024368A"/>
    <w:rsid w:val="00243B2F"/>
    <w:rsid w:val="00250433"/>
    <w:rsid w:val="002510EB"/>
    <w:rsid w:val="002524ED"/>
    <w:rsid w:val="00256503"/>
    <w:rsid w:val="00256751"/>
    <w:rsid w:val="002577BF"/>
    <w:rsid w:val="00257C39"/>
    <w:rsid w:val="00257EE2"/>
    <w:rsid w:val="00260156"/>
    <w:rsid w:val="002604CC"/>
    <w:rsid w:val="002605F9"/>
    <w:rsid w:val="00260A2C"/>
    <w:rsid w:val="00262104"/>
    <w:rsid w:val="002646A0"/>
    <w:rsid w:val="002650C1"/>
    <w:rsid w:val="002664AC"/>
    <w:rsid w:val="00266B07"/>
    <w:rsid w:val="00266CBF"/>
    <w:rsid w:val="00266F02"/>
    <w:rsid w:val="00267265"/>
    <w:rsid w:val="00267F3B"/>
    <w:rsid w:val="00271A55"/>
    <w:rsid w:val="00271AE8"/>
    <w:rsid w:val="00272631"/>
    <w:rsid w:val="00273FCA"/>
    <w:rsid w:val="00274E55"/>
    <w:rsid w:val="0027570E"/>
    <w:rsid w:val="00275B18"/>
    <w:rsid w:val="002765A1"/>
    <w:rsid w:val="00276E7A"/>
    <w:rsid w:val="0027729F"/>
    <w:rsid w:val="00280895"/>
    <w:rsid w:val="00281481"/>
    <w:rsid w:val="00281974"/>
    <w:rsid w:val="00284119"/>
    <w:rsid w:val="00284F75"/>
    <w:rsid w:val="002874C4"/>
    <w:rsid w:val="002919CA"/>
    <w:rsid w:val="0029200B"/>
    <w:rsid w:val="00292EAB"/>
    <w:rsid w:val="00293748"/>
    <w:rsid w:val="00295547"/>
    <w:rsid w:val="0029579A"/>
    <w:rsid w:val="00295A40"/>
    <w:rsid w:val="002975CA"/>
    <w:rsid w:val="002976C3"/>
    <w:rsid w:val="002A18F9"/>
    <w:rsid w:val="002A195C"/>
    <w:rsid w:val="002A26A0"/>
    <w:rsid w:val="002A2C4A"/>
    <w:rsid w:val="002A40DE"/>
    <w:rsid w:val="002A5AE4"/>
    <w:rsid w:val="002A7651"/>
    <w:rsid w:val="002A7F49"/>
    <w:rsid w:val="002A7FA2"/>
    <w:rsid w:val="002B15C6"/>
    <w:rsid w:val="002B17B5"/>
    <w:rsid w:val="002B1984"/>
    <w:rsid w:val="002B211A"/>
    <w:rsid w:val="002B4EAF"/>
    <w:rsid w:val="002B6572"/>
    <w:rsid w:val="002B78AD"/>
    <w:rsid w:val="002B793A"/>
    <w:rsid w:val="002C01C3"/>
    <w:rsid w:val="002C3E75"/>
    <w:rsid w:val="002C4F02"/>
    <w:rsid w:val="002C537D"/>
    <w:rsid w:val="002C62AC"/>
    <w:rsid w:val="002C6329"/>
    <w:rsid w:val="002D0560"/>
    <w:rsid w:val="002D1FF2"/>
    <w:rsid w:val="002D27FE"/>
    <w:rsid w:val="002D29F8"/>
    <w:rsid w:val="002D380B"/>
    <w:rsid w:val="002D54B2"/>
    <w:rsid w:val="002D7167"/>
    <w:rsid w:val="002D79E8"/>
    <w:rsid w:val="002E23FD"/>
    <w:rsid w:val="002E3121"/>
    <w:rsid w:val="002E35A4"/>
    <w:rsid w:val="002E3C3E"/>
    <w:rsid w:val="002E3FE0"/>
    <w:rsid w:val="002E4CCF"/>
    <w:rsid w:val="002E4D8D"/>
    <w:rsid w:val="002E55D6"/>
    <w:rsid w:val="002E70E1"/>
    <w:rsid w:val="002E72F7"/>
    <w:rsid w:val="002E7E6E"/>
    <w:rsid w:val="002F0059"/>
    <w:rsid w:val="002F0A90"/>
    <w:rsid w:val="002F2277"/>
    <w:rsid w:val="002F4536"/>
    <w:rsid w:val="002F49D2"/>
    <w:rsid w:val="002F4C24"/>
    <w:rsid w:val="002F5027"/>
    <w:rsid w:val="002F6262"/>
    <w:rsid w:val="002F6E55"/>
    <w:rsid w:val="002F6E6F"/>
    <w:rsid w:val="003001D0"/>
    <w:rsid w:val="00301BC2"/>
    <w:rsid w:val="00303E65"/>
    <w:rsid w:val="00304565"/>
    <w:rsid w:val="003057F0"/>
    <w:rsid w:val="003065C6"/>
    <w:rsid w:val="003103D8"/>
    <w:rsid w:val="003105A3"/>
    <w:rsid w:val="00311AA1"/>
    <w:rsid w:val="00311F80"/>
    <w:rsid w:val="003123DF"/>
    <w:rsid w:val="00312D4D"/>
    <w:rsid w:val="00312D8D"/>
    <w:rsid w:val="00313A67"/>
    <w:rsid w:val="0031544A"/>
    <w:rsid w:val="003155AF"/>
    <w:rsid w:val="00316539"/>
    <w:rsid w:val="003165D7"/>
    <w:rsid w:val="00316DEB"/>
    <w:rsid w:val="003227D5"/>
    <w:rsid w:val="0032291B"/>
    <w:rsid w:val="00322B68"/>
    <w:rsid w:val="00322C2C"/>
    <w:rsid w:val="0032399C"/>
    <w:rsid w:val="003239DE"/>
    <w:rsid w:val="00330362"/>
    <w:rsid w:val="00331696"/>
    <w:rsid w:val="00331F26"/>
    <w:rsid w:val="0033244B"/>
    <w:rsid w:val="003329F6"/>
    <w:rsid w:val="00333126"/>
    <w:rsid w:val="003332E0"/>
    <w:rsid w:val="0033345D"/>
    <w:rsid w:val="00336158"/>
    <w:rsid w:val="0033671D"/>
    <w:rsid w:val="00337687"/>
    <w:rsid w:val="00340016"/>
    <w:rsid w:val="00340CF0"/>
    <w:rsid w:val="003416A2"/>
    <w:rsid w:val="00341959"/>
    <w:rsid w:val="003446DE"/>
    <w:rsid w:val="003453E0"/>
    <w:rsid w:val="00346E20"/>
    <w:rsid w:val="003531FB"/>
    <w:rsid w:val="00353CB8"/>
    <w:rsid w:val="00353D4E"/>
    <w:rsid w:val="0035460B"/>
    <w:rsid w:val="00355672"/>
    <w:rsid w:val="00360BF9"/>
    <w:rsid w:val="00361A48"/>
    <w:rsid w:val="00361F82"/>
    <w:rsid w:val="00362ED5"/>
    <w:rsid w:val="00362F79"/>
    <w:rsid w:val="00364D02"/>
    <w:rsid w:val="0036509E"/>
    <w:rsid w:val="00365DB7"/>
    <w:rsid w:val="00366572"/>
    <w:rsid w:val="00367E6B"/>
    <w:rsid w:val="00370D3C"/>
    <w:rsid w:val="0037259C"/>
    <w:rsid w:val="003745B9"/>
    <w:rsid w:val="00374EDB"/>
    <w:rsid w:val="00374F13"/>
    <w:rsid w:val="003771BC"/>
    <w:rsid w:val="00377898"/>
    <w:rsid w:val="003811F6"/>
    <w:rsid w:val="003828FB"/>
    <w:rsid w:val="00386C15"/>
    <w:rsid w:val="00386F6E"/>
    <w:rsid w:val="00387048"/>
    <w:rsid w:val="00391760"/>
    <w:rsid w:val="003953B4"/>
    <w:rsid w:val="0039646E"/>
    <w:rsid w:val="00397111"/>
    <w:rsid w:val="00397526"/>
    <w:rsid w:val="003A03BE"/>
    <w:rsid w:val="003A0642"/>
    <w:rsid w:val="003A08B2"/>
    <w:rsid w:val="003A0AD3"/>
    <w:rsid w:val="003A0F6C"/>
    <w:rsid w:val="003A12E5"/>
    <w:rsid w:val="003A2682"/>
    <w:rsid w:val="003A271C"/>
    <w:rsid w:val="003A2E48"/>
    <w:rsid w:val="003A3460"/>
    <w:rsid w:val="003A469A"/>
    <w:rsid w:val="003A4746"/>
    <w:rsid w:val="003A4F30"/>
    <w:rsid w:val="003A72DF"/>
    <w:rsid w:val="003B0B5F"/>
    <w:rsid w:val="003B15C2"/>
    <w:rsid w:val="003B2D3E"/>
    <w:rsid w:val="003B3116"/>
    <w:rsid w:val="003B3226"/>
    <w:rsid w:val="003B48FE"/>
    <w:rsid w:val="003B4BB7"/>
    <w:rsid w:val="003B4E3B"/>
    <w:rsid w:val="003B55AE"/>
    <w:rsid w:val="003B5C1E"/>
    <w:rsid w:val="003C07F4"/>
    <w:rsid w:val="003C0BEE"/>
    <w:rsid w:val="003C12D4"/>
    <w:rsid w:val="003C2B4D"/>
    <w:rsid w:val="003C6448"/>
    <w:rsid w:val="003C6D4B"/>
    <w:rsid w:val="003D03D6"/>
    <w:rsid w:val="003D0E1D"/>
    <w:rsid w:val="003D18D8"/>
    <w:rsid w:val="003D27BD"/>
    <w:rsid w:val="003D4B77"/>
    <w:rsid w:val="003D5A9C"/>
    <w:rsid w:val="003D7920"/>
    <w:rsid w:val="003E1132"/>
    <w:rsid w:val="003E1725"/>
    <w:rsid w:val="003E1E8A"/>
    <w:rsid w:val="003E224F"/>
    <w:rsid w:val="003E2464"/>
    <w:rsid w:val="003E2B5B"/>
    <w:rsid w:val="003E3BA0"/>
    <w:rsid w:val="003E3F92"/>
    <w:rsid w:val="003E4DD1"/>
    <w:rsid w:val="003E62BD"/>
    <w:rsid w:val="003E6F23"/>
    <w:rsid w:val="003E7897"/>
    <w:rsid w:val="003F0DDF"/>
    <w:rsid w:val="003F1386"/>
    <w:rsid w:val="003F297A"/>
    <w:rsid w:val="003F2B83"/>
    <w:rsid w:val="003F2EEF"/>
    <w:rsid w:val="003F36B8"/>
    <w:rsid w:val="003F4C34"/>
    <w:rsid w:val="003F6093"/>
    <w:rsid w:val="00400148"/>
    <w:rsid w:val="004002F5"/>
    <w:rsid w:val="00400624"/>
    <w:rsid w:val="004009B3"/>
    <w:rsid w:val="0040225B"/>
    <w:rsid w:val="00403A6F"/>
    <w:rsid w:val="00405030"/>
    <w:rsid w:val="00405F3F"/>
    <w:rsid w:val="004062A6"/>
    <w:rsid w:val="00406D1D"/>
    <w:rsid w:val="00407137"/>
    <w:rsid w:val="004075C4"/>
    <w:rsid w:val="004109E9"/>
    <w:rsid w:val="00410B00"/>
    <w:rsid w:val="004111C0"/>
    <w:rsid w:val="00411A57"/>
    <w:rsid w:val="004149F8"/>
    <w:rsid w:val="00414DDC"/>
    <w:rsid w:val="00415B8D"/>
    <w:rsid w:val="00415C84"/>
    <w:rsid w:val="00416200"/>
    <w:rsid w:val="00416629"/>
    <w:rsid w:val="004173A3"/>
    <w:rsid w:val="004173DA"/>
    <w:rsid w:val="00417665"/>
    <w:rsid w:val="004178B8"/>
    <w:rsid w:val="004203C1"/>
    <w:rsid w:val="00421357"/>
    <w:rsid w:val="004215EB"/>
    <w:rsid w:val="00421C4F"/>
    <w:rsid w:val="00422091"/>
    <w:rsid w:val="00423375"/>
    <w:rsid w:val="004236B8"/>
    <w:rsid w:val="0042419F"/>
    <w:rsid w:val="0042423A"/>
    <w:rsid w:val="00424417"/>
    <w:rsid w:val="00424F71"/>
    <w:rsid w:val="00425334"/>
    <w:rsid w:val="00426687"/>
    <w:rsid w:val="00430C0C"/>
    <w:rsid w:val="00434797"/>
    <w:rsid w:val="00435A10"/>
    <w:rsid w:val="00435F46"/>
    <w:rsid w:val="00437EDD"/>
    <w:rsid w:val="00440517"/>
    <w:rsid w:val="00441533"/>
    <w:rsid w:val="00441832"/>
    <w:rsid w:val="004419AB"/>
    <w:rsid w:val="00442C51"/>
    <w:rsid w:val="00443465"/>
    <w:rsid w:val="00444B23"/>
    <w:rsid w:val="00444CB7"/>
    <w:rsid w:val="0044613F"/>
    <w:rsid w:val="0044689C"/>
    <w:rsid w:val="00446B92"/>
    <w:rsid w:val="004506FA"/>
    <w:rsid w:val="00450FAF"/>
    <w:rsid w:val="00451367"/>
    <w:rsid w:val="00451819"/>
    <w:rsid w:val="00451C1C"/>
    <w:rsid w:val="004521B8"/>
    <w:rsid w:val="00453737"/>
    <w:rsid w:val="00454E29"/>
    <w:rsid w:val="0045574B"/>
    <w:rsid w:val="00455997"/>
    <w:rsid w:val="00456907"/>
    <w:rsid w:val="00456D7B"/>
    <w:rsid w:val="00462CDD"/>
    <w:rsid w:val="00463315"/>
    <w:rsid w:val="00463943"/>
    <w:rsid w:val="0046397D"/>
    <w:rsid w:val="00464EE9"/>
    <w:rsid w:val="0046591D"/>
    <w:rsid w:val="00466326"/>
    <w:rsid w:val="00467B26"/>
    <w:rsid w:val="00467E26"/>
    <w:rsid w:val="00467F17"/>
    <w:rsid w:val="004712EB"/>
    <w:rsid w:val="00471D05"/>
    <w:rsid w:val="00472CD2"/>
    <w:rsid w:val="00474BCF"/>
    <w:rsid w:val="004750EC"/>
    <w:rsid w:val="00475A18"/>
    <w:rsid w:val="00475D2B"/>
    <w:rsid w:val="00475D3E"/>
    <w:rsid w:val="00475DD8"/>
    <w:rsid w:val="004767AB"/>
    <w:rsid w:val="004777C5"/>
    <w:rsid w:val="00480291"/>
    <w:rsid w:val="004808C7"/>
    <w:rsid w:val="004815A9"/>
    <w:rsid w:val="004818F1"/>
    <w:rsid w:val="00481957"/>
    <w:rsid w:val="00483D9E"/>
    <w:rsid w:val="0048499F"/>
    <w:rsid w:val="00484D7E"/>
    <w:rsid w:val="00487407"/>
    <w:rsid w:val="00490B61"/>
    <w:rsid w:val="00491940"/>
    <w:rsid w:val="00491B06"/>
    <w:rsid w:val="00491DD8"/>
    <w:rsid w:val="00493172"/>
    <w:rsid w:val="00493555"/>
    <w:rsid w:val="00496143"/>
    <w:rsid w:val="004965F2"/>
    <w:rsid w:val="00496701"/>
    <w:rsid w:val="00496C17"/>
    <w:rsid w:val="00496D24"/>
    <w:rsid w:val="00496E35"/>
    <w:rsid w:val="004A0117"/>
    <w:rsid w:val="004A108D"/>
    <w:rsid w:val="004A1B2B"/>
    <w:rsid w:val="004A2775"/>
    <w:rsid w:val="004A2C0F"/>
    <w:rsid w:val="004A5551"/>
    <w:rsid w:val="004A56E8"/>
    <w:rsid w:val="004B0A07"/>
    <w:rsid w:val="004B234B"/>
    <w:rsid w:val="004B4174"/>
    <w:rsid w:val="004B4661"/>
    <w:rsid w:val="004B54A1"/>
    <w:rsid w:val="004B5C80"/>
    <w:rsid w:val="004B602B"/>
    <w:rsid w:val="004B75A6"/>
    <w:rsid w:val="004B75B5"/>
    <w:rsid w:val="004B7BB0"/>
    <w:rsid w:val="004C0586"/>
    <w:rsid w:val="004C1456"/>
    <w:rsid w:val="004C2EEE"/>
    <w:rsid w:val="004C4477"/>
    <w:rsid w:val="004C5270"/>
    <w:rsid w:val="004C5745"/>
    <w:rsid w:val="004D13FB"/>
    <w:rsid w:val="004D1902"/>
    <w:rsid w:val="004D298B"/>
    <w:rsid w:val="004D2A3A"/>
    <w:rsid w:val="004D6A90"/>
    <w:rsid w:val="004D789E"/>
    <w:rsid w:val="004E00F1"/>
    <w:rsid w:val="004E08C5"/>
    <w:rsid w:val="004E092A"/>
    <w:rsid w:val="004E1428"/>
    <w:rsid w:val="004E3DD1"/>
    <w:rsid w:val="004E42F4"/>
    <w:rsid w:val="004E5328"/>
    <w:rsid w:val="004F192A"/>
    <w:rsid w:val="004F25EA"/>
    <w:rsid w:val="004F346E"/>
    <w:rsid w:val="004F39D8"/>
    <w:rsid w:val="004F42DB"/>
    <w:rsid w:val="004F4484"/>
    <w:rsid w:val="004F47C7"/>
    <w:rsid w:val="004F4C32"/>
    <w:rsid w:val="004F4C47"/>
    <w:rsid w:val="004F51B3"/>
    <w:rsid w:val="004F5B8D"/>
    <w:rsid w:val="004F608C"/>
    <w:rsid w:val="004F644F"/>
    <w:rsid w:val="004F6E34"/>
    <w:rsid w:val="004F743F"/>
    <w:rsid w:val="004F7832"/>
    <w:rsid w:val="005006C6"/>
    <w:rsid w:val="00501E4D"/>
    <w:rsid w:val="005029F0"/>
    <w:rsid w:val="00503231"/>
    <w:rsid w:val="00505174"/>
    <w:rsid w:val="00510A18"/>
    <w:rsid w:val="00511675"/>
    <w:rsid w:val="00512C5C"/>
    <w:rsid w:val="0051363D"/>
    <w:rsid w:val="00513DB0"/>
    <w:rsid w:val="00515305"/>
    <w:rsid w:val="0051590E"/>
    <w:rsid w:val="0051605A"/>
    <w:rsid w:val="0051791E"/>
    <w:rsid w:val="005201E0"/>
    <w:rsid w:val="0052059C"/>
    <w:rsid w:val="005208A1"/>
    <w:rsid w:val="00520E94"/>
    <w:rsid w:val="00520FB1"/>
    <w:rsid w:val="00521772"/>
    <w:rsid w:val="00521C5C"/>
    <w:rsid w:val="00521CC1"/>
    <w:rsid w:val="00522BB5"/>
    <w:rsid w:val="0052331F"/>
    <w:rsid w:val="005233EE"/>
    <w:rsid w:val="00523CFD"/>
    <w:rsid w:val="00526EBC"/>
    <w:rsid w:val="00526EFA"/>
    <w:rsid w:val="005304EE"/>
    <w:rsid w:val="00533832"/>
    <w:rsid w:val="00533B2E"/>
    <w:rsid w:val="0053757A"/>
    <w:rsid w:val="00537FD9"/>
    <w:rsid w:val="005423A9"/>
    <w:rsid w:val="005431EC"/>
    <w:rsid w:val="00546BE5"/>
    <w:rsid w:val="00547270"/>
    <w:rsid w:val="00547785"/>
    <w:rsid w:val="00547AA9"/>
    <w:rsid w:val="0055036F"/>
    <w:rsid w:val="005509A3"/>
    <w:rsid w:val="00550B61"/>
    <w:rsid w:val="00552010"/>
    <w:rsid w:val="00552A5F"/>
    <w:rsid w:val="00554233"/>
    <w:rsid w:val="00554861"/>
    <w:rsid w:val="00554A23"/>
    <w:rsid w:val="00554A6B"/>
    <w:rsid w:val="00554CB7"/>
    <w:rsid w:val="00555C40"/>
    <w:rsid w:val="00556028"/>
    <w:rsid w:val="00556A4E"/>
    <w:rsid w:val="005571CF"/>
    <w:rsid w:val="005572DB"/>
    <w:rsid w:val="00557A76"/>
    <w:rsid w:val="0056026C"/>
    <w:rsid w:val="005609BB"/>
    <w:rsid w:val="0056348A"/>
    <w:rsid w:val="00564043"/>
    <w:rsid w:val="005658B4"/>
    <w:rsid w:val="00565B7E"/>
    <w:rsid w:val="00565BC8"/>
    <w:rsid w:val="005664C0"/>
    <w:rsid w:val="00566A8E"/>
    <w:rsid w:val="00567534"/>
    <w:rsid w:val="00567B7D"/>
    <w:rsid w:val="005702DC"/>
    <w:rsid w:val="005702F8"/>
    <w:rsid w:val="0057307B"/>
    <w:rsid w:val="00573487"/>
    <w:rsid w:val="005743E3"/>
    <w:rsid w:val="0057616D"/>
    <w:rsid w:val="005769D1"/>
    <w:rsid w:val="00576A7D"/>
    <w:rsid w:val="00577490"/>
    <w:rsid w:val="00580E6C"/>
    <w:rsid w:val="00582BF0"/>
    <w:rsid w:val="00583202"/>
    <w:rsid w:val="00583218"/>
    <w:rsid w:val="00583527"/>
    <w:rsid w:val="00584247"/>
    <w:rsid w:val="00585639"/>
    <w:rsid w:val="0058612E"/>
    <w:rsid w:val="00586DDF"/>
    <w:rsid w:val="005870A0"/>
    <w:rsid w:val="00587500"/>
    <w:rsid w:val="00587A76"/>
    <w:rsid w:val="00587D00"/>
    <w:rsid w:val="0059077B"/>
    <w:rsid w:val="00590B9B"/>
    <w:rsid w:val="00591435"/>
    <w:rsid w:val="00592364"/>
    <w:rsid w:val="005928AA"/>
    <w:rsid w:val="00593FDC"/>
    <w:rsid w:val="005955A4"/>
    <w:rsid w:val="005956E6"/>
    <w:rsid w:val="00596558"/>
    <w:rsid w:val="00596652"/>
    <w:rsid w:val="0059683A"/>
    <w:rsid w:val="00597356"/>
    <w:rsid w:val="005A1784"/>
    <w:rsid w:val="005A60F8"/>
    <w:rsid w:val="005A61B9"/>
    <w:rsid w:val="005A789C"/>
    <w:rsid w:val="005B46A3"/>
    <w:rsid w:val="005B5189"/>
    <w:rsid w:val="005B52AE"/>
    <w:rsid w:val="005B7267"/>
    <w:rsid w:val="005B761E"/>
    <w:rsid w:val="005B7C3F"/>
    <w:rsid w:val="005C0F53"/>
    <w:rsid w:val="005C0F8F"/>
    <w:rsid w:val="005C1069"/>
    <w:rsid w:val="005C3282"/>
    <w:rsid w:val="005C5830"/>
    <w:rsid w:val="005C6EB8"/>
    <w:rsid w:val="005C7D0C"/>
    <w:rsid w:val="005C7DF8"/>
    <w:rsid w:val="005D02AA"/>
    <w:rsid w:val="005D2E61"/>
    <w:rsid w:val="005D301A"/>
    <w:rsid w:val="005D64B6"/>
    <w:rsid w:val="005D6BAA"/>
    <w:rsid w:val="005D703F"/>
    <w:rsid w:val="005D77B3"/>
    <w:rsid w:val="005D7898"/>
    <w:rsid w:val="005E05C3"/>
    <w:rsid w:val="005E0B01"/>
    <w:rsid w:val="005E2C97"/>
    <w:rsid w:val="005E32E1"/>
    <w:rsid w:val="005E3C05"/>
    <w:rsid w:val="005E3FD5"/>
    <w:rsid w:val="005E4AE2"/>
    <w:rsid w:val="005E5039"/>
    <w:rsid w:val="005F0D4B"/>
    <w:rsid w:val="005F17C5"/>
    <w:rsid w:val="005F1BD6"/>
    <w:rsid w:val="005F1CFF"/>
    <w:rsid w:val="005F2173"/>
    <w:rsid w:val="005F4EE9"/>
    <w:rsid w:val="005F7C3D"/>
    <w:rsid w:val="005F7CD6"/>
    <w:rsid w:val="006023BD"/>
    <w:rsid w:val="00603406"/>
    <w:rsid w:val="00604E2D"/>
    <w:rsid w:val="00605498"/>
    <w:rsid w:val="00605777"/>
    <w:rsid w:val="0060579F"/>
    <w:rsid w:val="006059C7"/>
    <w:rsid w:val="00605B72"/>
    <w:rsid w:val="00606813"/>
    <w:rsid w:val="0060696F"/>
    <w:rsid w:val="00606C7A"/>
    <w:rsid w:val="0060704F"/>
    <w:rsid w:val="006072E7"/>
    <w:rsid w:val="00607350"/>
    <w:rsid w:val="00607B24"/>
    <w:rsid w:val="0061089B"/>
    <w:rsid w:val="00611BA6"/>
    <w:rsid w:val="00612434"/>
    <w:rsid w:val="006125A2"/>
    <w:rsid w:val="00613395"/>
    <w:rsid w:val="006136AD"/>
    <w:rsid w:val="00613B42"/>
    <w:rsid w:val="00613DA3"/>
    <w:rsid w:val="00614AF8"/>
    <w:rsid w:val="00615D4E"/>
    <w:rsid w:val="00616473"/>
    <w:rsid w:val="006171DB"/>
    <w:rsid w:val="0062002F"/>
    <w:rsid w:val="00620CA4"/>
    <w:rsid w:val="0062149B"/>
    <w:rsid w:val="0062255B"/>
    <w:rsid w:val="00622752"/>
    <w:rsid w:val="00622A00"/>
    <w:rsid w:val="006236A7"/>
    <w:rsid w:val="00624B10"/>
    <w:rsid w:val="0062527B"/>
    <w:rsid w:val="00625693"/>
    <w:rsid w:val="00625737"/>
    <w:rsid w:val="00626591"/>
    <w:rsid w:val="00627736"/>
    <w:rsid w:val="00627E57"/>
    <w:rsid w:val="00630215"/>
    <w:rsid w:val="00631FB7"/>
    <w:rsid w:val="006321E9"/>
    <w:rsid w:val="006329EF"/>
    <w:rsid w:val="00632AD9"/>
    <w:rsid w:val="00632C7D"/>
    <w:rsid w:val="006335AA"/>
    <w:rsid w:val="006336AF"/>
    <w:rsid w:val="0063451D"/>
    <w:rsid w:val="00634BC6"/>
    <w:rsid w:val="00640C63"/>
    <w:rsid w:val="00641165"/>
    <w:rsid w:val="006413D9"/>
    <w:rsid w:val="00641E95"/>
    <w:rsid w:val="00641EDA"/>
    <w:rsid w:val="0064265A"/>
    <w:rsid w:val="00644452"/>
    <w:rsid w:val="0064550E"/>
    <w:rsid w:val="00645F48"/>
    <w:rsid w:val="006500CD"/>
    <w:rsid w:val="006500E9"/>
    <w:rsid w:val="00650C5C"/>
    <w:rsid w:val="0065118F"/>
    <w:rsid w:val="00651D1B"/>
    <w:rsid w:val="0065217D"/>
    <w:rsid w:val="0065247F"/>
    <w:rsid w:val="00653E52"/>
    <w:rsid w:val="00654128"/>
    <w:rsid w:val="006541AF"/>
    <w:rsid w:val="006547A7"/>
    <w:rsid w:val="00654E82"/>
    <w:rsid w:val="00654F4B"/>
    <w:rsid w:val="00654F71"/>
    <w:rsid w:val="00655F47"/>
    <w:rsid w:val="0065721F"/>
    <w:rsid w:val="00657888"/>
    <w:rsid w:val="00657BBF"/>
    <w:rsid w:val="00657C9C"/>
    <w:rsid w:val="00660577"/>
    <w:rsid w:val="00661A65"/>
    <w:rsid w:val="00663B64"/>
    <w:rsid w:val="00663B7D"/>
    <w:rsid w:val="006644F4"/>
    <w:rsid w:val="00664B3D"/>
    <w:rsid w:val="0066591E"/>
    <w:rsid w:val="00667F9B"/>
    <w:rsid w:val="006710B1"/>
    <w:rsid w:val="0067220D"/>
    <w:rsid w:val="006733F4"/>
    <w:rsid w:val="0067509E"/>
    <w:rsid w:val="00675281"/>
    <w:rsid w:val="00675421"/>
    <w:rsid w:val="0067618D"/>
    <w:rsid w:val="00676854"/>
    <w:rsid w:val="00677361"/>
    <w:rsid w:val="00680BD2"/>
    <w:rsid w:val="00680C5A"/>
    <w:rsid w:val="00681074"/>
    <w:rsid w:val="0068166C"/>
    <w:rsid w:val="00681AB2"/>
    <w:rsid w:val="006820F4"/>
    <w:rsid w:val="00682BD4"/>
    <w:rsid w:val="00682C96"/>
    <w:rsid w:val="00683CB9"/>
    <w:rsid w:val="00683F88"/>
    <w:rsid w:val="00683F8B"/>
    <w:rsid w:val="0068442B"/>
    <w:rsid w:val="00684484"/>
    <w:rsid w:val="00684E3A"/>
    <w:rsid w:val="0068749F"/>
    <w:rsid w:val="00691CD8"/>
    <w:rsid w:val="00692090"/>
    <w:rsid w:val="006925C1"/>
    <w:rsid w:val="006926A0"/>
    <w:rsid w:val="006928E5"/>
    <w:rsid w:val="00693E2A"/>
    <w:rsid w:val="0069580A"/>
    <w:rsid w:val="00695BE9"/>
    <w:rsid w:val="00696A37"/>
    <w:rsid w:val="00696BC4"/>
    <w:rsid w:val="00696E86"/>
    <w:rsid w:val="0069760E"/>
    <w:rsid w:val="006976A0"/>
    <w:rsid w:val="006A0207"/>
    <w:rsid w:val="006A053F"/>
    <w:rsid w:val="006A0A72"/>
    <w:rsid w:val="006A2CAB"/>
    <w:rsid w:val="006A5BF2"/>
    <w:rsid w:val="006A7370"/>
    <w:rsid w:val="006A77C8"/>
    <w:rsid w:val="006B0722"/>
    <w:rsid w:val="006B1360"/>
    <w:rsid w:val="006B1832"/>
    <w:rsid w:val="006B2266"/>
    <w:rsid w:val="006B3288"/>
    <w:rsid w:val="006B33C3"/>
    <w:rsid w:val="006B3CE6"/>
    <w:rsid w:val="006B5130"/>
    <w:rsid w:val="006B5333"/>
    <w:rsid w:val="006B5A6C"/>
    <w:rsid w:val="006B6C41"/>
    <w:rsid w:val="006C4CFF"/>
    <w:rsid w:val="006C5199"/>
    <w:rsid w:val="006C5256"/>
    <w:rsid w:val="006D0006"/>
    <w:rsid w:val="006D07F8"/>
    <w:rsid w:val="006D139F"/>
    <w:rsid w:val="006D151A"/>
    <w:rsid w:val="006D2049"/>
    <w:rsid w:val="006D2272"/>
    <w:rsid w:val="006D2B94"/>
    <w:rsid w:val="006D43B8"/>
    <w:rsid w:val="006D46D2"/>
    <w:rsid w:val="006D4BBA"/>
    <w:rsid w:val="006D4BBC"/>
    <w:rsid w:val="006D64D4"/>
    <w:rsid w:val="006D673D"/>
    <w:rsid w:val="006D6D3D"/>
    <w:rsid w:val="006D6E6E"/>
    <w:rsid w:val="006D72DB"/>
    <w:rsid w:val="006E08C5"/>
    <w:rsid w:val="006E0DE4"/>
    <w:rsid w:val="006E12BB"/>
    <w:rsid w:val="006E37F3"/>
    <w:rsid w:val="006E4FC5"/>
    <w:rsid w:val="006E5529"/>
    <w:rsid w:val="006E6E64"/>
    <w:rsid w:val="006E757D"/>
    <w:rsid w:val="006E78D5"/>
    <w:rsid w:val="006E7DD1"/>
    <w:rsid w:val="006E7EF1"/>
    <w:rsid w:val="006F00E8"/>
    <w:rsid w:val="006F0CF2"/>
    <w:rsid w:val="006F12A5"/>
    <w:rsid w:val="006F1BDB"/>
    <w:rsid w:val="006F2D4C"/>
    <w:rsid w:val="006F2EC4"/>
    <w:rsid w:val="006F66EE"/>
    <w:rsid w:val="006F68DA"/>
    <w:rsid w:val="006F6E59"/>
    <w:rsid w:val="00701731"/>
    <w:rsid w:val="00701AC5"/>
    <w:rsid w:val="00702A12"/>
    <w:rsid w:val="00703905"/>
    <w:rsid w:val="0070441D"/>
    <w:rsid w:val="00705BD3"/>
    <w:rsid w:val="0071174E"/>
    <w:rsid w:val="00712A92"/>
    <w:rsid w:val="007162B8"/>
    <w:rsid w:val="00716E9D"/>
    <w:rsid w:val="00717C58"/>
    <w:rsid w:val="00717C8C"/>
    <w:rsid w:val="00720AC8"/>
    <w:rsid w:val="0072402D"/>
    <w:rsid w:val="00724935"/>
    <w:rsid w:val="00727339"/>
    <w:rsid w:val="0072772D"/>
    <w:rsid w:val="0072786D"/>
    <w:rsid w:val="00727EC5"/>
    <w:rsid w:val="007302CA"/>
    <w:rsid w:val="007307A4"/>
    <w:rsid w:val="007308E2"/>
    <w:rsid w:val="00731751"/>
    <w:rsid w:val="00731A89"/>
    <w:rsid w:val="007321F4"/>
    <w:rsid w:val="00734711"/>
    <w:rsid w:val="00734786"/>
    <w:rsid w:val="00734D31"/>
    <w:rsid w:val="00735999"/>
    <w:rsid w:val="0073664E"/>
    <w:rsid w:val="00740A1F"/>
    <w:rsid w:val="00740BDD"/>
    <w:rsid w:val="007433B7"/>
    <w:rsid w:val="00743E6E"/>
    <w:rsid w:val="007442F3"/>
    <w:rsid w:val="00744B4F"/>
    <w:rsid w:val="00745463"/>
    <w:rsid w:val="00745995"/>
    <w:rsid w:val="007460DB"/>
    <w:rsid w:val="00746EAF"/>
    <w:rsid w:val="00747698"/>
    <w:rsid w:val="00747953"/>
    <w:rsid w:val="00747A27"/>
    <w:rsid w:val="00750453"/>
    <w:rsid w:val="00750655"/>
    <w:rsid w:val="00750D77"/>
    <w:rsid w:val="00750D90"/>
    <w:rsid w:val="007526CE"/>
    <w:rsid w:val="007527D7"/>
    <w:rsid w:val="00752D62"/>
    <w:rsid w:val="00753003"/>
    <w:rsid w:val="007539EB"/>
    <w:rsid w:val="007547C7"/>
    <w:rsid w:val="00754A74"/>
    <w:rsid w:val="00755FDD"/>
    <w:rsid w:val="00761003"/>
    <w:rsid w:val="007613EC"/>
    <w:rsid w:val="007614A0"/>
    <w:rsid w:val="0076199E"/>
    <w:rsid w:val="007626E2"/>
    <w:rsid w:val="007649B8"/>
    <w:rsid w:val="0076580C"/>
    <w:rsid w:val="00765992"/>
    <w:rsid w:val="00765B70"/>
    <w:rsid w:val="007702BC"/>
    <w:rsid w:val="00770D76"/>
    <w:rsid w:val="007726C7"/>
    <w:rsid w:val="0077508E"/>
    <w:rsid w:val="0077573F"/>
    <w:rsid w:val="00775927"/>
    <w:rsid w:val="00775DED"/>
    <w:rsid w:val="00780DD3"/>
    <w:rsid w:val="00780EF7"/>
    <w:rsid w:val="00781025"/>
    <w:rsid w:val="007814A7"/>
    <w:rsid w:val="007831E9"/>
    <w:rsid w:val="00783402"/>
    <w:rsid w:val="00783876"/>
    <w:rsid w:val="00784ADC"/>
    <w:rsid w:val="00784B7F"/>
    <w:rsid w:val="00785076"/>
    <w:rsid w:val="007855A6"/>
    <w:rsid w:val="00785B4B"/>
    <w:rsid w:val="00786CBD"/>
    <w:rsid w:val="00791378"/>
    <w:rsid w:val="0079144B"/>
    <w:rsid w:val="0079185B"/>
    <w:rsid w:val="0079185E"/>
    <w:rsid w:val="00794756"/>
    <w:rsid w:val="0079509B"/>
    <w:rsid w:val="00795196"/>
    <w:rsid w:val="00795A31"/>
    <w:rsid w:val="00796422"/>
    <w:rsid w:val="0079668C"/>
    <w:rsid w:val="007978AB"/>
    <w:rsid w:val="007978D5"/>
    <w:rsid w:val="007A086F"/>
    <w:rsid w:val="007A0A10"/>
    <w:rsid w:val="007A1C76"/>
    <w:rsid w:val="007A3097"/>
    <w:rsid w:val="007A3663"/>
    <w:rsid w:val="007A38BB"/>
    <w:rsid w:val="007A40F2"/>
    <w:rsid w:val="007A5DE6"/>
    <w:rsid w:val="007A7D30"/>
    <w:rsid w:val="007B0202"/>
    <w:rsid w:val="007B0C16"/>
    <w:rsid w:val="007B0E0F"/>
    <w:rsid w:val="007B0E43"/>
    <w:rsid w:val="007B2AE2"/>
    <w:rsid w:val="007B332C"/>
    <w:rsid w:val="007B3E87"/>
    <w:rsid w:val="007B4C47"/>
    <w:rsid w:val="007B4F15"/>
    <w:rsid w:val="007B5C34"/>
    <w:rsid w:val="007B5E2B"/>
    <w:rsid w:val="007B6FC6"/>
    <w:rsid w:val="007C0480"/>
    <w:rsid w:val="007C13DC"/>
    <w:rsid w:val="007C1C47"/>
    <w:rsid w:val="007C211F"/>
    <w:rsid w:val="007C2159"/>
    <w:rsid w:val="007C33F7"/>
    <w:rsid w:val="007C411F"/>
    <w:rsid w:val="007C65D3"/>
    <w:rsid w:val="007C6614"/>
    <w:rsid w:val="007D0A97"/>
    <w:rsid w:val="007D0C40"/>
    <w:rsid w:val="007D28A7"/>
    <w:rsid w:val="007D3265"/>
    <w:rsid w:val="007D37DB"/>
    <w:rsid w:val="007D3D91"/>
    <w:rsid w:val="007D4636"/>
    <w:rsid w:val="007D4EF3"/>
    <w:rsid w:val="007D5E9F"/>
    <w:rsid w:val="007D640C"/>
    <w:rsid w:val="007D6AB1"/>
    <w:rsid w:val="007D6AF0"/>
    <w:rsid w:val="007D6D7C"/>
    <w:rsid w:val="007D72B2"/>
    <w:rsid w:val="007E063C"/>
    <w:rsid w:val="007E18F5"/>
    <w:rsid w:val="007E1FC8"/>
    <w:rsid w:val="007E4B21"/>
    <w:rsid w:val="007E659A"/>
    <w:rsid w:val="007E69A6"/>
    <w:rsid w:val="007E7F61"/>
    <w:rsid w:val="007F1EE9"/>
    <w:rsid w:val="007F2FD1"/>
    <w:rsid w:val="007F34B7"/>
    <w:rsid w:val="007F37BA"/>
    <w:rsid w:val="007F37FD"/>
    <w:rsid w:val="007F3D3A"/>
    <w:rsid w:val="007F4EE1"/>
    <w:rsid w:val="007F6439"/>
    <w:rsid w:val="00800035"/>
    <w:rsid w:val="0080021F"/>
    <w:rsid w:val="00800E47"/>
    <w:rsid w:val="00801B32"/>
    <w:rsid w:val="008023A4"/>
    <w:rsid w:val="0080250A"/>
    <w:rsid w:val="00802D48"/>
    <w:rsid w:val="008033C7"/>
    <w:rsid w:val="00803470"/>
    <w:rsid w:val="00803B5E"/>
    <w:rsid w:val="00804092"/>
    <w:rsid w:val="00804425"/>
    <w:rsid w:val="00804F78"/>
    <w:rsid w:val="008054F5"/>
    <w:rsid w:val="00805CA9"/>
    <w:rsid w:val="00811299"/>
    <w:rsid w:val="008113A5"/>
    <w:rsid w:val="00811990"/>
    <w:rsid w:val="00812300"/>
    <w:rsid w:val="008124E7"/>
    <w:rsid w:val="00812ECA"/>
    <w:rsid w:val="008139A5"/>
    <w:rsid w:val="0081573E"/>
    <w:rsid w:val="008158DB"/>
    <w:rsid w:val="00817821"/>
    <w:rsid w:val="0082004F"/>
    <w:rsid w:val="008212BF"/>
    <w:rsid w:val="00822FAF"/>
    <w:rsid w:val="00823BBF"/>
    <w:rsid w:val="00826890"/>
    <w:rsid w:val="00830194"/>
    <w:rsid w:val="00830BEE"/>
    <w:rsid w:val="00831902"/>
    <w:rsid w:val="0083208C"/>
    <w:rsid w:val="0083217C"/>
    <w:rsid w:val="008334BA"/>
    <w:rsid w:val="00837CFF"/>
    <w:rsid w:val="00840328"/>
    <w:rsid w:val="00840E6B"/>
    <w:rsid w:val="0084141F"/>
    <w:rsid w:val="00841958"/>
    <w:rsid w:val="008427ED"/>
    <w:rsid w:val="00842CA5"/>
    <w:rsid w:val="008452C9"/>
    <w:rsid w:val="00845A04"/>
    <w:rsid w:val="00846A50"/>
    <w:rsid w:val="008502BF"/>
    <w:rsid w:val="00850E26"/>
    <w:rsid w:val="0085183B"/>
    <w:rsid w:val="008519A8"/>
    <w:rsid w:val="00851DB6"/>
    <w:rsid w:val="00853F02"/>
    <w:rsid w:val="00853FE8"/>
    <w:rsid w:val="008546A7"/>
    <w:rsid w:val="00854B54"/>
    <w:rsid w:val="0085524A"/>
    <w:rsid w:val="008574F4"/>
    <w:rsid w:val="00857612"/>
    <w:rsid w:val="008604AA"/>
    <w:rsid w:val="00861974"/>
    <w:rsid w:val="00862B5B"/>
    <w:rsid w:val="00862BA4"/>
    <w:rsid w:val="008630E9"/>
    <w:rsid w:val="008636BD"/>
    <w:rsid w:val="00863A82"/>
    <w:rsid w:val="00864F30"/>
    <w:rsid w:val="00864F57"/>
    <w:rsid w:val="0086531C"/>
    <w:rsid w:val="00865620"/>
    <w:rsid w:val="00865822"/>
    <w:rsid w:val="0086589F"/>
    <w:rsid w:val="00865D79"/>
    <w:rsid w:val="00867225"/>
    <w:rsid w:val="008672DB"/>
    <w:rsid w:val="0086793B"/>
    <w:rsid w:val="008701D4"/>
    <w:rsid w:val="00870869"/>
    <w:rsid w:val="00871B63"/>
    <w:rsid w:val="00872DCD"/>
    <w:rsid w:val="00872E53"/>
    <w:rsid w:val="00873012"/>
    <w:rsid w:val="0087318C"/>
    <w:rsid w:val="008735A8"/>
    <w:rsid w:val="00874947"/>
    <w:rsid w:val="00875A54"/>
    <w:rsid w:val="008770B7"/>
    <w:rsid w:val="0087772A"/>
    <w:rsid w:val="00877DB0"/>
    <w:rsid w:val="00880D25"/>
    <w:rsid w:val="0088264C"/>
    <w:rsid w:val="00882857"/>
    <w:rsid w:val="0088469A"/>
    <w:rsid w:val="00885CDB"/>
    <w:rsid w:val="00886705"/>
    <w:rsid w:val="00886A87"/>
    <w:rsid w:val="00886CE4"/>
    <w:rsid w:val="00890547"/>
    <w:rsid w:val="00891C6B"/>
    <w:rsid w:val="008928EC"/>
    <w:rsid w:val="008928FA"/>
    <w:rsid w:val="00892D54"/>
    <w:rsid w:val="00892F6B"/>
    <w:rsid w:val="008939E7"/>
    <w:rsid w:val="00894036"/>
    <w:rsid w:val="00894F83"/>
    <w:rsid w:val="00895F6B"/>
    <w:rsid w:val="00896200"/>
    <w:rsid w:val="008A035B"/>
    <w:rsid w:val="008A1AA3"/>
    <w:rsid w:val="008A35CA"/>
    <w:rsid w:val="008A38C8"/>
    <w:rsid w:val="008A628C"/>
    <w:rsid w:val="008A6AD9"/>
    <w:rsid w:val="008A73DE"/>
    <w:rsid w:val="008A7845"/>
    <w:rsid w:val="008A7888"/>
    <w:rsid w:val="008A78B5"/>
    <w:rsid w:val="008A79F2"/>
    <w:rsid w:val="008B11BC"/>
    <w:rsid w:val="008B259E"/>
    <w:rsid w:val="008B2811"/>
    <w:rsid w:val="008B3330"/>
    <w:rsid w:val="008B3463"/>
    <w:rsid w:val="008B50DA"/>
    <w:rsid w:val="008B56D7"/>
    <w:rsid w:val="008B6459"/>
    <w:rsid w:val="008B6968"/>
    <w:rsid w:val="008B6B6C"/>
    <w:rsid w:val="008B74D9"/>
    <w:rsid w:val="008B777E"/>
    <w:rsid w:val="008C04FD"/>
    <w:rsid w:val="008C0917"/>
    <w:rsid w:val="008C194A"/>
    <w:rsid w:val="008C197F"/>
    <w:rsid w:val="008C241B"/>
    <w:rsid w:val="008C2A69"/>
    <w:rsid w:val="008C3215"/>
    <w:rsid w:val="008C333F"/>
    <w:rsid w:val="008C3FCB"/>
    <w:rsid w:val="008C58F7"/>
    <w:rsid w:val="008C602B"/>
    <w:rsid w:val="008C6614"/>
    <w:rsid w:val="008C7602"/>
    <w:rsid w:val="008C7FCF"/>
    <w:rsid w:val="008D014E"/>
    <w:rsid w:val="008D03EE"/>
    <w:rsid w:val="008D0839"/>
    <w:rsid w:val="008D14E2"/>
    <w:rsid w:val="008D1719"/>
    <w:rsid w:val="008D17B9"/>
    <w:rsid w:val="008D2D41"/>
    <w:rsid w:val="008D3310"/>
    <w:rsid w:val="008D412B"/>
    <w:rsid w:val="008D416B"/>
    <w:rsid w:val="008D4937"/>
    <w:rsid w:val="008D4A46"/>
    <w:rsid w:val="008E1490"/>
    <w:rsid w:val="008E162F"/>
    <w:rsid w:val="008E1729"/>
    <w:rsid w:val="008E30F3"/>
    <w:rsid w:val="008E4CE1"/>
    <w:rsid w:val="008E7242"/>
    <w:rsid w:val="008E7E9D"/>
    <w:rsid w:val="008F04CA"/>
    <w:rsid w:val="008F0833"/>
    <w:rsid w:val="008F29E9"/>
    <w:rsid w:val="008F3E79"/>
    <w:rsid w:val="008F5223"/>
    <w:rsid w:val="008F5425"/>
    <w:rsid w:val="008F5DFD"/>
    <w:rsid w:val="008F6B5D"/>
    <w:rsid w:val="009017D6"/>
    <w:rsid w:val="009024BD"/>
    <w:rsid w:val="0090250B"/>
    <w:rsid w:val="009029F1"/>
    <w:rsid w:val="00902F05"/>
    <w:rsid w:val="00903558"/>
    <w:rsid w:val="009039B9"/>
    <w:rsid w:val="009044A9"/>
    <w:rsid w:val="00904617"/>
    <w:rsid w:val="00904A4B"/>
    <w:rsid w:val="00904B73"/>
    <w:rsid w:val="009050F0"/>
    <w:rsid w:val="00906FDF"/>
    <w:rsid w:val="009071CD"/>
    <w:rsid w:val="009114D4"/>
    <w:rsid w:val="00912AEA"/>
    <w:rsid w:val="00912AFA"/>
    <w:rsid w:val="00914A1B"/>
    <w:rsid w:val="00916D0D"/>
    <w:rsid w:val="009176B4"/>
    <w:rsid w:val="00917A4A"/>
    <w:rsid w:val="00917E09"/>
    <w:rsid w:val="00917FE1"/>
    <w:rsid w:val="009202F7"/>
    <w:rsid w:val="00920305"/>
    <w:rsid w:val="00920D9D"/>
    <w:rsid w:val="00922694"/>
    <w:rsid w:val="00922D64"/>
    <w:rsid w:val="00922FE2"/>
    <w:rsid w:val="009250E2"/>
    <w:rsid w:val="00925DD3"/>
    <w:rsid w:val="00926C3F"/>
    <w:rsid w:val="00926F49"/>
    <w:rsid w:val="00927881"/>
    <w:rsid w:val="00930810"/>
    <w:rsid w:val="00930E8E"/>
    <w:rsid w:val="00932173"/>
    <w:rsid w:val="00934A54"/>
    <w:rsid w:val="009356EC"/>
    <w:rsid w:val="00936A29"/>
    <w:rsid w:val="00936D14"/>
    <w:rsid w:val="00937959"/>
    <w:rsid w:val="0094089B"/>
    <w:rsid w:val="009409ED"/>
    <w:rsid w:val="00940BC5"/>
    <w:rsid w:val="00940D8E"/>
    <w:rsid w:val="0094178B"/>
    <w:rsid w:val="0094236B"/>
    <w:rsid w:val="00942452"/>
    <w:rsid w:val="00942C44"/>
    <w:rsid w:val="00942CF8"/>
    <w:rsid w:val="00942F01"/>
    <w:rsid w:val="00943183"/>
    <w:rsid w:val="00944996"/>
    <w:rsid w:val="009449CC"/>
    <w:rsid w:val="00944E4F"/>
    <w:rsid w:val="0094521B"/>
    <w:rsid w:val="0094537D"/>
    <w:rsid w:val="00946797"/>
    <w:rsid w:val="009467F7"/>
    <w:rsid w:val="00946895"/>
    <w:rsid w:val="0095031B"/>
    <w:rsid w:val="00952669"/>
    <w:rsid w:val="00952C44"/>
    <w:rsid w:val="00953047"/>
    <w:rsid w:val="009538A8"/>
    <w:rsid w:val="00954693"/>
    <w:rsid w:val="00955F64"/>
    <w:rsid w:val="00957581"/>
    <w:rsid w:val="00957846"/>
    <w:rsid w:val="009578B5"/>
    <w:rsid w:val="0096365A"/>
    <w:rsid w:val="00963ADF"/>
    <w:rsid w:val="009640E1"/>
    <w:rsid w:val="009641CF"/>
    <w:rsid w:val="009672D9"/>
    <w:rsid w:val="00967BA2"/>
    <w:rsid w:val="00970891"/>
    <w:rsid w:val="00970892"/>
    <w:rsid w:val="00971AAC"/>
    <w:rsid w:val="00973554"/>
    <w:rsid w:val="00973585"/>
    <w:rsid w:val="00975118"/>
    <w:rsid w:val="00977894"/>
    <w:rsid w:val="009814A9"/>
    <w:rsid w:val="0098188F"/>
    <w:rsid w:val="0098228A"/>
    <w:rsid w:val="009827CE"/>
    <w:rsid w:val="0098297F"/>
    <w:rsid w:val="009842BA"/>
    <w:rsid w:val="0098751F"/>
    <w:rsid w:val="009875AC"/>
    <w:rsid w:val="00987793"/>
    <w:rsid w:val="00990220"/>
    <w:rsid w:val="0099042C"/>
    <w:rsid w:val="00990DB4"/>
    <w:rsid w:val="00990E98"/>
    <w:rsid w:val="00991B21"/>
    <w:rsid w:val="00992419"/>
    <w:rsid w:val="009946D7"/>
    <w:rsid w:val="00994A1D"/>
    <w:rsid w:val="00994AED"/>
    <w:rsid w:val="00994D9B"/>
    <w:rsid w:val="0099526E"/>
    <w:rsid w:val="00997523"/>
    <w:rsid w:val="009979BA"/>
    <w:rsid w:val="00997BC0"/>
    <w:rsid w:val="00997BDB"/>
    <w:rsid w:val="009A025B"/>
    <w:rsid w:val="009A2B8D"/>
    <w:rsid w:val="009A386B"/>
    <w:rsid w:val="009A407D"/>
    <w:rsid w:val="009A4237"/>
    <w:rsid w:val="009A4A4E"/>
    <w:rsid w:val="009A551F"/>
    <w:rsid w:val="009A75A3"/>
    <w:rsid w:val="009A7B07"/>
    <w:rsid w:val="009B0922"/>
    <w:rsid w:val="009B131A"/>
    <w:rsid w:val="009B16E0"/>
    <w:rsid w:val="009B1993"/>
    <w:rsid w:val="009B1AE1"/>
    <w:rsid w:val="009B3600"/>
    <w:rsid w:val="009B378E"/>
    <w:rsid w:val="009B3ADF"/>
    <w:rsid w:val="009B4A23"/>
    <w:rsid w:val="009B51F7"/>
    <w:rsid w:val="009B5389"/>
    <w:rsid w:val="009B5F75"/>
    <w:rsid w:val="009B633F"/>
    <w:rsid w:val="009B6695"/>
    <w:rsid w:val="009B77CB"/>
    <w:rsid w:val="009B7AC2"/>
    <w:rsid w:val="009C0041"/>
    <w:rsid w:val="009C048B"/>
    <w:rsid w:val="009C089B"/>
    <w:rsid w:val="009C1B72"/>
    <w:rsid w:val="009C24E1"/>
    <w:rsid w:val="009C2F7C"/>
    <w:rsid w:val="009C35E9"/>
    <w:rsid w:val="009C36DA"/>
    <w:rsid w:val="009C457B"/>
    <w:rsid w:val="009C4A32"/>
    <w:rsid w:val="009C7D43"/>
    <w:rsid w:val="009D25D4"/>
    <w:rsid w:val="009D2F0D"/>
    <w:rsid w:val="009D469C"/>
    <w:rsid w:val="009D4E05"/>
    <w:rsid w:val="009D5D7C"/>
    <w:rsid w:val="009D5D7E"/>
    <w:rsid w:val="009D6027"/>
    <w:rsid w:val="009D72A9"/>
    <w:rsid w:val="009E0259"/>
    <w:rsid w:val="009E1781"/>
    <w:rsid w:val="009E258B"/>
    <w:rsid w:val="009E27B4"/>
    <w:rsid w:val="009E2C6D"/>
    <w:rsid w:val="009E4174"/>
    <w:rsid w:val="009E4C22"/>
    <w:rsid w:val="009E6819"/>
    <w:rsid w:val="009F00B4"/>
    <w:rsid w:val="009F0108"/>
    <w:rsid w:val="009F0231"/>
    <w:rsid w:val="009F2C71"/>
    <w:rsid w:val="009F40DB"/>
    <w:rsid w:val="009F4AA0"/>
    <w:rsid w:val="009F4CA3"/>
    <w:rsid w:val="009F7532"/>
    <w:rsid w:val="009F777E"/>
    <w:rsid w:val="009F78BE"/>
    <w:rsid w:val="00A004E6"/>
    <w:rsid w:val="00A00A7C"/>
    <w:rsid w:val="00A02C33"/>
    <w:rsid w:val="00A03BE1"/>
    <w:rsid w:val="00A0487A"/>
    <w:rsid w:val="00A048A7"/>
    <w:rsid w:val="00A07427"/>
    <w:rsid w:val="00A075CE"/>
    <w:rsid w:val="00A076B6"/>
    <w:rsid w:val="00A107BC"/>
    <w:rsid w:val="00A10B1C"/>
    <w:rsid w:val="00A11A49"/>
    <w:rsid w:val="00A122D8"/>
    <w:rsid w:val="00A12DBD"/>
    <w:rsid w:val="00A1368B"/>
    <w:rsid w:val="00A13E27"/>
    <w:rsid w:val="00A14448"/>
    <w:rsid w:val="00A14AD5"/>
    <w:rsid w:val="00A1502A"/>
    <w:rsid w:val="00A156C3"/>
    <w:rsid w:val="00A1623E"/>
    <w:rsid w:val="00A162B2"/>
    <w:rsid w:val="00A16BD1"/>
    <w:rsid w:val="00A16C67"/>
    <w:rsid w:val="00A17291"/>
    <w:rsid w:val="00A174BB"/>
    <w:rsid w:val="00A176D6"/>
    <w:rsid w:val="00A17783"/>
    <w:rsid w:val="00A2248F"/>
    <w:rsid w:val="00A23D95"/>
    <w:rsid w:val="00A25C2C"/>
    <w:rsid w:val="00A25C6C"/>
    <w:rsid w:val="00A25DC9"/>
    <w:rsid w:val="00A2614C"/>
    <w:rsid w:val="00A2778F"/>
    <w:rsid w:val="00A30963"/>
    <w:rsid w:val="00A309D0"/>
    <w:rsid w:val="00A3112D"/>
    <w:rsid w:val="00A3210A"/>
    <w:rsid w:val="00A3237C"/>
    <w:rsid w:val="00A32640"/>
    <w:rsid w:val="00A32B25"/>
    <w:rsid w:val="00A33A18"/>
    <w:rsid w:val="00A33BD7"/>
    <w:rsid w:val="00A34116"/>
    <w:rsid w:val="00A34198"/>
    <w:rsid w:val="00A34376"/>
    <w:rsid w:val="00A3476F"/>
    <w:rsid w:val="00A3526D"/>
    <w:rsid w:val="00A35C7E"/>
    <w:rsid w:val="00A35E45"/>
    <w:rsid w:val="00A365D4"/>
    <w:rsid w:val="00A3793A"/>
    <w:rsid w:val="00A403E7"/>
    <w:rsid w:val="00A4088C"/>
    <w:rsid w:val="00A42CAF"/>
    <w:rsid w:val="00A4357A"/>
    <w:rsid w:val="00A438CC"/>
    <w:rsid w:val="00A4487B"/>
    <w:rsid w:val="00A44D83"/>
    <w:rsid w:val="00A4512B"/>
    <w:rsid w:val="00A45AB5"/>
    <w:rsid w:val="00A466D3"/>
    <w:rsid w:val="00A46830"/>
    <w:rsid w:val="00A47FD2"/>
    <w:rsid w:val="00A503E3"/>
    <w:rsid w:val="00A5051F"/>
    <w:rsid w:val="00A50CFE"/>
    <w:rsid w:val="00A50DB7"/>
    <w:rsid w:val="00A51430"/>
    <w:rsid w:val="00A51E91"/>
    <w:rsid w:val="00A521C8"/>
    <w:rsid w:val="00A52A1C"/>
    <w:rsid w:val="00A53B34"/>
    <w:rsid w:val="00A5491D"/>
    <w:rsid w:val="00A55A1A"/>
    <w:rsid w:val="00A60A3C"/>
    <w:rsid w:val="00A626FB"/>
    <w:rsid w:val="00A63A96"/>
    <w:rsid w:val="00A65AC0"/>
    <w:rsid w:val="00A6618D"/>
    <w:rsid w:val="00A66690"/>
    <w:rsid w:val="00A672FF"/>
    <w:rsid w:val="00A67463"/>
    <w:rsid w:val="00A72ABC"/>
    <w:rsid w:val="00A72C2D"/>
    <w:rsid w:val="00A737BB"/>
    <w:rsid w:val="00A74ECA"/>
    <w:rsid w:val="00A74F98"/>
    <w:rsid w:val="00A75066"/>
    <w:rsid w:val="00A759C7"/>
    <w:rsid w:val="00A803FD"/>
    <w:rsid w:val="00A80C32"/>
    <w:rsid w:val="00A80EA0"/>
    <w:rsid w:val="00A8114F"/>
    <w:rsid w:val="00A813A0"/>
    <w:rsid w:val="00A81F9F"/>
    <w:rsid w:val="00A8207E"/>
    <w:rsid w:val="00A827AF"/>
    <w:rsid w:val="00A82E44"/>
    <w:rsid w:val="00A837CD"/>
    <w:rsid w:val="00A8571B"/>
    <w:rsid w:val="00A86B90"/>
    <w:rsid w:val="00A900AC"/>
    <w:rsid w:val="00A926FE"/>
    <w:rsid w:val="00A92E09"/>
    <w:rsid w:val="00A93548"/>
    <w:rsid w:val="00A93C7C"/>
    <w:rsid w:val="00A9480E"/>
    <w:rsid w:val="00A95647"/>
    <w:rsid w:val="00A96158"/>
    <w:rsid w:val="00A96C24"/>
    <w:rsid w:val="00A97048"/>
    <w:rsid w:val="00A973CB"/>
    <w:rsid w:val="00A97AA1"/>
    <w:rsid w:val="00AA0594"/>
    <w:rsid w:val="00AA132B"/>
    <w:rsid w:val="00AA3B04"/>
    <w:rsid w:val="00AA443C"/>
    <w:rsid w:val="00AA6057"/>
    <w:rsid w:val="00AA6068"/>
    <w:rsid w:val="00AA7D29"/>
    <w:rsid w:val="00AB194F"/>
    <w:rsid w:val="00AB222B"/>
    <w:rsid w:val="00AB22B0"/>
    <w:rsid w:val="00AB33D8"/>
    <w:rsid w:val="00AB3708"/>
    <w:rsid w:val="00AB70D0"/>
    <w:rsid w:val="00AB7788"/>
    <w:rsid w:val="00AB795A"/>
    <w:rsid w:val="00AC0BF1"/>
    <w:rsid w:val="00AC0E67"/>
    <w:rsid w:val="00AC37E4"/>
    <w:rsid w:val="00AC4800"/>
    <w:rsid w:val="00AC4989"/>
    <w:rsid w:val="00AC54E5"/>
    <w:rsid w:val="00AC5880"/>
    <w:rsid w:val="00AC64A4"/>
    <w:rsid w:val="00AC6B9D"/>
    <w:rsid w:val="00AC71C5"/>
    <w:rsid w:val="00AC7B41"/>
    <w:rsid w:val="00AD452E"/>
    <w:rsid w:val="00AD4E68"/>
    <w:rsid w:val="00AD636E"/>
    <w:rsid w:val="00AD70B9"/>
    <w:rsid w:val="00AE0694"/>
    <w:rsid w:val="00AE14AB"/>
    <w:rsid w:val="00AE1542"/>
    <w:rsid w:val="00AE1659"/>
    <w:rsid w:val="00AE197E"/>
    <w:rsid w:val="00AE3264"/>
    <w:rsid w:val="00AE42AD"/>
    <w:rsid w:val="00AE46AC"/>
    <w:rsid w:val="00AE485E"/>
    <w:rsid w:val="00AE5B3E"/>
    <w:rsid w:val="00AE5D76"/>
    <w:rsid w:val="00AE780B"/>
    <w:rsid w:val="00AF30B0"/>
    <w:rsid w:val="00AF341A"/>
    <w:rsid w:val="00AF3A06"/>
    <w:rsid w:val="00AF519E"/>
    <w:rsid w:val="00AF5E09"/>
    <w:rsid w:val="00B0001D"/>
    <w:rsid w:val="00B00382"/>
    <w:rsid w:val="00B00421"/>
    <w:rsid w:val="00B00681"/>
    <w:rsid w:val="00B00AD1"/>
    <w:rsid w:val="00B00E55"/>
    <w:rsid w:val="00B0112B"/>
    <w:rsid w:val="00B02AF5"/>
    <w:rsid w:val="00B02FDC"/>
    <w:rsid w:val="00B034D0"/>
    <w:rsid w:val="00B054E8"/>
    <w:rsid w:val="00B05682"/>
    <w:rsid w:val="00B05696"/>
    <w:rsid w:val="00B06952"/>
    <w:rsid w:val="00B06994"/>
    <w:rsid w:val="00B06D0F"/>
    <w:rsid w:val="00B07242"/>
    <w:rsid w:val="00B10B22"/>
    <w:rsid w:val="00B10F3B"/>
    <w:rsid w:val="00B11E85"/>
    <w:rsid w:val="00B14C1F"/>
    <w:rsid w:val="00B16DA0"/>
    <w:rsid w:val="00B20978"/>
    <w:rsid w:val="00B20C3A"/>
    <w:rsid w:val="00B217EC"/>
    <w:rsid w:val="00B21950"/>
    <w:rsid w:val="00B21B07"/>
    <w:rsid w:val="00B2234F"/>
    <w:rsid w:val="00B227D4"/>
    <w:rsid w:val="00B23CBD"/>
    <w:rsid w:val="00B23F4F"/>
    <w:rsid w:val="00B24228"/>
    <w:rsid w:val="00B24CBE"/>
    <w:rsid w:val="00B259DC"/>
    <w:rsid w:val="00B310CC"/>
    <w:rsid w:val="00B32651"/>
    <w:rsid w:val="00B332D1"/>
    <w:rsid w:val="00B333E4"/>
    <w:rsid w:val="00B351C9"/>
    <w:rsid w:val="00B35C01"/>
    <w:rsid w:val="00B37DF7"/>
    <w:rsid w:val="00B41475"/>
    <w:rsid w:val="00B4183D"/>
    <w:rsid w:val="00B4359D"/>
    <w:rsid w:val="00B45497"/>
    <w:rsid w:val="00B454B9"/>
    <w:rsid w:val="00B4597D"/>
    <w:rsid w:val="00B46481"/>
    <w:rsid w:val="00B477DE"/>
    <w:rsid w:val="00B47C28"/>
    <w:rsid w:val="00B47F1A"/>
    <w:rsid w:val="00B51400"/>
    <w:rsid w:val="00B52A2C"/>
    <w:rsid w:val="00B5391A"/>
    <w:rsid w:val="00B546CA"/>
    <w:rsid w:val="00B565B6"/>
    <w:rsid w:val="00B60731"/>
    <w:rsid w:val="00B61401"/>
    <w:rsid w:val="00B63245"/>
    <w:rsid w:val="00B63C81"/>
    <w:rsid w:val="00B63DED"/>
    <w:rsid w:val="00B64A59"/>
    <w:rsid w:val="00B65841"/>
    <w:rsid w:val="00B66D7C"/>
    <w:rsid w:val="00B67057"/>
    <w:rsid w:val="00B70B10"/>
    <w:rsid w:val="00B738FE"/>
    <w:rsid w:val="00B742D7"/>
    <w:rsid w:val="00B7492F"/>
    <w:rsid w:val="00B74F19"/>
    <w:rsid w:val="00B7514F"/>
    <w:rsid w:val="00B77108"/>
    <w:rsid w:val="00B77C10"/>
    <w:rsid w:val="00B802E7"/>
    <w:rsid w:val="00B80C47"/>
    <w:rsid w:val="00B81DD9"/>
    <w:rsid w:val="00B828E3"/>
    <w:rsid w:val="00B83FA2"/>
    <w:rsid w:val="00B84A76"/>
    <w:rsid w:val="00B862F4"/>
    <w:rsid w:val="00B871C2"/>
    <w:rsid w:val="00B87F64"/>
    <w:rsid w:val="00B9007A"/>
    <w:rsid w:val="00B9008D"/>
    <w:rsid w:val="00B91508"/>
    <w:rsid w:val="00B916DB"/>
    <w:rsid w:val="00B9220F"/>
    <w:rsid w:val="00B95D4A"/>
    <w:rsid w:val="00BA0446"/>
    <w:rsid w:val="00BA0706"/>
    <w:rsid w:val="00BA1189"/>
    <w:rsid w:val="00BA1770"/>
    <w:rsid w:val="00BA1FE9"/>
    <w:rsid w:val="00BA342F"/>
    <w:rsid w:val="00BA61DC"/>
    <w:rsid w:val="00BA6FF5"/>
    <w:rsid w:val="00BB1821"/>
    <w:rsid w:val="00BB1C27"/>
    <w:rsid w:val="00BB1E69"/>
    <w:rsid w:val="00BB209B"/>
    <w:rsid w:val="00BB265F"/>
    <w:rsid w:val="00BB2806"/>
    <w:rsid w:val="00BB36B3"/>
    <w:rsid w:val="00BB3DF6"/>
    <w:rsid w:val="00BB4713"/>
    <w:rsid w:val="00BB4C50"/>
    <w:rsid w:val="00BB4C86"/>
    <w:rsid w:val="00BB75C2"/>
    <w:rsid w:val="00BB7AD0"/>
    <w:rsid w:val="00BC01EB"/>
    <w:rsid w:val="00BC12BA"/>
    <w:rsid w:val="00BC164E"/>
    <w:rsid w:val="00BC17DE"/>
    <w:rsid w:val="00BC2875"/>
    <w:rsid w:val="00BC2943"/>
    <w:rsid w:val="00BC2B2C"/>
    <w:rsid w:val="00BC34C1"/>
    <w:rsid w:val="00BC44E4"/>
    <w:rsid w:val="00BC4D4F"/>
    <w:rsid w:val="00BC52EF"/>
    <w:rsid w:val="00BC6136"/>
    <w:rsid w:val="00BC673E"/>
    <w:rsid w:val="00BC6B32"/>
    <w:rsid w:val="00BC7C3D"/>
    <w:rsid w:val="00BD1199"/>
    <w:rsid w:val="00BD1A09"/>
    <w:rsid w:val="00BD1B2A"/>
    <w:rsid w:val="00BD32C6"/>
    <w:rsid w:val="00BD40FC"/>
    <w:rsid w:val="00BD56E1"/>
    <w:rsid w:val="00BD5C23"/>
    <w:rsid w:val="00BD797E"/>
    <w:rsid w:val="00BE094F"/>
    <w:rsid w:val="00BE2BEE"/>
    <w:rsid w:val="00BE3101"/>
    <w:rsid w:val="00BE42D1"/>
    <w:rsid w:val="00BE494C"/>
    <w:rsid w:val="00BE4AE7"/>
    <w:rsid w:val="00BE650D"/>
    <w:rsid w:val="00BE6C61"/>
    <w:rsid w:val="00BE779A"/>
    <w:rsid w:val="00BE7AB7"/>
    <w:rsid w:val="00BF022A"/>
    <w:rsid w:val="00BF0451"/>
    <w:rsid w:val="00BF1554"/>
    <w:rsid w:val="00BF192C"/>
    <w:rsid w:val="00BF1966"/>
    <w:rsid w:val="00BF2C03"/>
    <w:rsid w:val="00BF2DC4"/>
    <w:rsid w:val="00BF36B6"/>
    <w:rsid w:val="00BF37AE"/>
    <w:rsid w:val="00BF3C73"/>
    <w:rsid w:val="00BF4618"/>
    <w:rsid w:val="00BF4F25"/>
    <w:rsid w:val="00BF5E65"/>
    <w:rsid w:val="00BF60C7"/>
    <w:rsid w:val="00BF6AE1"/>
    <w:rsid w:val="00C01F34"/>
    <w:rsid w:val="00C02153"/>
    <w:rsid w:val="00C03105"/>
    <w:rsid w:val="00C0349F"/>
    <w:rsid w:val="00C044B9"/>
    <w:rsid w:val="00C047DD"/>
    <w:rsid w:val="00C04C43"/>
    <w:rsid w:val="00C05073"/>
    <w:rsid w:val="00C05DE1"/>
    <w:rsid w:val="00C1041D"/>
    <w:rsid w:val="00C107BB"/>
    <w:rsid w:val="00C115F9"/>
    <w:rsid w:val="00C122B5"/>
    <w:rsid w:val="00C13143"/>
    <w:rsid w:val="00C13E33"/>
    <w:rsid w:val="00C1603C"/>
    <w:rsid w:val="00C16B11"/>
    <w:rsid w:val="00C17151"/>
    <w:rsid w:val="00C1725B"/>
    <w:rsid w:val="00C17663"/>
    <w:rsid w:val="00C2012C"/>
    <w:rsid w:val="00C20286"/>
    <w:rsid w:val="00C206BB"/>
    <w:rsid w:val="00C206E7"/>
    <w:rsid w:val="00C20D15"/>
    <w:rsid w:val="00C2248F"/>
    <w:rsid w:val="00C2338A"/>
    <w:rsid w:val="00C248C5"/>
    <w:rsid w:val="00C25B27"/>
    <w:rsid w:val="00C263DB"/>
    <w:rsid w:val="00C27D31"/>
    <w:rsid w:val="00C304D2"/>
    <w:rsid w:val="00C30BD5"/>
    <w:rsid w:val="00C30CAD"/>
    <w:rsid w:val="00C3204B"/>
    <w:rsid w:val="00C34B79"/>
    <w:rsid w:val="00C35686"/>
    <w:rsid w:val="00C357FA"/>
    <w:rsid w:val="00C35CBD"/>
    <w:rsid w:val="00C37EDE"/>
    <w:rsid w:val="00C40112"/>
    <w:rsid w:val="00C40466"/>
    <w:rsid w:val="00C4110F"/>
    <w:rsid w:val="00C415F3"/>
    <w:rsid w:val="00C41CD8"/>
    <w:rsid w:val="00C42056"/>
    <w:rsid w:val="00C435C6"/>
    <w:rsid w:val="00C43CE5"/>
    <w:rsid w:val="00C43F31"/>
    <w:rsid w:val="00C445C4"/>
    <w:rsid w:val="00C449B3"/>
    <w:rsid w:val="00C44F59"/>
    <w:rsid w:val="00C44FDD"/>
    <w:rsid w:val="00C5093D"/>
    <w:rsid w:val="00C51C21"/>
    <w:rsid w:val="00C5238D"/>
    <w:rsid w:val="00C52D6A"/>
    <w:rsid w:val="00C52E7E"/>
    <w:rsid w:val="00C531FC"/>
    <w:rsid w:val="00C54801"/>
    <w:rsid w:val="00C55EDE"/>
    <w:rsid w:val="00C568CF"/>
    <w:rsid w:val="00C57838"/>
    <w:rsid w:val="00C60916"/>
    <w:rsid w:val="00C6171E"/>
    <w:rsid w:val="00C617B4"/>
    <w:rsid w:val="00C633A6"/>
    <w:rsid w:val="00C63969"/>
    <w:rsid w:val="00C64AA5"/>
    <w:rsid w:val="00C661B7"/>
    <w:rsid w:val="00C6720E"/>
    <w:rsid w:val="00C673A7"/>
    <w:rsid w:val="00C7011C"/>
    <w:rsid w:val="00C71908"/>
    <w:rsid w:val="00C71D33"/>
    <w:rsid w:val="00C721A4"/>
    <w:rsid w:val="00C8002D"/>
    <w:rsid w:val="00C80859"/>
    <w:rsid w:val="00C81477"/>
    <w:rsid w:val="00C82554"/>
    <w:rsid w:val="00C82E2E"/>
    <w:rsid w:val="00C8353C"/>
    <w:rsid w:val="00C84C91"/>
    <w:rsid w:val="00C85221"/>
    <w:rsid w:val="00C857B0"/>
    <w:rsid w:val="00C87530"/>
    <w:rsid w:val="00C87F74"/>
    <w:rsid w:val="00C901B0"/>
    <w:rsid w:val="00C91BA3"/>
    <w:rsid w:val="00C93134"/>
    <w:rsid w:val="00C93728"/>
    <w:rsid w:val="00C94730"/>
    <w:rsid w:val="00C949F9"/>
    <w:rsid w:val="00C95AD0"/>
    <w:rsid w:val="00C95DD3"/>
    <w:rsid w:val="00C9649F"/>
    <w:rsid w:val="00C96A51"/>
    <w:rsid w:val="00C96DC7"/>
    <w:rsid w:val="00CA12EF"/>
    <w:rsid w:val="00CA1911"/>
    <w:rsid w:val="00CA19E0"/>
    <w:rsid w:val="00CA39FF"/>
    <w:rsid w:val="00CA3DBF"/>
    <w:rsid w:val="00CA572E"/>
    <w:rsid w:val="00CA671F"/>
    <w:rsid w:val="00CA738A"/>
    <w:rsid w:val="00CB09B6"/>
    <w:rsid w:val="00CB2561"/>
    <w:rsid w:val="00CB282D"/>
    <w:rsid w:val="00CB2E1D"/>
    <w:rsid w:val="00CB3823"/>
    <w:rsid w:val="00CB3C6B"/>
    <w:rsid w:val="00CB4B15"/>
    <w:rsid w:val="00CB5B39"/>
    <w:rsid w:val="00CB6114"/>
    <w:rsid w:val="00CB6116"/>
    <w:rsid w:val="00CB6F08"/>
    <w:rsid w:val="00CB7397"/>
    <w:rsid w:val="00CB78D7"/>
    <w:rsid w:val="00CC07E5"/>
    <w:rsid w:val="00CC0F31"/>
    <w:rsid w:val="00CC1F22"/>
    <w:rsid w:val="00CC239C"/>
    <w:rsid w:val="00CC2EE2"/>
    <w:rsid w:val="00CC38A6"/>
    <w:rsid w:val="00CC3F09"/>
    <w:rsid w:val="00CC4672"/>
    <w:rsid w:val="00CC523B"/>
    <w:rsid w:val="00CC579D"/>
    <w:rsid w:val="00CC588D"/>
    <w:rsid w:val="00CC5EBE"/>
    <w:rsid w:val="00CC6FA8"/>
    <w:rsid w:val="00CC710A"/>
    <w:rsid w:val="00CC78EC"/>
    <w:rsid w:val="00CD1A48"/>
    <w:rsid w:val="00CD2DD1"/>
    <w:rsid w:val="00CD56A6"/>
    <w:rsid w:val="00CD5A9C"/>
    <w:rsid w:val="00CD5ED5"/>
    <w:rsid w:val="00CD5F3A"/>
    <w:rsid w:val="00CD5F69"/>
    <w:rsid w:val="00CD6526"/>
    <w:rsid w:val="00CE1A91"/>
    <w:rsid w:val="00CE1C12"/>
    <w:rsid w:val="00CE1E7D"/>
    <w:rsid w:val="00CE1EE9"/>
    <w:rsid w:val="00CE5355"/>
    <w:rsid w:val="00CE6482"/>
    <w:rsid w:val="00CE661F"/>
    <w:rsid w:val="00CE77C5"/>
    <w:rsid w:val="00CF00C8"/>
    <w:rsid w:val="00CF179A"/>
    <w:rsid w:val="00CF2037"/>
    <w:rsid w:val="00CF24F4"/>
    <w:rsid w:val="00CF3CD2"/>
    <w:rsid w:val="00CF440D"/>
    <w:rsid w:val="00CF4BE4"/>
    <w:rsid w:val="00CF51F7"/>
    <w:rsid w:val="00CF57F8"/>
    <w:rsid w:val="00CF6CE0"/>
    <w:rsid w:val="00CF773C"/>
    <w:rsid w:val="00CF7B90"/>
    <w:rsid w:val="00CF7D24"/>
    <w:rsid w:val="00D00813"/>
    <w:rsid w:val="00D01BBF"/>
    <w:rsid w:val="00D01FB9"/>
    <w:rsid w:val="00D0272F"/>
    <w:rsid w:val="00D03F67"/>
    <w:rsid w:val="00D0419C"/>
    <w:rsid w:val="00D04534"/>
    <w:rsid w:val="00D04720"/>
    <w:rsid w:val="00D0494F"/>
    <w:rsid w:val="00D04D35"/>
    <w:rsid w:val="00D051C9"/>
    <w:rsid w:val="00D06359"/>
    <w:rsid w:val="00D06C50"/>
    <w:rsid w:val="00D11423"/>
    <w:rsid w:val="00D11E2E"/>
    <w:rsid w:val="00D1219D"/>
    <w:rsid w:val="00D12759"/>
    <w:rsid w:val="00D12D9D"/>
    <w:rsid w:val="00D150FF"/>
    <w:rsid w:val="00D1546C"/>
    <w:rsid w:val="00D16AF6"/>
    <w:rsid w:val="00D171E8"/>
    <w:rsid w:val="00D17BA7"/>
    <w:rsid w:val="00D17ED3"/>
    <w:rsid w:val="00D2032A"/>
    <w:rsid w:val="00D20836"/>
    <w:rsid w:val="00D20EE5"/>
    <w:rsid w:val="00D23B2C"/>
    <w:rsid w:val="00D24CC5"/>
    <w:rsid w:val="00D252C3"/>
    <w:rsid w:val="00D25665"/>
    <w:rsid w:val="00D25CC2"/>
    <w:rsid w:val="00D26800"/>
    <w:rsid w:val="00D272A3"/>
    <w:rsid w:val="00D274B5"/>
    <w:rsid w:val="00D2763A"/>
    <w:rsid w:val="00D27D52"/>
    <w:rsid w:val="00D3085A"/>
    <w:rsid w:val="00D309F1"/>
    <w:rsid w:val="00D30AC5"/>
    <w:rsid w:val="00D30D28"/>
    <w:rsid w:val="00D30E05"/>
    <w:rsid w:val="00D30E8B"/>
    <w:rsid w:val="00D32014"/>
    <w:rsid w:val="00D320FD"/>
    <w:rsid w:val="00D33BB8"/>
    <w:rsid w:val="00D353CD"/>
    <w:rsid w:val="00D35632"/>
    <w:rsid w:val="00D35EBD"/>
    <w:rsid w:val="00D37FD3"/>
    <w:rsid w:val="00D41142"/>
    <w:rsid w:val="00D41A83"/>
    <w:rsid w:val="00D42A41"/>
    <w:rsid w:val="00D42C38"/>
    <w:rsid w:val="00D4317F"/>
    <w:rsid w:val="00D43DC0"/>
    <w:rsid w:val="00D4738A"/>
    <w:rsid w:val="00D50A27"/>
    <w:rsid w:val="00D50AEA"/>
    <w:rsid w:val="00D50C0A"/>
    <w:rsid w:val="00D5118F"/>
    <w:rsid w:val="00D53885"/>
    <w:rsid w:val="00D53C61"/>
    <w:rsid w:val="00D5413B"/>
    <w:rsid w:val="00D54638"/>
    <w:rsid w:val="00D54AF2"/>
    <w:rsid w:val="00D56D15"/>
    <w:rsid w:val="00D570CC"/>
    <w:rsid w:val="00D57396"/>
    <w:rsid w:val="00D5748F"/>
    <w:rsid w:val="00D57A0C"/>
    <w:rsid w:val="00D63A94"/>
    <w:rsid w:val="00D63B65"/>
    <w:rsid w:val="00D6405B"/>
    <w:rsid w:val="00D6424A"/>
    <w:rsid w:val="00D64681"/>
    <w:rsid w:val="00D64704"/>
    <w:rsid w:val="00D65169"/>
    <w:rsid w:val="00D666A3"/>
    <w:rsid w:val="00D66E80"/>
    <w:rsid w:val="00D67554"/>
    <w:rsid w:val="00D67A6B"/>
    <w:rsid w:val="00D67E09"/>
    <w:rsid w:val="00D70DA2"/>
    <w:rsid w:val="00D70FB9"/>
    <w:rsid w:val="00D7185D"/>
    <w:rsid w:val="00D74022"/>
    <w:rsid w:val="00D74936"/>
    <w:rsid w:val="00D749FD"/>
    <w:rsid w:val="00D757BD"/>
    <w:rsid w:val="00D7751F"/>
    <w:rsid w:val="00D77F8D"/>
    <w:rsid w:val="00D80482"/>
    <w:rsid w:val="00D815A7"/>
    <w:rsid w:val="00D81655"/>
    <w:rsid w:val="00D82B2A"/>
    <w:rsid w:val="00D82CAC"/>
    <w:rsid w:val="00D82F56"/>
    <w:rsid w:val="00D832B8"/>
    <w:rsid w:val="00D836E7"/>
    <w:rsid w:val="00D83B41"/>
    <w:rsid w:val="00D84536"/>
    <w:rsid w:val="00D86229"/>
    <w:rsid w:val="00D86943"/>
    <w:rsid w:val="00D91EAB"/>
    <w:rsid w:val="00D91F21"/>
    <w:rsid w:val="00D9272D"/>
    <w:rsid w:val="00D92B29"/>
    <w:rsid w:val="00D92EBE"/>
    <w:rsid w:val="00D92F65"/>
    <w:rsid w:val="00D9412C"/>
    <w:rsid w:val="00D94666"/>
    <w:rsid w:val="00D971C4"/>
    <w:rsid w:val="00D97567"/>
    <w:rsid w:val="00D97901"/>
    <w:rsid w:val="00DA0032"/>
    <w:rsid w:val="00DA3775"/>
    <w:rsid w:val="00DA3884"/>
    <w:rsid w:val="00DA3CE7"/>
    <w:rsid w:val="00DA4619"/>
    <w:rsid w:val="00DA637B"/>
    <w:rsid w:val="00DA671A"/>
    <w:rsid w:val="00DA7034"/>
    <w:rsid w:val="00DA7E34"/>
    <w:rsid w:val="00DB1566"/>
    <w:rsid w:val="00DB1E9C"/>
    <w:rsid w:val="00DB3550"/>
    <w:rsid w:val="00DB5319"/>
    <w:rsid w:val="00DB5987"/>
    <w:rsid w:val="00DC1BA4"/>
    <w:rsid w:val="00DC2590"/>
    <w:rsid w:val="00DC2830"/>
    <w:rsid w:val="00DC3485"/>
    <w:rsid w:val="00DC4616"/>
    <w:rsid w:val="00DC4668"/>
    <w:rsid w:val="00DC597E"/>
    <w:rsid w:val="00DC5F51"/>
    <w:rsid w:val="00DC6012"/>
    <w:rsid w:val="00DC61DD"/>
    <w:rsid w:val="00DC621A"/>
    <w:rsid w:val="00DC643B"/>
    <w:rsid w:val="00DC67A1"/>
    <w:rsid w:val="00DC6D3B"/>
    <w:rsid w:val="00DC79DE"/>
    <w:rsid w:val="00DC7DE3"/>
    <w:rsid w:val="00DC7E06"/>
    <w:rsid w:val="00DD0A9F"/>
    <w:rsid w:val="00DD0E2E"/>
    <w:rsid w:val="00DD0E76"/>
    <w:rsid w:val="00DD2505"/>
    <w:rsid w:val="00DD2F09"/>
    <w:rsid w:val="00DD73B2"/>
    <w:rsid w:val="00DD7B32"/>
    <w:rsid w:val="00DE182C"/>
    <w:rsid w:val="00DE2291"/>
    <w:rsid w:val="00DE2452"/>
    <w:rsid w:val="00DE2457"/>
    <w:rsid w:val="00DE2F26"/>
    <w:rsid w:val="00DE36D4"/>
    <w:rsid w:val="00DE3B1F"/>
    <w:rsid w:val="00DE4CCB"/>
    <w:rsid w:val="00DE6C9F"/>
    <w:rsid w:val="00DE7878"/>
    <w:rsid w:val="00DF0470"/>
    <w:rsid w:val="00DF0CDA"/>
    <w:rsid w:val="00DF1079"/>
    <w:rsid w:val="00DF1B9F"/>
    <w:rsid w:val="00DF2387"/>
    <w:rsid w:val="00DF2B32"/>
    <w:rsid w:val="00DF3056"/>
    <w:rsid w:val="00DF40CE"/>
    <w:rsid w:val="00DF439D"/>
    <w:rsid w:val="00DF46AC"/>
    <w:rsid w:val="00DF52FD"/>
    <w:rsid w:val="00DF5724"/>
    <w:rsid w:val="00DF5D1C"/>
    <w:rsid w:val="00DF6B59"/>
    <w:rsid w:val="00E00F95"/>
    <w:rsid w:val="00E01916"/>
    <w:rsid w:val="00E02442"/>
    <w:rsid w:val="00E034A1"/>
    <w:rsid w:val="00E03FE8"/>
    <w:rsid w:val="00E04AF2"/>
    <w:rsid w:val="00E054F6"/>
    <w:rsid w:val="00E06333"/>
    <w:rsid w:val="00E067D4"/>
    <w:rsid w:val="00E1066E"/>
    <w:rsid w:val="00E10816"/>
    <w:rsid w:val="00E112A8"/>
    <w:rsid w:val="00E11946"/>
    <w:rsid w:val="00E11CC7"/>
    <w:rsid w:val="00E12A3A"/>
    <w:rsid w:val="00E12D63"/>
    <w:rsid w:val="00E13620"/>
    <w:rsid w:val="00E1384A"/>
    <w:rsid w:val="00E1395D"/>
    <w:rsid w:val="00E139D6"/>
    <w:rsid w:val="00E13FE2"/>
    <w:rsid w:val="00E16D42"/>
    <w:rsid w:val="00E16F73"/>
    <w:rsid w:val="00E16FF3"/>
    <w:rsid w:val="00E17037"/>
    <w:rsid w:val="00E21144"/>
    <w:rsid w:val="00E21442"/>
    <w:rsid w:val="00E22930"/>
    <w:rsid w:val="00E232EE"/>
    <w:rsid w:val="00E23BDE"/>
    <w:rsid w:val="00E24052"/>
    <w:rsid w:val="00E246A7"/>
    <w:rsid w:val="00E24F35"/>
    <w:rsid w:val="00E264FB"/>
    <w:rsid w:val="00E2672B"/>
    <w:rsid w:val="00E2730A"/>
    <w:rsid w:val="00E318C2"/>
    <w:rsid w:val="00E33714"/>
    <w:rsid w:val="00E33CD9"/>
    <w:rsid w:val="00E344A7"/>
    <w:rsid w:val="00E36D17"/>
    <w:rsid w:val="00E374AD"/>
    <w:rsid w:val="00E37D27"/>
    <w:rsid w:val="00E40AE2"/>
    <w:rsid w:val="00E40AEA"/>
    <w:rsid w:val="00E40B29"/>
    <w:rsid w:val="00E415B0"/>
    <w:rsid w:val="00E41C8D"/>
    <w:rsid w:val="00E41F18"/>
    <w:rsid w:val="00E4333B"/>
    <w:rsid w:val="00E43B8A"/>
    <w:rsid w:val="00E43C96"/>
    <w:rsid w:val="00E43CDA"/>
    <w:rsid w:val="00E4502C"/>
    <w:rsid w:val="00E45A3E"/>
    <w:rsid w:val="00E46F39"/>
    <w:rsid w:val="00E50292"/>
    <w:rsid w:val="00E507F7"/>
    <w:rsid w:val="00E50A59"/>
    <w:rsid w:val="00E5124B"/>
    <w:rsid w:val="00E51759"/>
    <w:rsid w:val="00E52F53"/>
    <w:rsid w:val="00E5313B"/>
    <w:rsid w:val="00E55BAD"/>
    <w:rsid w:val="00E57818"/>
    <w:rsid w:val="00E57831"/>
    <w:rsid w:val="00E57A84"/>
    <w:rsid w:val="00E60905"/>
    <w:rsid w:val="00E62ED7"/>
    <w:rsid w:val="00E63C49"/>
    <w:rsid w:val="00E64086"/>
    <w:rsid w:val="00E640C4"/>
    <w:rsid w:val="00E64AF0"/>
    <w:rsid w:val="00E658FA"/>
    <w:rsid w:val="00E66865"/>
    <w:rsid w:val="00E67A91"/>
    <w:rsid w:val="00E67DD6"/>
    <w:rsid w:val="00E7002B"/>
    <w:rsid w:val="00E703C9"/>
    <w:rsid w:val="00E70556"/>
    <w:rsid w:val="00E70939"/>
    <w:rsid w:val="00E70CE4"/>
    <w:rsid w:val="00E71645"/>
    <w:rsid w:val="00E72495"/>
    <w:rsid w:val="00E728AB"/>
    <w:rsid w:val="00E731DB"/>
    <w:rsid w:val="00E73AFC"/>
    <w:rsid w:val="00E74EE5"/>
    <w:rsid w:val="00E75193"/>
    <w:rsid w:val="00E75F11"/>
    <w:rsid w:val="00E75FF7"/>
    <w:rsid w:val="00E76AAC"/>
    <w:rsid w:val="00E811AA"/>
    <w:rsid w:val="00E845DE"/>
    <w:rsid w:val="00E86A32"/>
    <w:rsid w:val="00E86E68"/>
    <w:rsid w:val="00E90127"/>
    <w:rsid w:val="00E90852"/>
    <w:rsid w:val="00E91866"/>
    <w:rsid w:val="00E91DD2"/>
    <w:rsid w:val="00E92457"/>
    <w:rsid w:val="00E94284"/>
    <w:rsid w:val="00E94973"/>
    <w:rsid w:val="00E94E4A"/>
    <w:rsid w:val="00E950A7"/>
    <w:rsid w:val="00E95419"/>
    <w:rsid w:val="00E96435"/>
    <w:rsid w:val="00EA02EC"/>
    <w:rsid w:val="00EA0F6D"/>
    <w:rsid w:val="00EA1082"/>
    <w:rsid w:val="00EA2769"/>
    <w:rsid w:val="00EA2A0E"/>
    <w:rsid w:val="00EA2A7C"/>
    <w:rsid w:val="00EA378A"/>
    <w:rsid w:val="00EA3F98"/>
    <w:rsid w:val="00EA4B0E"/>
    <w:rsid w:val="00EA6AB1"/>
    <w:rsid w:val="00EA7591"/>
    <w:rsid w:val="00EA7597"/>
    <w:rsid w:val="00EA7CF8"/>
    <w:rsid w:val="00EB11EE"/>
    <w:rsid w:val="00EB1A4B"/>
    <w:rsid w:val="00EB1D64"/>
    <w:rsid w:val="00EB2318"/>
    <w:rsid w:val="00EB2CA5"/>
    <w:rsid w:val="00EB2CC9"/>
    <w:rsid w:val="00EB2DFA"/>
    <w:rsid w:val="00EB4056"/>
    <w:rsid w:val="00EB47E5"/>
    <w:rsid w:val="00EB4C0A"/>
    <w:rsid w:val="00EB52EF"/>
    <w:rsid w:val="00EB5527"/>
    <w:rsid w:val="00EB59FA"/>
    <w:rsid w:val="00EB7629"/>
    <w:rsid w:val="00EB781F"/>
    <w:rsid w:val="00EC05AA"/>
    <w:rsid w:val="00EC09E8"/>
    <w:rsid w:val="00EC514C"/>
    <w:rsid w:val="00EC5A41"/>
    <w:rsid w:val="00EC5ED8"/>
    <w:rsid w:val="00EC64D3"/>
    <w:rsid w:val="00EC759E"/>
    <w:rsid w:val="00ED10FF"/>
    <w:rsid w:val="00ED1879"/>
    <w:rsid w:val="00ED1AFB"/>
    <w:rsid w:val="00ED1FEF"/>
    <w:rsid w:val="00ED2095"/>
    <w:rsid w:val="00ED38FC"/>
    <w:rsid w:val="00ED39CA"/>
    <w:rsid w:val="00ED3CD5"/>
    <w:rsid w:val="00ED42C1"/>
    <w:rsid w:val="00ED4CA5"/>
    <w:rsid w:val="00ED4CE3"/>
    <w:rsid w:val="00ED4D45"/>
    <w:rsid w:val="00ED506A"/>
    <w:rsid w:val="00ED6180"/>
    <w:rsid w:val="00ED6AC3"/>
    <w:rsid w:val="00ED6DEA"/>
    <w:rsid w:val="00ED6FED"/>
    <w:rsid w:val="00EE142C"/>
    <w:rsid w:val="00EE1E11"/>
    <w:rsid w:val="00EE225A"/>
    <w:rsid w:val="00EE4A3F"/>
    <w:rsid w:val="00EE4A61"/>
    <w:rsid w:val="00EE4B06"/>
    <w:rsid w:val="00EE4EFF"/>
    <w:rsid w:val="00EE5051"/>
    <w:rsid w:val="00EE5D17"/>
    <w:rsid w:val="00EE660C"/>
    <w:rsid w:val="00EE69DF"/>
    <w:rsid w:val="00EE7116"/>
    <w:rsid w:val="00EE7441"/>
    <w:rsid w:val="00EE750F"/>
    <w:rsid w:val="00EE7820"/>
    <w:rsid w:val="00EE7DE4"/>
    <w:rsid w:val="00EF05DB"/>
    <w:rsid w:val="00EF0FC6"/>
    <w:rsid w:val="00EF15B1"/>
    <w:rsid w:val="00EF4225"/>
    <w:rsid w:val="00EF4631"/>
    <w:rsid w:val="00EF46F1"/>
    <w:rsid w:val="00EF515A"/>
    <w:rsid w:val="00EF5308"/>
    <w:rsid w:val="00EF5858"/>
    <w:rsid w:val="00EF753C"/>
    <w:rsid w:val="00F004D8"/>
    <w:rsid w:val="00F00E3C"/>
    <w:rsid w:val="00F018E7"/>
    <w:rsid w:val="00F04B62"/>
    <w:rsid w:val="00F06253"/>
    <w:rsid w:val="00F067AA"/>
    <w:rsid w:val="00F07A25"/>
    <w:rsid w:val="00F1042C"/>
    <w:rsid w:val="00F1168D"/>
    <w:rsid w:val="00F11B97"/>
    <w:rsid w:val="00F11F71"/>
    <w:rsid w:val="00F12622"/>
    <w:rsid w:val="00F12D59"/>
    <w:rsid w:val="00F131BA"/>
    <w:rsid w:val="00F13B56"/>
    <w:rsid w:val="00F14907"/>
    <w:rsid w:val="00F1537A"/>
    <w:rsid w:val="00F172F3"/>
    <w:rsid w:val="00F174C1"/>
    <w:rsid w:val="00F22B8C"/>
    <w:rsid w:val="00F24046"/>
    <w:rsid w:val="00F25772"/>
    <w:rsid w:val="00F2687D"/>
    <w:rsid w:val="00F277F2"/>
    <w:rsid w:val="00F27856"/>
    <w:rsid w:val="00F304E0"/>
    <w:rsid w:val="00F3077B"/>
    <w:rsid w:val="00F30B2B"/>
    <w:rsid w:val="00F31255"/>
    <w:rsid w:val="00F314E4"/>
    <w:rsid w:val="00F31602"/>
    <w:rsid w:val="00F31E5F"/>
    <w:rsid w:val="00F32390"/>
    <w:rsid w:val="00F323A3"/>
    <w:rsid w:val="00F32647"/>
    <w:rsid w:val="00F33A67"/>
    <w:rsid w:val="00F33C1D"/>
    <w:rsid w:val="00F402A5"/>
    <w:rsid w:val="00F40377"/>
    <w:rsid w:val="00F4041C"/>
    <w:rsid w:val="00F40AE1"/>
    <w:rsid w:val="00F41B6D"/>
    <w:rsid w:val="00F42A73"/>
    <w:rsid w:val="00F43EE6"/>
    <w:rsid w:val="00F44535"/>
    <w:rsid w:val="00F45101"/>
    <w:rsid w:val="00F46E40"/>
    <w:rsid w:val="00F47AEA"/>
    <w:rsid w:val="00F50FB9"/>
    <w:rsid w:val="00F51EB2"/>
    <w:rsid w:val="00F52E6A"/>
    <w:rsid w:val="00F533D1"/>
    <w:rsid w:val="00F5353B"/>
    <w:rsid w:val="00F535A6"/>
    <w:rsid w:val="00F53BC6"/>
    <w:rsid w:val="00F53C6B"/>
    <w:rsid w:val="00F54087"/>
    <w:rsid w:val="00F54B6D"/>
    <w:rsid w:val="00F5524F"/>
    <w:rsid w:val="00F553C3"/>
    <w:rsid w:val="00F55FEE"/>
    <w:rsid w:val="00F560E8"/>
    <w:rsid w:val="00F561EF"/>
    <w:rsid w:val="00F5640F"/>
    <w:rsid w:val="00F57195"/>
    <w:rsid w:val="00F60873"/>
    <w:rsid w:val="00F61703"/>
    <w:rsid w:val="00F61A40"/>
    <w:rsid w:val="00F625C6"/>
    <w:rsid w:val="00F649C3"/>
    <w:rsid w:val="00F64DA0"/>
    <w:rsid w:val="00F65BBE"/>
    <w:rsid w:val="00F705C9"/>
    <w:rsid w:val="00F71BFC"/>
    <w:rsid w:val="00F7442A"/>
    <w:rsid w:val="00F7486F"/>
    <w:rsid w:val="00F75591"/>
    <w:rsid w:val="00F76614"/>
    <w:rsid w:val="00F7706F"/>
    <w:rsid w:val="00F81D20"/>
    <w:rsid w:val="00F81EA2"/>
    <w:rsid w:val="00F83320"/>
    <w:rsid w:val="00F83B3E"/>
    <w:rsid w:val="00F83D62"/>
    <w:rsid w:val="00F8454E"/>
    <w:rsid w:val="00F8494E"/>
    <w:rsid w:val="00F84999"/>
    <w:rsid w:val="00F85C42"/>
    <w:rsid w:val="00F85FA2"/>
    <w:rsid w:val="00F86541"/>
    <w:rsid w:val="00F9042C"/>
    <w:rsid w:val="00F90A91"/>
    <w:rsid w:val="00F941D8"/>
    <w:rsid w:val="00F94A04"/>
    <w:rsid w:val="00F9539C"/>
    <w:rsid w:val="00F97300"/>
    <w:rsid w:val="00FA0AEF"/>
    <w:rsid w:val="00FA0F22"/>
    <w:rsid w:val="00FA0F3C"/>
    <w:rsid w:val="00FA2715"/>
    <w:rsid w:val="00FA2B79"/>
    <w:rsid w:val="00FA34E7"/>
    <w:rsid w:val="00FA3F31"/>
    <w:rsid w:val="00FA45D9"/>
    <w:rsid w:val="00FA55E1"/>
    <w:rsid w:val="00FA56AA"/>
    <w:rsid w:val="00FA72EE"/>
    <w:rsid w:val="00FA736C"/>
    <w:rsid w:val="00FA7C57"/>
    <w:rsid w:val="00FB1AF9"/>
    <w:rsid w:val="00FB28BB"/>
    <w:rsid w:val="00FB46FA"/>
    <w:rsid w:val="00FB7FF2"/>
    <w:rsid w:val="00FC0264"/>
    <w:rsid w:val="00FC16D4"/>
    <w:rsid w:val="00FC2043"/>
    <w:rsid w:val="00FC22D7"/>
    <w:rsid w:val="00FC2F86"/>
    <w:rsid w:val="00FC4F8A"/>
    <w:rsid w:val="00FC511D"/>
    <w:rsid w:val="00FC5181"/>
    <w:rsid w:val="00FC5559"/>
    <w:rsid w:val="00FC555F"/>
    <w:rsid w:val="00FC6EF4"/>
    <w:rsid w:val="00FC7C75"/>
    <w:rsid w:val="00FD0887"/>
    <w:rsid w:val="00FD0C70"/>
    <w:rsid w:val="00FD1575"/>
    <w:rsid w:val="00FD1FD6"/>
    <w:rsid w:val="00FD3CC1"/>
    <w:rsid w:val="00FD40DF"/>
    <w:rsid w:val="00FD5516"/>
    <w:rsid w:val="00FD5904"/>
    <w:rsid w:val="00FD6233"/>
    <w:rsid w:val="00FD6396"/>
    <w:rsid w:val="00FD64F2"/>
    <w:rsid w:val="00FD79DB"/>
    <w:rsid w:val="00FD7C98"/>
    <w:rsid w:val="00FE01F9"/>
    <w:rsid w:val="00FE118B"/>
    <w:rsid w:val="00FE1305"/>
    <w:rsid w:val="00FE1AE5"/>
    <w:rsid w:val="00FE3BBA"/>
    <w:rsid w:val="00FE3EEE"/>
    <w:rsid w:val="00FE4A23"/>
    <w:rsid w:val="00FE4D17"/>
    <w:rsid w:val="00FE4F27"/>
    <w:rsid w:val="00FE50E4"/>
    <w:rsid w:val="00FE5E69"/>
    <w:rsid w:val="00FE5EDB"/>
    <w:rsid w:val="00FE6228"/>
    <w:rsid w:val="00FE70FC"/>
    <w:rsid w:val="00FF2047"/>
    <w:rsid w:val="00FF3866"/>
    <w:rsid w:val="00FF3C77"/>
    <w:rsid w:val="00FF4B69"/>
    <w:rsid w:val="00FF5F26"/>
    <w:rsid w:val="00FF642E"/>
    <w:rsid w:val="00FF653B"/>
    <w:rsid w:val="00FF6962"/>
    <w:rsid w:val="00FF758F"/>
    <w:rsid w:val="00FF762E"/>
    <w:rsid w:val="00FF7D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42C"/>
    <w:rPr>
      <w:lang w:val="ro-RO"/>
    </w:rPr>
  </w:style>
  <w:style w:type="paragraph" w:styleId="Heading1">
    <w:name w:val="heading 1"/>
    <w:basedOn w:val="Normal"/>
    <w:next w:val="Normal"/>
    <w:link w:val="Heading1Char"/>
    <w:uiPriority w:val="9"/>
    <w:qFormat/>
    <w:rsid w:val="009B5F75"/>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9B5F75"/>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qFormat/>
    <w:rsid w:val="00370D3C"/>
    <w:pPr>
      <w:keepNext/>
      <w:spacing w:line="360" w:lineRule="auto"/>
      <w:ind w:firstLine="709"/>
      <w:jc w:val="both"/>
      <w:outlineLvl w:val="2"/>
    </w:pPr>
    <w:rPr>
      <w:rFonts w:ascii="Times New Roman" w:eastAsia="Times New Roman" w:hAnsi="Times New Roman" w:cs="Times New Roman"/>
      <w:b/>
      <w:bCs/>
      <w:sz w:val="24"/>
      <w:szCs w:val="24"/>
      <w:lang w:eastAsia="ro-RO"/>
    </w:rPr>
  </w:style>
  <w:style w:type="paragraph" w:styleId="Heading8">
    <w:name w:val="heading 8"/>
    <w:basedOn w:val="Normal"/>
    <w:next w:val="Normal"/>
    <w:link w:val="Heading8Char"/>
    <w:uiPriority w:val="9"/>
    <w:semiHidden/>
    <w:unhideWhenUsed/>
    <w:qFormat/>
    <w:rsid w:val="000E315F"/>
    <w:pPr>
      <w:keepNext/>
      <w:keepLines/>
      <w:spacing w:before="200"/>
      <w:jc w:val="left"/>
      <w:outlineLvl w:val="7"/>
    </w:pPr>
    <w:rPr>
      <w:rFonts w:asciiTheme="majorHAnsi" w:eastAsiaTheme="majorEastAsia" w:hAnsiTheme="majorHAnsi" w:cstheme="majorBidi"/>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4C50"/>
    <w:pPr>
      <w:tabs>
        <w:tab w:val="center" w:pos="4680"/>
        <w:tab w:val="right" w:pos="9360"/>
      </w:tabs>
      <w:spacing w:line="240" w:lineRule="auto"/>
    </w:pPr>
  </w:style>
  <w:style w:type="character" w:customStyle="1" w:styleId="HeaderChar">
    <w:name w:val="Header Char"/>
    <w:basedOn w:val="DefaultParagraphFont"/>
    <w:link w:val="Header"/>
    <w:rsid w:val="00BB4C50"/>
    <w:rPr>
      <w:lang w:val="ro-RO"/>
    </w:rPr>
  </w:style>
  <w:style w:type="paragraph" w:styleId="Footer">
    <w:name w:val="footer"/>
    <w:basedOn w:val="Normal"/>
    <w:link w:val="FooterChar"/>
    <w:uiPriority w:val="99"/>
    <w:unhideWhenUsed/>
    <w:rsid w:val="00BB4C50"/>
    <w:pPr>
      <w:tabs>
        <w:tab w:val="center" w:pos="4680"/>
        <w:tab w:val="right" w:pos="9360"/>
      </w:tabs>
      <w:spacing w:line="240" w:lineRule="auto"/>
    </w:pPr>
  </w:style>
  <w:style w:type="character" w:customStyle="1" w:styleId="FooterChar">
    <w:name w:val="Footer Char"/>
    <w:basedOn w:val="DefaultParagraphFont"/>
    <w:link w:val="Footer"/>
    <w:uiPriority w:val="99"/>
    <w:rsid w:val="00BB4C50"/>
    <w:rPr>
      <w:lang w:val="ro-RO"/>
    </w:rPr>
  </w:style>
  <w:style w:type="paragraph" w:styleId="BalloonText">
    <w:name w:val="Balloon Text"/>
    <w:basedOn w:val="Normal"/>
    <w:link w:val="BalloonTextChar"/>
    <w:uiPriority w:val="99"/>
    <w:semiHidden/>
    <w:unhideWhenUsed/>
    <w:rsid w:val="00D511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8F"/>
    <w:rPr>
      <w:rFonts w:ascii="Tahoma" w:hAnsi="Tahoma" w:cs="Tahoma"/>
      <w:sz w:val="16"/>
      <w:szCs w:val="16"/>
      <w:lang w:val="ro-RO"/>
    </w:rPr>
  </w:style>
  <w:style w:type="character" w:customStyle="1" w:styleId="Heading3Char">
    <w:name w:val="Heading 3 Char"/>
    <w:basedOn w:val="DefaultParagraphFont"/>
    <w:link w:val="Heading3"/>
    <w:rsid w:val="00370D3C"/>
    <w:rPr>
      <w:rFonts w:ascii="Times New Roman" w:eastAsia="Times New Roman" w:hAnsi="Times New Roman" w:cs="Times New Roman"/>
      <w:b/>
      <w:bCs/>
      <w:sz w:val="24"/>
      <w:szCs w:val="24"/>
      <w:lang w:val="ro-RO" w:eastAsia="ro-RO"/>
    </w:rPr>
  </w:style>
  <w:style w:type="paragraph" w:styleId="BodyTextIndent3">
    <w:name w:val="Body Text Indent 3"/>
    <w:basedOn w:val="Normal"/>
    <w:link w:val="BodyTextIndent3Char"/>
    <w:semiHidden/>
    <w:rsid w:val="00370D3C"/>
    <w:pPr>
      <w:spacing w:line="360" w:lineRule="auto"/>
      <w:ind w:firstLine="709"/>
      <w:jc w:val="both"/>
    </w:pPr>
    <w:rPr>
      <w:rFonts w:ascii="Times New Roman" w:eastAsia="Times New Roman" w:hAnsi="Times New Roman" w:cs="Times New Roman"/>
      <w:sz w:val="28"/>
      <w:szCs w:val="24"/>
      <w:lang w:eastAsia="ro-RO"/>
    </w:rPr>
  </w:style>
  <w:style w:type="character" w:customStyle="1" w:styleId="BodyTextIndent3Char">
    <w:name w:val="Body Text Indent 3 Char"/>
    <w:basedOn w:val="DefaultParagraphFont"/>
    <w:link w:val="BodyTextIndent3"/>
    <w:semiHidden/>
    <w:rsid w:val="00370D3C"/>
    <w:rPr>
      <w:rFonts w:ascii="Times New Roman" w:eastAsia="Times New Roman" w:hAnsi="Times New Roman" w:cs="Times New Roman"/>
      <w:sz w:val="28"/>
      <w:szCs w:val="24"/>
      <w:lang w:val="ro-RO" w:eastAsia="ro-RO"/>
    </w:rPr>
  </w:style>
  <w:style w:type="paragraph" w:styleId="BodyTextIndent">
    <w:name w:val="Body Text Indent"/>
    <w:basedOn w:val="Normal"/>
    <w:link w:val="BodyTextIndentChar"/>
    <w:semiHidden/>
    <w:rsid w:val="00370D3C"/>
    <w:pPr>
      <w:spacing w:line="360" w:lineRule="auto"/>
      <w:ind w:firstLine="709"/>
      <w:jc w:val="both"/>
    </w:pPr>
    <w:rPr>
      <w:rFonts w:ascii="Times New Roman" w:eastAsia="Times New Roman" w:hAnsi="Times New Roman" w:cs="Times New Roman"/>
      <w:sz w:val="24"/>
      <w:szCs w:val="24"/>
      <w:lang w:eastAsia="ro-RO"/>
    </w:rPr>
  </w:style>
  <w:style w:type="character" w:customStyle="1" w:styleId="BodyTextIndentChar">
    <w:name w:val="Body Text Indent Char"/>
    <w:basedOn w:val="DefaultParagraphFont"/>
    <w:link w:val="BodyTextIndent"/>
    <w:semiHidden/>
    <w:rsid w:val="00370D3C"/>
    <w:rPr>
      <w:rFonts w:ascii="Times New Roman" w:eastAsia="Times New Roman" w:hAnsi="Times New Roman" w:cs="Times New Roman"/>
      <w:sz w:val="24"/>
      <w:szCs w:val="24"/>
      <w:lang w:val="ro-RO" w:eastAsia="ro-RO"/>
    </w:rPr>
  </w:style>
  <w:style w:type="paragraph" w:styleId="ListParagraph">
    <w:name w:val="List Paragraph"/>
    <w:aliases w:val="body 2,List Paragraph1,List Paragraph11,Listă paragraf"/>
    <w:basedOn w:val="Normal"/>
    <w:link w:val="ListParagraphChar"/>
    <w:uiPriority w:val="34"/>
    <w:qFormat/>
    <w:rsid w:val="00370D3C"/>
    <w:pPr>
      <w:spacing w:line="240" w:lineRule="auto"/>
      <w:ind w:left="720"/>
      <w:contextualSpacing/>
    </w:pPr>
    <w:rPr>
      <w:rFonts w:ascii="Times New Roman" w:eastAsia="Times New Roman" w:hAnsi="Times New Roman" w:cs="Times New Roman"/>
      <w:sz w:val="24"/>
      <w:szCs w:val="24"/>
      <w:lang w:eastAsia="ro-RO"/>
    </w:rPr>
  </w:style>
  <w:style w:type="character" w:customStyle="1" w:styleId="Heading1Char">
    <w:name w:val="Heading 1 Char"/>
    <w:basedOn w:val="DefaultParagraphFont"/>
    <w:link w:val="Heading1"/>
    <w:uiPriority w:val="9"/>
    <w:rsid w:val="009B5F75"/>
    <w:rPr>
      <w:rFonts w:asciiTheme="majorHAnsi" w:eastAsiaTheme="majorEastAsia" w:hAnsiTheme="majorHAnsi" w:cstheme="majorBidi"/>
      <w:b/>
      <w:bCs/>
      <w:color w:val="0B5294" w:themeColor="accent1" w:themeShade="BF"/>
      <w:sz w:val="28"/>
      <w:szCs w:val="28"/>
      <w:lang w:val="ro-RO"/>
    </w:rPr>
  </w:style>
  <w:style w:type="character" w:customStyle="1" w:styleId="Heading2Char">
    <w:name w:val="Heading 2 Char"/>
    <w:basedOn w:val="DefaultParagraphFont"/>
    <w:link w:val="Heading2"/>
    <w:uiPriority w:val="9"/>
    <w:rsid w:val="009B5F75"/>
    <w:rPr>
      <w:rFonts w:asciiTheme="majorHAnsi" w:eastAsiaTheme="majorEastAsia" w:hAnsiTheme="majorHAnsi" w:cstheme="majorBidi"/>
      <w:b/>
      <w:bCs/>
      <w:color w:val="0F6FC6" w:themeColor="accent1"/>
      <w:sz w:val="26"/>
      <w:szCs w:val="26"/>
      <w:lang w:val="ro-RO"/>
    </w:rPr>
  </w:style>
  <w:style w:type="character" w:customStyle="1" w:styleId="paragraf1">
    <w:name w:val="paragraf1"/>
    <w:basedOn w:val="DefaultParagraphFont"/>
    <w:rsid w:val="00AE14AB"/>
    <w:rPr>
      <w:shd w:val="clear" w:color="auto" w:fill="auto"/>
    </w:rPr>
  </w:style>
  <w:style w:type="paragraph" w:styleId="TOC1">
    <w:name w:val="toc 1"/>
    <w:basedOn w:val="Normal"/>
    <w:next w:val="Normal"/>
    <w:autoRedefine/>
    <w:uiPriority w:val="39"/>
    <w:unhideWhenUsed/>
    <w:rsid w:val="00A46830"/>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F32390"/>
    <w:pPr>
      <w:tabs>
        <w:tab w:val="left" w:pos="426"/>
        <w:tab w:val="right" w:pos="9350"/>
      </w:tabs>
    </w:pPr>
    <w:rPr>
      <w:rFonts w:cstheme="minorHAnsi"/>
      <w:b/>
      <w:bCs/>
      <w:sz w:val="20"/>
      <w:szCs w:val="20"/>
    </w:rPr>
  </w:style>
  <w:style w:type="paragraph" w:styleId="TOC3">
    <w:name w:val="toc 3"/>
    <w:basedOn w:val="Normal"/>
    <w:next w:val="Normal"/>
    <w:autoRedefine/>
    <w:uiPriority w:val="39"/>
    <w:unhideWhenUsed/>
    <w:rsid w:val="007D6AF0"/>
    <w:pPr>
      <w:tabs>
        <w:tab w:val="left" w:pos="567"/>
        <w:tab w:val="left" w:pos="709"/>
        <w:tab w:val="left" w:pos="880"/>
        <w:tab w:val="right" w:pos="9350"/>
      </w:tabs>
      <w:ind w:left="220"/>
    </w:pPr>
    <w:rPr>
      <w:rFonts w:cstheme="minorHAnsi"/>
      <w:sz w:val="20"/>
      <w:szCs w:val="20"/>
    </w:rPr>
  </w:style>
  <w:style w:type="paragraph" w:styleId="TOC4">
    <w:name w:val="toc 4"/>
    <w:basedOn w:val="Normal"/>
    <w:next w:val="Normal"/>
    <w:autoRedefine/>
    <w:uiPriority w:val="39"/>
    <w:unhideWhenUsed/>
    <w:rsid w:val="00A46830"/>
    <w:pPr>
      <w:ind w:left="440"/>
    </w:pPr>
    <w:rPr>
      <w:rFonts w:cstheme="minorHAnsi"/>
      <w:sz w:val="20"/>
      <w:szCs w:val="20"/>
    </w:rPr>
  </w:style>
  <w:style w:type="paragraph" w:styleId="TOC5">
    <w:name w:val="toc 5"/>
    <w:basedOn w:val="Normal"/>
    <w:next w:val="Normal"/>
    <w:autoRedefine/>
    <w:uiPriority w:val="39"/>
    <w:unhideWhenUsed/>
    <w:rsid w:val="00A46830"/>
    <w:pPr>
      <w:ind w:left="660"/>
    </w:pPr>
    <w:rPr>
      <w:rFonts w:cstheme="minorHAnsi"/>
      <w:sz w:val="20"/>
      <w:szCs w:val="20"/>
    </w:rPr>
  </w:style>
  <w:style w:type="paragraph" w:styleId="TOC6">
    <w:name w:val="toc 6"/>
    <w:basedOn w:val="Normal"/>
    <w:next w:val="Normal"/>
    <w:autoRedefine/>
    <w:uiPriority w:val="39"/>
    <w:unhideWhenUsed/>
    <w:rsid w:val="00A46830"/>
    <w:pPr>
      <w:ind w:left="880"/>
    </w:pPr>
    <w:rPr>
      <w:rFonts w:cstheme="minorHAnsi"/>
      <w:sz w:val="20"/>
      <w:szCs w:val="20"/>
    </w:rPr>
  </w:style>
  <w:style w:type="paragraph" w:styleId="TOC7">
    <w:name w:val="toc 7"/>
    <w:basedOn w:val="Normal"/>
    <w:next w:val="Normal"/>
    <w:autoRedefine/>
    <w:uiPriority w:val="39"/>
    <w:unhideWhenUsed/>
    <w:rsid w:val="00A46830"/>
    <w:pPr>
      <w:ind w:left="1100"/>
    </w:pPr>
    <w:rPr>
      <w:rFonts w:cstheme="minorHAnsi"/>
      <w:sz w:val="20"/>
      <w:szCs w:val="20"/>
    </w:rPr>
  </w:style>
  <w:style w:type="paragraph" w:styleId="TOC8">
    <w:name w:val="toc 8"/>
    <w:basedOn w:val="Normal"/>
    <w:next w:val="Normal"/>
    <w:autoRedefine/>
    <w:uiPriority w:val="39"/>
    <w:unhideWhenUsed/>
    <w:rsid w:val="00A46830"/>
    <w:pPr>
      <w:ind w:left="1320"/>
    </w:pPr>
    <w:rPr>
      <w:rFonts w:cstheme="minorHAnsi"/>
      <w:sz w:val="20"/>
      <w:szCs w:val="20"/>
    </w:rPr>
  </w:style>
  <w:style w:type="paragraph" w:styleId="TOC9">
    <w:name w:val="toc 9"/>
    <w:basedOn w:val="Normal"/>
    <w:next w:val="Normal"/>
    <w:autoRedefine/>
    <w:uiPriority w:val="39"/>
    <w:unhideWhenUsed/>
    <w:rsid w:val="00A46830"/>
    <w:pPr>
      <w:ind w:left="1540"/>
    </w:pPr>
    <w:rPr>
      <w:rFonts w:cstheme="minorHAnsi"/>
      <w:sz w:val="20"/>
      <w:szCs w:val="20"/>
    </w:rPr>
  </w:style>
  <w:style w:type="character" w:styleId="Hyperlink">
    <w:name w:val="Hyperlink"/>
    <w:basedOn w:val="DefaultParagraphFont"/>
    <w:uiPriority w:val="99"/>
    <w:unhideWhenUsed/>
    <w:rsid w:val="00A46830"/>
    <w:rPr>
      <w:color w:val="E2D700" w:themeColor="hyperlink"/>
      <w:u w:val="single"/>
    </w:rPr>
  </w:style>
  <w:style w:type="paragraph" w:styleId="TOCHeading">
    <w:name w:val="TOC Heading"/>
    <w:basedOn w:val="Heading1"/>
    <w:next w:val="Normal"/>
    <w:uiPriority w:val="39"/>
    <w:semiHidden/>
    <w:unhideWhenUsed/>
    <w:qFormat/>
    <w:rsid w:val="00A46830"/>
    <w:pPr>
      <w:outlineLvl w:val="9"/>
    </w:pPr>
    <w:rPr>
      <w:lang w:val="en-US"/>
    </w:rPr>
  </w:style>
  <w:style w:type="paragraph" w:styleId="NoSpacing">
    <w:name w:val="No Spacing"/>
    <w:link w:val="NoSpacingChar"/>
    <w:uiPriority w:val="1"/>
    <w:qFormat/>
    <w:rsid w:val="00043F4D"/>
    <w:pPr>
      <w:spacing w:line="240" w:lineRule="auto"/>
    </w:pPr>
    <w:rPr>
      <w:rFonts w:eastAsiaTheme="minorEastAsia"/>
    </w:rPr>
  </w:style>
  <w:style w:type="character" w:customStyle="1" w:styleId="NoSpacingChar">
    <w:name w:val="No Spacing Char"/>
    <w:basedOn w:val="DefaultParagraphFont"/>
    <w:link w:val="NoSpacing"/>
    <w:uiPriority w:val="1"/>
    <w:rsid w:val="00043F4D"/>
    <w:rPr>
      <w:rFonts w:eastAsiaTheme="minorEastAsia"/>
    </w:rPr>
  </w:style>
  <w:style w:type="table" w:styleId="TableGrid">
    <w:name w:val="Table Grid"/>
    <w:basedOn w:val="TableNormal"/>
    <w:uiPriority w:val="59"/>
    <w:rsid w:val="0081573E"/>
    <w:pPr>
      <w:spacing w:line="240" w:lineRule="auto"/>
    </w:pPr>
    <w:rPr>
      <w:lang w:val="ro-R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50257"/>
    <w:pPr>
      <w:spacing w:after="120"/>
    </w:pPr>
  </w:style>
  <w:style w:type="character" w:customStyle="1" w:styleId="BodyTextChar">
    <w:name w:val="Body Text Char"/>
    <w:basedOn w:val="DefaultParagraphFont"/>
    <w:link w:val="BodyText"/>
    <w:uiPriority w:val="99"/>
    <w:rsid w:val="00150257"/>
    <w:rPr>
      <w:lang w:val="ro-RO"/>
    </w:rPr>
  </w:style>
  <w:style w:type="paragraph" w:styleId="BodyText3">
    <w:name w:val="Body Text 3"/>
    <w:basedOn w:val="Normal"/>
    <w:link w:val="BodyText3Char"/>
    <w:uiPriority w:val="99"/>
    <w:unhideWhenUsed/>
    <w:rsid w:val="00150257"/>
    <w:pPr>
      <w:spacing w:after="120"/>
    </w:pPr>
    <w:rPr>
      <w:sz w:val="16"/>
      <w:szCs w:val="16"/>
    </w:rPr>
  </w:style>
  <w:style w:type="character" w:customStyle="1" w:styleId="BodyText3Char">
    <w:name w:val="Body Text 3 Char"/>
    <w:basedOn w:val="DefaultParagraphFont"/>
    <w:link w:val="BodyText3"/>
    <w:uiPriority w:val="99"/>
    <w:rsid w:val="00150257"/>
    <w:rPr>
      <w:sz w:val="16"/>
      <w:szCs w:val="16"/>
      <w:lang w:val="ro-RO"/>
    </w:rPr>
  </w:style>
  <w:style w:type="paragraph" w:customStyle="1" w:styleId="Listparagraf2">
    <w:name w:val="Listă paragraf2"/>
    <w:basedOn w:val="Normal"/>
    <w:uiPriority w:val="34"/>
    <w:qFormat/>
    <w:rsid w:val="0080250A"/>
    <w:pPr>
      <w:spacing w:after="120" w:line="240" w:lineRule="auto"/>
      <w:ind w:left="720"/>
      <w:contextualSpacing/>
      <w:jc w:val="both"/>
    </w:pPr>
    <w:rPr>
      <w:rFonts w:ascii="Times New Roman" w:eastAsia="Times New Roman" w:hAnsi="Times New Roman" w:cs="Tahoma"/>
      <w:color w:val="000000"/>
      <w:sz w:val="24"/>
      <w:szCs w:val="24"/>
      <w:lang w:val="cs-CZ" w:eastAsia="cs-CZ"/>
    </w:rPr>
  </w:style>
  <w:style w:type="character" w:styleId="Emphasis">
    <w:name w:val="Emphasis"/>
    <w:qFormat/>
    <w:rsid w:val="00EE1E11"/>
    <w:rPr>
      <w:i/>
      <w:iCs/>
    </w:rPr>
  </w:style>
  <w:style w:type="paragraph" w:customStyle="1" w:styleId="Listparagraf1">
    <w:name w:val="Listă paragraf1"/>
    <w:basedOn w:val="Normal"/>
    <w:qFormat/>
    <w:rsid w:val="00EE1E11"/>
    <w:pPr>
      <w:ind w:left="720"/>
      <w:contextualSpacing/>
    </w:pPr>
    <w:rPr>
      <w:rFonts w:ascii="Calibri" w:eastAsia="Calibri" w:hAnsi="Calibri" w:cs="Times New Roman"/>
      <w:lang w:val="en-US"/>
    </w:rPr>
  </w:style>
  <w:style w:type="table" w:styleId="MediumGrid3-Accent1">
    <w:name w:val="Medium Grid 3 Accent 1"/>
    <w:basedOn w:val="TableNormal"/>
    <w:uiPriority w:val="69"/>
    <w:rsid w:val="000E7F2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paragraph" w:styleId="NormalWeb">
    <w:name w:val="Normal (Web)"/>
    <w:basedOn w:val="Normal"/>
    <w:unhideWhenUsed/>
    <w:rsid w:val="00B77C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a">
    <w:name w:val="Paragraph (a)"/>
    <w:basedOn w:val="Normal"/>
    <w:link w:val="ParagraphaChar"/>
    <w:rsid w:val="00D25CC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line="240" w:lineRule="auto"/>
      <w:jc w:val="both"/>
    </w:pPr>
    <w:rPr>
      <w:rFonts w:ascii="Times New Roman" w:eastAsia="Times New Roman" w:hAnsi="Times New Roman" w:cs="Times New Roman"/>
      <w:sz w:val="24"/>
      <w:szCs w:val="20"/>
      <w:lang w:val="en-GB" w:eastAsia="en-GB"/>
    </w:rPr>
  </w:style>
  <w:style w:type="paragraph" w:customStyle="1" w:styleId="Paragraph1">
    <w:name w:val="Paragraph (1)"/>
    <w:basedOn w:val="Normal"/>
    <w:link w:val="Paragraph1Char"/>
    <w:rsid w:val="00D25CC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line="240" w:lineRule="auto"/>
      <w:ind w:left="567"/>
      <w:jc w:val="both"/>
    </w:pPr>
    <w:rPr>
      <w:rFonts w:ascii="Times New Roman" w:eastAsia="Times New Roman" w:hAnsi="Times New Roman" w:cs="Times New Roman"/>
      <w:sz w:val="24"/>
      <w:szCs w:val="20"/>
      <w:lang w:val="en-GB" w:eastAsia="en-GB"/>
    </w:rPr>
  </w:style>
  <w:style w:type="character" w:customStyle="1" w:styleId="ParagraphaChar">
    <w:name w:val="Paragraph (a) Char"/>
    <w:basedOn w:val="DefaultParagraphFont"/>
    <w:link w:val="Paragrapha"/>
    <w:rsid w:val="00D25CC2"/>
    <w:rPr>
      <w:rFonts w:ascii="Times New Roman" w:eastAsia="Times New Roman" w:hAnsi="Times New Roman" w:cs="Times New Roman"/>
      <w:sz w:val="24"/>
      <w:szCs w:val="20"/>
      <w:lang w:val="en-GB" w:eastAsia="en-GB"/>
    </w:rPr>
  </w:style>
  <w:style w:type="character" w:customStyle="1" w:styleId="Paragraph1Char">
    <w:name w:val="Paragraph (1) Char"/>
    <w:basedOn w:val="DefaultParagraphFont"/>
    <w:link w:val="Paragraph1"/>
    <w:rsid w:val="00D25CC2"/>
    <w:rPr>
      <w:rFonts w:ascii="Times New Roman" w:eastAsia="Times New Roman" w:hAnsi="Times New Roman" w:cs="Times New Roman"/>
      <w:sz w:val="24"/>
      <w:szCs w:val="20"/>
      <w:lang w:val="en-GB" w:eastAsia="en-GB"/>
    </w:rPr>
  </w:style>
  <w:style w:type="paragraph" w:styleId="PlainText">
    <w:name w:val="Plain Text"/>
    <w:basedOn w:val="Normal"/>
    <w:link w:val="PlainTextChar"/>
    <w:rsid w:val="007C65D3"/>
    <w:pPr>
      <w:spacing w:line="240" w:lineRule="auto"/>
      <w:jc w:val="left"/>
    </w:pPr>
    <w:rPr>
      <w:rFonts w:ascii="Courier New" w:eastAsia="Times New Roman" w:hAnsi="Courier New" w:cs="Times New Roman"/>
      <w:sz w:val="20"/>
      <w:szCs w:val="20"/>
      <w:lang w:val="en-GB" w:eastAsia="ar-SA"/>
    </w:rPr>
  </w:style>
  <w:style w:type="character" w:customStyle="1" w:styleId="PlainTextChar">
    <w:name w:val="Plain Text Char"/>
    <w:basedOn w:val="DefaultParagraphFont"/>
    <w:link w:val="PlainText"/>
    <w:rsid w:val="007C65D3"/>
    <w:rPr>
      <w:rFonts w:ascii="Courier New" w:eastAsia="Times New Roman" w:hAnsi="Courier New" w:cs="Times New Roman"/>
      <w:sz w:val="20"/>
      <w:szCs w:val="20"/>
      <w:lang w:val="en-GB" w:eastAsia="ar-SA"/>
    </w:rPr>
  </w:style>
  <w:style w:type="paragraph" w:customStyle="1" w:styleId="Default">
    <w:name w:val="Default"/>
    <w:rsid w:val="002B17B5"/>
    <w:pPr>
      <w:autoSpaceDE w:val="0"/>
      <w:autoSpaceDN w:val="0"/>
      <w:adjustRightInd w:val="0"/>
      <w:spacing w:line="240" w:lineRule="auto"/>
      <w:jc w:val="left"/>
    </w:pPr>
    <w:rPr>
      <w:rFonts w:ascii="Times New Roman" w:hAnsi="Times New Roman" w:cs="Times New Roman"/>
      <w:color w:val="000000"/>
      <w:sz w:val="24"/>
      <w:szCs w:val="24"/>
      <w:lang w:val="ro-RO"/>
    </w:rPr>
  </w:style>
  <w:style w:type="table" w:customStyle="1" w:styleId="LightShading-Accent11">
    <w:name w:val="Light Shading - Accent 11"/>
    <w:basedOn w:val="TableNormal"/>
    <w:uiPriority w:val="60"/>
    <w:rsid w:val="000E315F"/>
    <w:pPr>
      <w:spacing w:line="240" w:lineRule="auto"/>
      <w:jc w:val="left"/>
    </w:pPr>
    <w:rPr>
      <w:rFonts w:ascii="Times New Roman" w:eastAsia="Times New Roman" w:hAnsi="Times New Roman" w:cs="Times New Roman"/>
      <w:color w:val="0B5294" w:themeColor="accent1" w:themeShade="BF"/>
      <w:sz w:val="20"/>
      <w:szCs w:val="20"/>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character" w:customStyle="1" w:styleId="Heading8Char">
    <w:name w:val="Heading 8 Char"/>
    <w:basedOn w:val="DefaultParagraphFont"/>
    <w:link w:val="Heading8"/>
    <w:uiPriority w:val="9"/>
    <w:semiHidden/>
    <w:rsid w:val="000E315F"/>
    <w:rPr>
      <w:rFonts w:asciiTheme="majorHAnsi" w:eastAsiaTheme="majorEastAsia" w:hAnsiTheme="majorHAnsi" w:cstheme="majorBidi"/>
      <w:color w:val="404040" w:themeColor="text1" w:themeTint="BF"/>
      <w:sz w:val="20"/>
      <w:szCs w:val="20"/>
    </w:rPr>
  </w:style>
  <w:style w:type="table" w:customStyle="1" w:styleId="LightShading-Accent12">
    <w:name w:val="Light Shading - Accent 12"/>
    <w:basedOn w:val="TableNormal"/>
    <w:uiPriority w:val="60"/>
    <w:rsid w:val="00136577"/>
    <w:pPr>
      <w:spacing w:line="240" w:lineRule="auto"/>
      <w:jc w:val="left"/>
    </w:pPr>
    <w:rPr>
      <w:rFonts w:ascii="Times New Roman" w:eastAsia="Times New Roman" w:hAnsi="Times New Roman" w:cs="Times New Roman"/>
      <w:color w:val="0B5294" w:themeColor="accent1" w:themeShade="BF"/>
      <w:sz w:val="20"/>
      <w:szCs w:val="20"/>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customStyle="1" w:styleId="LightShading-Accent13">
    <w:name w:val="Light Shading - Accent 13"/>
    <w:basedOn w:val="TableNormal"/>
    <w:uiPriority w:val="60"/>
    <w:rsid w:val="002F6E6F"/>
    <w:pPr>
      <w:spacing w:line="240" w:lineRule="auto"/>
    </w:pPr>
    <w:rPr>
      <w:color w:val="0B5294" w:themeColor="accent1" w:themeShade="BF"/>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customStyle="1" w:styleId="MediumList1-Accent11">
    <w:name w:val="Medium List 1 - Accent 11"/>
    <w:basedOn w:val="TableNormal"/>
    <w:uiPriority w:val="65"/>
    <w:rsid w:val="002F6E6F"/>
    <w:pPr>
      <w:spacing w:line="240" w:lineRule="auto"/>
    </w:pPr>
    <w:rPr>
      <w:color w:val="000000" w:themeColor="text1"/>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04617B"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LightShading-Accent2">
    <w:name w:val="Light Shading Accent 2"/>
    <w:basedOn w:val="TableNormal"/>
    <w:uiPriority w:val="60"/>
    <w:rsid w:val="002F6E6F"/>
    <w:pPr>
      <w:spacing w:line="240" w:lineRule="auto"/>
    </w:pPr>
    <w:rPr>
      <w:color w:val="0075A2" w:themeColor="accent2" w:themeShade="BF"/>
    </w:rPr>
    <w:tblPr>
      <w:tblStyleRowBandSize w:val="1"/>
      <w:tblStyleColBandSize w:val="1"/>
      <w:tblInd w:w="0" w:type="dxa"/>
      <w:tblBorders>
        <w:top w:val="single" w:sz="8" w:space="0" w:color="009DD9" w:themeColor="accent2"/>
        <w:bottom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MediumShading1-Accent3">
    <w:name w:val="Medium Shading 1 Accent 3"/>
    <w:basedOn w:val="TableNormal"/>
    <w:uiPriority w:val="63"/>
    <w:rsid w:val="004075C4"/>
    <w:pPr>
      <w:spacing w:line="240" w:lineRule="auto"/>
    </w:pPr>
    <w:tblPr>
      <w:tblStyleRowBandSize w:val="1"/>
      <w:tblStyleColBandSize w:val="1"/>
      <w:tblInd w:w="0" w:type="dxa"/>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B7492F"/>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4">
    <w:name w:val="Light Shading - Accent 14"/>
    <w:basedOn w:val="TableNormal"/>
    <w:uiPriority w:val="60"/>
    <w:rsid w:val="003531FB"/>
    <w:pPr>
      <w:spacing w:line="240" w:lineRule="auto"/>
      <w:jc w:val="left"/>
    </w:pPr>
    <w:rPr>
      <w:rFonts w:ascii="Times New Roman" w:eastAsia="Times New Roman" w:hAnsi="Times New Roman" w:cs="Times New Roman"/>
      <w:color w:val="0B5294" w:themeColor="accent1" w:themeShade="BF"/>
      <w:sz w:val="20"/>
      <w:szCs w:val="20"/>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character" w:customStyle="1" w:styleId="ListParagraphChar">
    <w:name w:val="List Paragraph Char"/>
    <w:aliases w:val="body 2 Char,List Paragraph1 Char,List Paragraph11 Char,Listă paragraf Char"/>
    <w:link w:val="ListParagraph"/>
    <w:uiPriority w:val="34"/>
    <w:locked/>
    <w:rsid w:val="007D3265"/>
    <w:rPr>
      <w:rFonts w:ascii="Times New Roman" w:eastAsia="Times New Roman" w:hAnsi="Times New Roman" w:cs="Times New Roman"/>
      <w:sz w:val="24"/>
      <w:szCs w:val="24"/>
      <w:lang w:val="ro-RO" w:eastAsia="ro-RO"/>
    </w:rPr>
  </w:style>
  <w:style w:type="paragraph" w:styleId="BodyTextIndent2">
    <w:name w:val="Body Text Indent 2"/>
    <w:basedOn w:val="Normal"/>
    <w:link w:val="BodyTextIndent2Char"/>
    <w:uiPriority w:val="99"/>
    <w:semiHidden/>
    <w:unhideWhenUsed/>
    <w:rsid w:val="006710B1"/>
    <w:pPr>
      <w:spacing w:after="120" w:line="480" w:lineRule="auto"/>
      <w:ind w:left="360"/>
    </w:pPr>
  </w:style>
  <w:style w:type="character" w:customStyle="1" w:styleId="BodyTextIndent2Char">
    <w:name w:val="Body Text Indent 2 Char"/>
    <w:basedOn w:val="DefaultParagraphFont"/>
    <w:link w:val="BodyTextIndent2"/>
    <w:uiPriority w:val="99"/>
    <w:semiHidden/>
    <w:rsid w:val="006710B1"/>
    <w:rPr>
      <w:lang w:val="ro-RO"/>
    </w:rPr>
  </w:style>
  <w:style w:type="character" w:customStyle="1" w:styleId="ListParagraphChar1">
    <w:name w:val="List Paragraph Char1"/>
    <w:uiPriority w:val="34"/>
    <w:locked/>
    <w:rsid w:val="00250433"/>
    <w:rPr>
      <w:rFonts w:ascii="Calibri" w:eastAsia="Calibri" w:hAnsi="Calibri" w:cs="Times New Roman"/>
      <w:sz w:val="20"/>
      <w:szCs w:val="20"/>
      <w:lang w:val="ro-RO"/>
    </w:rPr>
  </w:style>
  <w:style w:type="character" w:customStyle="1" w:styleId="tpa1">
    <w:name w:val="tpa1"/>
    <w:uiPriority w:val="99"/>
    <w:rsid w:val="002D1FF2"/>
    <w:rPr>
      <w:rFonts w:cs="Times New Roman"/>
    </w:rPr>
  </w:style>
  <w:style w:type="paragraph" w:styleId="Title">
    <w:name w:val="Title"/>
    <w:aliases w:val="Char,Caracter,Caracter Caracter,Caracter Caracter Caracter,Caracter Caracter Caracter Cara Caracter Caracter Caracter Caracter,Caracter Caracter Caracter Cara Caracter Caracter Caracter Caracter Caracter Caracter"/>
    <w:basedOn w:val="Normal"/>
    <w:link w:val="TitleChar"/>
    <w:qFormat/>
    <w:rsid w:val="00421357"/>
    <w:pPr>
      <w:spacing w:line="240" w:lineRule="auto"/>
      <w:ind w:firstLine="708"/>
      <w:jc w:val="center"/>
    </w:pPr>
    <w:rPr>
      <w:rFonts w:ascii="Times New Roman" w:eastAsia="Calibri" w:hAnsi="Times New Roman" w:cs="Times New Roman"/>
      <w:b/>
      <w:bCs/>
      <w:sz w:val="28"/>
      <w:szCs w:val="24"/>
      <w:lang w:eastAsia="ro-RO"/>
    </w:rPr>
  </w:style>
  <w:style w:type="character" w:customStyle="1" w:styleId="TitleChar">
    <w:name w:val="Title Char"/>
    <w:aliases w:val="Char Char,Caracter Char,Caracter Caracter Char,Caracter Caracter Caracter Char,Caracter Caracter Caracter Cara Caracter Caracter Caracter Caracter Char,Caracter Caracter Caracter Cara Caracter Caracter Caracter Caracter Caracter Caracter Char"/>
    <w:basedOn w:val="DefaultParagraphFont"/>
    <w:link w:val="Title"/>
    <w:rsid w:val="00421357"/>
    <w:rPr>
      <w:rFonts w:ascii="Times New Roman" w:eastAsia="Calibri" w:hAnsi="Times New Roman" w:cs="Times New Roman"/>
      <w:b/>
      <w:bCs/>
      <w:sz w:val="28"/>
      <w:szCs w:val="24"/>
      <w:lang w:val="ro-RO" w:eastAsia="ro-RO"/>
    </w:rPr>
  </w:style>
  <w:style w:type="character" w:customStyle="1" w:styleId="litera1">
    <w:name w:val="litera1"/>
    <w:rsid w:val="00421357"/>
    <w:rPr>
      <w:b/>
      <w:color w:val="000000"/>
    </w:rPr>
  </w:style>
  <w:style w:type="character" w:customStyle="1" w:styleId="linie">
    <w:name w:val="linie"/>
    <w:basedOn w:val="DefaultParagraphFont"/>
    <w:rsid w:val="00BF2C03"/>
  </w:style>
  <w:style w:type="character" w:customStyle="1" w:styleId="punct">
    <w:name w:val="punct"/>
    <w:basedOn w:val="DefaultParagraphFont"/>
    <w:rsid w:val="00BF2C03"/>
  </w:style>
  <w:style w:type="character" w:customStyle="1" w:styleId="litera">
    <w:name w:val="litera"/>
    <w:basedOn w:val="DefaultParagraphFont"/>
    <w:rsid w:val="00BF2C03"/>
  </w:style>
  <w:style w:type="character" w:customStyle="1" w:styleId="ListparagrafCaracter">
    <w:name w:val="Listă paragraf Caracter"/>
    <w:aliases w:val="body 2 Caracter,List Paragraph1 Caracter,List Paragraph11 Caracter"/>
    <w:uiPriority w:val="34"/>
    <w:locked/>
    <w:rsid w:val="008C194A"/>
    <w:rPr>
      <w:sz w:val="24"/>
      <w:szCs w:val="24"/>
      <w:lang w:val="ro-RO" w:eastAsia="ro-RO"/>
    </w:rPr>
  </w:style>
  <w:style w:type="paragraph" w:customStyle="1" w:styleId="msonormalcxsplast">
    <w:name w:val="msonormalcxsplast"/>
    <w:basedOn w:val="Normal"/>
    <w:rsid w:val="00F1168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msolistparagraph0">
    <w:name w:val="msolistparagraph"/>
    <w:basedOn w:val="Normal"/>
    <w:rsid w:val="00F1168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F1168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msolistparagraphcxsplast">
    <w:name w:val="msolistparagraphcxsplast"/>
    <w:basedOn w:val="Normal"/>
    <w:rsid w:val="00F1168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GridTable4-Accent31">
    <w:name w:val="Grid Table 4 - Accent 31"/>
    <w:basedOn w:val="TableNormal"/>
    <w:uiPriority w:val="49"/>
    <w:rsid w:val="008033C7"/>
    <w:pPr>
      <w:spacing w:line="240" w:lineRule="auto"/>
    </w:pPr>
    <w:tblPr>
      <w:tblStyleRowBandSize w:val="1"/>
      <w:tblStyleColBandSize w:val="1"/>
      <w:tblInd w:w="0" w:type="dxa"/>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4Accent1">
    <w:name w:val="Grid Table 4 Accent 1"/>
    <w:basedOn w:val="TableNormal"/>
    <w:uiPriority w:val="49"/>
    <w:rsid w:val="00284119"/>
    <w:pPr>
      <w:spacing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9719335">
      <w:bodyDiv w:val="1"/>
      <w:marLeft w:val="0"/>
      <w:marRight w:val="0"/>
      <w:marTop w:val="0"/>
      <w:marBottom w:val="0"/>
      <w:divBdr>
        <w:top w:val="none" w:sz="0" w:space="0" w:color="auto"/>
        <w:left w:val="none" w:sz="0" w:space="0" w:color="auto"/>
        <w:bottom w:val="none" w:sz="0" w:space="0" w:color="auto"/>
        <w:right w:val="none" w:sz="0" w:space="0" w:color="auto"/>
      </w:divBdr>
    </w:div>
    <w:div w:id="14309526">
      <w:bodyDiv w:val="1"/>
      <w:marLeft w:val="0"/>
      <w:marRight w:val="0"/>
      <w:marTop w:val="0"/>
      <w:marBottom w:val="0"/>
      <w:divBdr>
        <w:top w:val="none" w:sz="0" w:space="0" w:color="auto"/>
        <w:left w:val="none" w:sz="0" w:space="0" w:color="auto"/>
        <w:bottom w:val="none" w:sz="0" w:space="0" w:color="auto"/>
        <w:right w:val="none" w:sz="0" w:space="0" w:color="auto"/>
      </w:divBdr>
      <w:divsChild>
        <w:div w:id="1635790728">
          <w:marLeft w:val="547"/>
          <w:marRight w:val="0"/>
          <w:marTop w:val="0"/>
          <w:marBottom w:val="0"/>
          <w:divBdr>
            <w:top w:val="none" w:sz="0" w:space="0" w:color="auto"/>
            <w:left w:val="none" w:sz="0" w:space="0" w:color="auto"/>
            <w:bottom w:val="none" w:sz="0" w:space="0" w:color="auto"/>
            <w:right w:val="none" w:sz="0" w:space="0" w:color="auto"/>
          </w:divBdr>
        </w:div>
      </w:divsChild>
    </w:div>
    <w:div w:id="16929640">
      <w:bodyDiv w:val="1"/>
      <w:marLeft w:val="0"/>
      <w:marRight w:val="0"/>
      <w:marTop w:val="0"/>
      <w:marBottom w:val="0"/>
      <w:divBdr>
        <w:top w:val="none" w:sz="0" w:space="0" w:color="auto"/>
        <w:left w:val="none" w:sz="0" w:space="0" w:color="auto"/>
        <w:bottom w:val="none" w:sz="0" w:space="0" w:color="auto"/>
        <w:right w:val="none" w:sz="0" w:space="0" w:color="auto"/>
      </w:divBdr>
    </w:div>
    <w:div w:id="60444003">
      <w:bodyDiv w:val="1"/>
      <w:marLeft w:val="0"/>
      <w:marRight w:val="0"/>
      <w:marTop w:val="0"/>
      <w:marBottom w:val="0"/>
      <w:divBdr>
        <w:top w:val="none" w:sz="0" w:space="0" w:color="auto"/>
        <w:left w:val="none" w:sz="0" w:space="0" w:color="auto"/>
        <w:bottom w:val="none" w:sz="0" w:space="0" w:color="auto"/>
        <w:right w:val="none" w:sz="0" w:space="0" w:color="auto"/>
      </w:divBdr>
      <w:divsChild>
        <w:div w:id="233248137">
          <w:marLeft w:val="576"/>
          <w:marRight w:val="0"/>
          <w:marTop w:val="80"/>
          <w:marBottom w:val="0"/>
          <w:divBdr>
            <w:top w:val="none" w:sz="0" w:space="0" w:color="auto"/>
            <w:left w:val="none" w:sz="0" w:space="0" w:color="auto"/>
            <w:bottom w:val="none" w:sz="0" w:space="0" w:color="auto"/>
            <w:right w:val="none" w:sz="0" w:space="0" w:color="auto"/>
          </w:divBdr>
        </w:div>
        <w:div w:id="673382772">
          <w:marLeft w:val="576"/>
          <w:marRight w:val="0"/>
          <w:marTop w:val="80"/>
          <w:marBottom w:val="0"/>
          <w:divBdr>
            <w:top w:val="none" w:sz="0" w:space="0" w:color="auto"/>
            <w:left w:val="none" w:sz="0" w:space="0" w:color="auto"/>
            <w:bottom w:val="none" w:sz="0" w:space="0" w:color="auto"/>
            <w:right w:val="none" w:sz="0" w:space="0" w:color="auto"/>
          </w:divBdr>
        </w:div>
        <w:div w:id="815344161">
          <w:marLeft w:val="576"/>
          <w:marRight w:val="0"/>
          <w:marTop w:val="80"/>
          <w:marBottom w:val="0"/>
          <w:divBdr>
            <w:top w:val="none" w:sz="0" w:space="0" w:color="auto"/>
            <w:left w:val="none" w:sz="0" w:space="0" w:color="auto"/>
            <w:bottom w:val="none" w:sz="0" w:space="0" w:color="auto"/>
            <w:right w:val="none" w:sz="0" w:space="0" w:color="auto"/>
          </w:divBdr>
        </w:div>
        <w:div w:id="1090466948">
          <w:marLeft w:val="576"/>
          <w:marRight w:val="0"/>
          <w:marTop w:val="80"/>
          <w:marBottom w:val="0"/>
          <w:divBdr>
            <w:top w:val="none" w:sz="0" w:space="0" w:color="auto"/>
            <w:left w:val="none" w:sz="0" w:space="0" w:color="auto"/>
            <w:bottom w:val="none" w:sz="0" w:space="0" w:color="auto"/>
            <w:right w:val="none" w:sz="0" w:space="0" w:color="auto"/>
          </w:divBdr>
        </w:div>
        <w:div w:id="1340083357">
          <w:marLeft w:val="576"/>
          <w:marRight w:val="0"/>
          <w:marTop w:val="80"/>
          <w:marBottom w:val="0"/>
          <w:divBdr>
            <w:top w:val="none" w:sz="0" w:space="0" w:color="auto"/>
            <w:left w:val="none" w:sz="0" w:space="0" w:color="auto"/>
            <w:bottom w:val="none" w:sz="0" w:space="0" w:color="auto"/>
            <w:right w:val="none" w:sz="0" w:space="0" w:color="auto"/>
          </w:divBdr>
        </w:div>
        <w:div w:id="1431899050">
          <w:marLeft w:val="576"/>
          <w:marRight w:val="0"/>
          <w:marTop w:val="80"/>
          <w:marBottom w:val="0"/>
          <w:divBdr>
            <w:top w:val="none" w:sz="0" w:space="0" w:color="auto"/>
            <w:left w:val="none" w:sz="0" w:space="0" w:color="auto"/>
            <w:bottom w:val="none" w:sz="0" w:space="0" w:color="auto"/>
            <w:right w:val="none" w:sz="0" w:space="0" w:color="auto"/>
          </w:divBdr>
        </w:div>
        <w:div w:id="1633169235">
          <w:marLeft w:val="576"/>
          <w:marRight w:val="0"/>
          <w:marTop w:val="80"/>
          <w:marBottom w:val="0"/>
          <w:divBdr>
            <w:top w:val="none" w:sz="0" w:space="0" w:color="auto"/>
            <w:left w:val="none" w:sz="0" w:space="0" w:color="auto"/>
            <w:bottom w:val="none" w:sz="0" w:space="0" w:color="auto"/>
            <w:right w:val="none" w:sz="0" w:space="0" w:color="auto"/>
          </w:divBdr>
        </w:div>
        <w:div w:id="1750734653">
          <w:marLeft w:val="576"/>
          <w:marRight w:val="0"/>
          <w:marTop w:val="80"/>
          <w:marBottom w:val="0"/>
          <w:divBdr>
            <w:top w:val="none" w:sz="0" w:space="0" w:color="auto"/>
            <w:left w:val="none" w:sz="0" w:space="0" w:color="auto"/>
            <w:bottom w:val="none" w:sz="0" w:space="0" w:color="auto"/>
            <w:right w:val="none" w:sz="0" w:space="0" w:color="auto"/>
          </w:divBdr>
        </w:div>
        <w:div w:id="2033140734">
          <w:marLeft w:val="576"/>
          <w:marRight w:val="0"/>
          <w:marTop w:val="80"/>
          <w:marBottom w:val="0"/>
          <w:divBdr>
            <w:top w:val="none" w:sz="0" w:space="0" w:color="auto"/>
            <w:left w:val="none" w:sz="0" w:space="0" w:color="auto"/>
            <w:bottom w:val="none" w:sz="0" w:space="0" w:color="auto"/>
            <w:right w:val="none" w:sz="0" w:space="0" w:color="auto"/>
          </w:divBdr>
        </w:div>
      </w:divsChild>
    </w:div>
    <w:div w:id="94060597">
      <w:bodyDiv w:val="1"/>
      <w:marLeft w:val="0"/>
      <w:marRight w:val="0"/>
      <w:marTop w:val="0"/>
      <w:marBottom w:val="0"/>
      <w:divBdr>
        <w:top w:val="none" w:sz="0" w:space="0" w:color="auto"/>
        <w:left w:val="none" w:sz="0" w:space="0" w:color="auto"/>
        <w:bottom w:val="none" w:sz="0" w:space="0" w:color="auto"/>
        <w:right w:val="none" w:sz="0" w:space="0" w:color="auto"/>
      </w:divBdr>
      <w:divsChild>
        <w:div w:id="1442336940">
          <w:marLeft w:val="547"/>
          <w:marRight w:val="0"/>
          <w:marTop w:val="0"/>
          <w:marBottom w:val="0"/>
          <w:divBdr>
            <w:top w:val="none" w:sz="0" w:space="0" w:color="auto"/>
            <w:left w:val="none" w:sz="0" w:space="0" w:color="auto"/>
            <w:bottom w:val="none" w:sz="0" w:space="0" w:color="auto"/>
            <w:right w:val="none" w:sz="0" w:space="0" w:color="auto"/>
          </w:divBdr>
        </w:div>
      </w:divsChild>
    </w:div>
    <w:div w:id="102920730">
      <w:bodyDiv w:val="1"/>
      <w:marLeft w:val="0"/>
      <w:marRight w:val="0"/>
      <w:marTop w:val="0"/>
      <w:marBottom w:val="0"/>
      <w:divBdr>
        <w:top w:val="none" w:sz="0" w:space="0" w:color="auto"/>
        <w:left w:val="none" w:sz="0" w:space="0" w:color="auto"/>
        <w:bottom w:val="none" w:sz="0" w:space="0" w:color="auto"/>
        <w:right w:val="none" w:sz="0" w:space="0" w:color="auto"/>
      </w:divBdr>
      <w:divsChild>
        <w:div w:id="163781614">
          <w:marLeft w:val="547"/>
          <w:marRight w:val="0"/>
          <w:marTop w:val="0"/>
          <w:marBottom w:val="0"/>
          <w:divBdr>
            <w:top w:val="none" w:sz="0" w:space="0" w:color="auto"/>
            <w:left w:val="none" w:sz="0" w:space="0" w:color="auto"/>
            <w:bottom w:val="none" w:sz="0" w:space="0" w:color="auto"/>
            <w:right w:val="none" w:sz="0" w:space="0" w:color="auto"/>
          </w:divBdr>
        </w:div>
      </w:divsChild>
    </w:div>
    <w:div w:id="136729373">
      <w:bodyDiv w:val="1"/>
      <w:marLeft w:val="0"/>
      <w:marRight w:val="0"/>
      <w:marTop w:val="0"/>
      <w:marBottom w:val="0"/>
      <w:divBdr>
        <w:top w:val="none" w:sz="0" w:space="0" w:color="auto"/>
        <w:left w:val="none" w:sz="0" w:space="0" w:color="auto"/>
        <w:bottom w:val="none" w:sz="0" w:space="0" w:color="auto"/>
        <w:right w:val="none" w:sz="0" w:space="0" w:color="auto"/>
      </w:divBdr>
      <w:divsChild>
        <w:div w:id="465272283">
          <w:marLeft w:val="576"/>
          <w:marRight w:val="0"/>
          <w:marTop w:val="80"/>
          <w:marBottom w:val="0"/>
          <w:divBdr>
            <w:top w:val="none" w:sz="0" w:space="0" w:color="auto"/>
            <w:left w:val="none" w:sz="0" w:space="0" w:color="auto"/>
            <w:bottom w:val="none" w:sz="0" w:space="0" w:color="auto"/>
            <w:right w:val="none" w:sz="0" w:space="0" w:color="auto"/>
          </w:divBdr>
        </w:div>
        <w:div w:id="574170738">
          <w:marLeft w:val="576"/>
          <w:marRight w:val="0"/>
          <w:marTop w:val="80"/>
          <w:marBottom w:val="0"/>
          <w:divBdr>
            <w:top w:val="none" w:sz="0" w:space="0" w:color="auto"/>
            <w:left w:val="none" w:sz="0" w:space="0" w:color="auto"/>
            <w:bottom w:val="none" w:sz="0" w:space="0" w:color="auto"/>
            <w:right w:val="none" w:sz="0" w:space="0" w:color="auto"/>
          </w:divBdr>
        </w:div>
        <w:div w:id="727146562">
          <w:marLeft w:val="576"/>
          <w:marRight w:val="0"/>
          <w:marTop w:val="80"/>
          <w:marBottom w:val="0"/>
          <w:divBdr>
            <w:top w:val="none" w:sz="0" w:space="0" w:color="auto"/>
            <w:left w:val="none" w:sz="0" w:space="0" w:color="auto"/>
            <w:bottom w:val="none" w:sz="0" w:space="0" w:color="auto"/>
            <w:right w:val="none" w:sz="0" w:space="0" w:color="auto"/>
          </w:divBdr>
        </w:div>
        <w:div w:id="1055740825">
          <w:marLeft w:val="576"/>
          <w:marRight w:val="0"/>
          <w:marTop w:val="80"/>
          <w:marBottom w:val="0"/>
          <w:divBdr>
            <w:top w:val="none" w:sz="0" w:space="0" w:color="auto"/>
            <w:left w:val="none" w:sz="0" w:space="0" w:color="auto"/>
            <w:bottom w:val="none" w:sz="0" w:space="0" w:color="auto"/>
            <w:right w:val="none" w:sz="0" w:space="0" w:color="auto"/>
          </w:divBdr>
        </w:div>
        <w:div w:id="1667707075">
          <w:marLeft w:val="576"/>
          <w:marRight w:val="0"/>
          <w:marTop w:val="80"/>
          <w:marBottom w:val="0"/>
          <w:divBdr>
            <w:top w:val="none" w:sz="0" w:space="0" w:color="auto"/>
            <w:left w:val="none" w:sz="0" w:space="0" w:color="auto"/>
            <w:bottom w:val="none" w:sz="0" w:space="0" w:color="auto"/>
            <w:right w:val="none" w:sz="0" w:space="0" w:color="auto"/>
          </w:divBdr>
        </w:div>
        <w:div w:id="1825855107">
          <w:marLeft w:val="576"/>
          <w:marRight w:val="0"/>
          <w:marTop w:val="80"/>
          <w:marBottom w:val="0"/>
          <w:divBdr>
            <w:top w:val="none" w:sz="0" w:space="0" w:color="auto"/>
            <w:left w:val="none" w:sz="0" w:space="0" w:color="auto"/>
            <w:bottom w:val="none" w:sz="0" w:space="0" w:color="auto"/>
            <w:right w:val="none" w:sz="0" w:space="0" w:color="auto"/>
          </w:divBdr>
        </w:div>
        <w:div w:id="1960989322">
          <w:marLeft w:val="576"/>
          <w:marRight w:val="0"/>
          <w:marTop w:val="80"/>
          <w:marBottom w:val="0"/>
          <w:divBdr>
            <w:top w:val="none" w:sz="0" w:space="0" w:color="auto"/>
            <w:left w:val="none" w:sz="0" w:space="0" w:color="auto"/>
            <w:bottom w:val="none" w:sz="0" w:space="0" w:color="auto"/>
            <w:right w:val="none" w:sz="0" w:space="0" w:color="auto"/>
          </w:divBdr>
        </w:div>
      </w:divsChild>
    </w:div>
    <w:div w:id="136921712">
      <w:bodyDiv w:val="1"/>
      <w:marLeft w:val="0"/>
      <w:marRight w:val="0"/>
      <w:marTop w:val="0"/>
      <w:marBottom w:val="0"/>
      <w:divBdr>
        <w:top w:val="none" w:sz="0" w:space="0" w:color="auto"/>
        <w:left w:val="none" w:sz="0" w:space="0" w:color="auto"/>
        <w:bottom w:val="none" w:sz="0" w:space="0" w:color="auto"/>
        <w:right w:val="none" w:sz="0" w:space="0" w:color="auto"/>
      </w:divBdr>
    </w:div>
    <w:div w:id="144932270">
      <w:bodyDiv w:val="1"/>
      <w:marLeft w:val="0"/>
      <w:marRight w:val="0"/>
      <w:marTop w:val="0"/>
      <w:marBottom w:val="0"/>
      <w:divBdr>
        <w:top w:val="none" w:sz="0" w:space="0" w:color="auto"/>
        <w:left w:val="none" w:sz="0" w:space="0" w:color="auto"/>
        <w:bottom w:val="none" w:sz="0" w:space="0" w:color="auto"/>
        <w:right w:val="none" w:sz="0" w:space="0" w:color="auto"/>
      </w:divBdr>
      <w:divsChild>
        <w:div w:id="383407323">
          <w:marLeft w:val="0"/>
          <w:marRight w:val="0"/>
          <w:marTop w:val="96"/>
          <w:marBottom w:val="0"/>
          <w:divBdr>
            <w:top w:val="none" w:sz="0" w:space="0" w:color="auto"/>
            <w:left w:val="none" w:sz="0" w:space="0" w:color="auto"/>
            <w:bottom w:val="none" w:sz="0" w:space="0" w:color="auto"/>
            <w:right w:val="none" w:sz="0" w:space="0" w:color="auto"/>
          </w:divBdr>
        </w:div>
      </w:divsChild>
    </w:div>
    <w:div w:id="145708634">
      <w:bodyDiv w:val="1"/>
      <w:marLeft w:val="0"/>
      <w:marRight w:val="0"/>
      <w:marTop w:val="0"/>
      <w:marBottom w:val="0"/>
      <w:divBdr>
        <w:top w:val="none" w:sz="0" w:space="0" w:color="auto"/>
        <w:left w:val="none" w:sz="0" w:space="0" w:color="auto"/>
        <w:bottom w:val="none" w:sz="0" w:space="0" w:color="auto"/>
        <w:right w:val="none" w:sz="0" w:space="0" w:color="auto"/>
      </w:divBdr>
    </w:div>
    <w:div w:id="149562673">
      <w:bodyDiv w:val="1"/>
      <w:marLeft w:val="0"/>
      <w:marRight w:val="0"/>
      <w:marTop w:val="0"/>
      <w:marBottom w:val="0"/>
      <w:divBdr>
        <w:top w:val="none" w:sz="0" w:space="0" w:color="auto"/>
        <w:left w:val="none" w:sz="0" w:space="0" w:color="auto"/>
        <w:bottom w:val="none" w:sz="0" w:space="0" w:color="auto"/>
        <w:right w:val="none" w:sz="0" w:space="0" w:color="auto"/>
      </w:divBdr>
      <w:divsChild>
        <w:div w:id="31737391">
          <w:marLeft w:val="432"/>
          <w:marRight w:val="0"/>
          <w:marTop w:val="125"/>
          <w:marBottom w:val="0"/>
          <w:divBdr>
            <w:top w:val="none" w:sz="0" w:space="0" w:color="auto"/>
            <w:left w:val="none" w:sz="0" w:space="0" w:color="auto"/>
            <w:bottom w:val="none" w:sz="0" w:space="0" w:color="auto"/>
            <w:right w:val="none" w:sz="0" w:space="0" w:color="auto"/>
          </w:divBdr>
        </w:div>
        <w:div w:id="694430450">
          <w:marLeft w:val="432"/>
          <w:marRight w:val="0"/>
          <w:marTop w:val="125"/>
          <w:marBottom w:val="0"/>
          <w:divBdr>
            <w:top w:val="none" w:sz="0" w:space="0" w:color="auto"/>
            <w:left w:val="none" w:sz="0" w:space="0" w:color="auto"/>
            <w:bottom w:val="none" w:sz="0" w:space="0" w:color="auto"/>
            <w:right w:val="none" w:sz="0" w:space="0" w:color="auto"/>
          </w:divBdr>
        </w:div>
        <w:div w:id="696738286">
          <w:marLeft w:val="432"/>
          <w:marRight w:val="0"/>
          <w:marTop w:val="125"/>
          <w:marBottom w:val="0"/>
          <w:divBdr>
            <w:top w:val="none" w:sz="0" w:space="0" w:color="auto"/>
            <w:left w:val="none" w:sz="0" w:space="0" w:color="auto"/>
            <w:bottom w:val="none" w:sz="0" w:space="0" w:color="auto"/>
            <w:right w:val="none" w:sz="0" w:space="0" w:color="auto"/>
          </w:divBdr>
        </w:div>
        <w:div w:id="1645155520">
          <w:marLeft w:val="432"/>
          <w:marRight w:val="0"/>
          <w:marTop w:val="125"/>
          <w:marBottom w:val="0"/>
          <w:divBdr>
            <w:top w:val="none" w:sz="0" w:space="0" w:color="auto"/>
            <w:left w:val="none" w:sz="0" w:space="0" w:color="auto"/>
            <w:bottom w:val="none" w:sz="0" w:space="0" w:color="auto"/>
            <w:right w:val="none" w:sz="0" w:space="0" w:color="auto"/>
          </w:divBdr>
        </w:div>
        <w:div w:id="1922787672">
          <w:marLeft w:val="432"/>
          <w:marRight w:val="0"/>
          <w:marTop w:val="125"/>
          <w:marBottom w:val="0"/>
          <w:divBdr>
            <w:top w:val="none" w:sz="0" w:space="0" w:color="auto"/>
            <w:left w:val="none" w:sz="0" w:space="0" w:color="auto"/>
            <w:bottom w:val="none" w:sz="0" w:space="0" w:color="auto"/>
            <w:right w:val="none" w:sz="0" w:space="0" w:color="auto"/>
          </w:divBdr>
        </w:div>
        <w:div w:id="2075812290">
          <w:marLeft w:val="432"/>
          <w:marRight w:val="0"/>
          <w:marTop w:val="125"/>
          <w:marBottom w:val="0"/>
          <w:divBdr>
            <w:top w:val="none" w:sz="0" w:space="0" w:color="auto"/>
            <w:left w:val="none" w:sz="0" w:space="0" w:color="auto"/>
            <w:bottom w:val="none" w:sz="0" w:space="0" w:color="auto"/>
            <w:right w:val="none" w:sz="0" w:space="0" w:color="auto"/>
          </w:divBdr>
        </w:div>
      </w:divsChild>
    </w:div>
    <w:div w:id="155461649">
      <w:bodyDiv w:val="1"/>
      <w:marLeft w:val="0"/>
      <w:marRight w:val="0"/>
      <w:marTop w:val="0"/>
      <w:marBottom w:val="0"/>
      <w:divBdr>
        <w:top w:val="none" w:sz="0" w:space="0" w:color="auto"/>
        <w:left w:val="none" w:sz="0" w:space="0" w:color="auto"/>
        <w:bottom w:val="none" w:sz="0" w:space="0" w:color="auto"/>
        <w:right w:val="none" w:sz="0" w:space="0" w:color="auto"/>
      </w:divBdr>
    </w:div>
    <w:div w:id="160236722">
      <w:bodyDiv w:val="1"/>
      <w:marLeft w:val="0"/>
      <w:marRight w:val="0"/>
      <w:marTop w:val="0"/>
      <w:marBottom w:val="0"/>
      <w:divBdr>
        <w:top w:val="none" w:sz="0" w:space="0" w:color="auto"/>
        <w:left w:val="none" w:sz="0" w:space="0" w:color="auto"/>
        <w:bottom w:val="none" w:sz="0" w:space="0" w:color="auto"/>
        <w:right w:val="none" w:sz="0" w:space="0" w:color="auto"/>
      </w:divBdr>
      <w:divsChild>
        <w:div w:id="345518465">
          <w:marLeft w:val="547"/>
          <w:marRight w:val="0"/>
          <w:marTop w:val="67"/>
          <w:marBottom w:val="0"/>
          <w:divBdr>
            <w:top w:val="none" w:sz="0" w:space="0" w:color="auto"/>
            <w:left w:val="none" w:sz="0" w:space="0" w:color="auto"/>
            <w:bottom w:val="none" w:sz="0" w:space="0" w:color="auto"/>
            <w:right w:val="none" w:sz="0" w:space="0" w:color="auto"/>
          </w:divBdr>
        </w:div>
        <w:div w:id="1026447687">
          <w:marLeft w:val="547"/>
          <w:marRight w:val="0"/>
          <w:marTop w:val="67"/>
          <w:marBottom w:val="0"/>
          <w:divBdr>
            <w:top w:val="none" w:sz="0" w:space="0" w:color="auto"/>
            <w:left w:val="none" w:sz="0" w:space="0" w:color="auto"/>
            <w:bottom w:val="none" w:sz="0" w:space="0" w:color="auto"/>
            <w:right w:val="none" w:sz="0" w:space="0" w:color="auto"/>
          </w:divBdr>
        </w:div>
        <w:div w:id="1258489675">
          <w:marLeft w:val="547"/>
          <w:marRight w:val="0"/>
          <w:marTop w:val="67"/>
          <w:marBottom w:val="0"/>
          <w:divBdr>
            <w:top w:val="none" w:sz="0" w:space="0" w:color="auto"/>
            <w:left w:val="none" w:sz="0" w:space="0" w:color="auto"/>
            <w:bottom w:val="none" w:sz="0" w:space="0" w:color="auto"/>
            <w:right w:val="none" w:sz="0" w:space="0" w:color="auto"/>
          </w:divBdr>
        </w:div>
        <w:div w:id="1668746297">
          <w:marLeft w:val="547"/>
          <w:marRight w:val="0"/>
          <w:marTop w:val="67"/>
          <w:marBottom w:val="0"/>
          <w:divBdr>
            <w:top w:val="none" w:sz="0" w:space="0" w:color="auto"/>
            <w:left w:val="none" w:sz="0" w:space="0" w:color="auto"/>
            <w:bottom w:val="none" w:sz="0" w:space="0" w:color="auto"/>
            <w:right w:val="none" w:sz="0" w:space="0" w:color="auto"/>
          </w:divBdr>
        </w:div>
        <w:div w:id="1924682602">
          <w:marLeft w:val="547"/>
          <w:marRight w:val="0"/>
          <w:marTop w:val="67"/>
          <w:marBottom w:val="0"/>
          <w:divBdr>
            <w:top w:val="none" w:sz="0" w:space="0" w:color="auto"/>
            <w:left w:val="none" w:sz="0" w:space="0" w:color="auto"/>
            <w:bottom w:val="none" w:sz="0" w:space="0" w:color="auto"/>
            <w:right w:val="none" w:sz="0" w:space="0" w:color="auto"/>
          </w:divBdr>
        </w:div>
      </w:divsChild>
    </w:div>
    <w:div w:id="160661445">
      <w:bodyDiv w:val="1"/>
      <w:marLeft w:val="0"/>
      <w:marRight w:val="0"/>
      <w:marTop w:val="0"/>
      <w:marBottom w:val="0"/>
      <w:divBdr>
        <w:top w:val="none" w:sz="0" w:space="0" w:color="auto"/>
        <w:left w:val="none" w:sz="0" w:space="0" w:color="auto"/>
        <w:bottom w:val="none" w:sz="0" w:space="0" w:color="auto"/>
        <w:right w:val="none" w:sz="0" w:space="0" w:color="auto"/>
      </w:divBdr>
    </w:div>
    <w:div w:id="179702360">
      <w:bodyDiv w:val="1"/>
      <w:marLeft w:val="0"/>
      <w:marRight w:val="0"/>
      <w:marTop w:val="0"/>
      <w:marBottom w:val="0"/>
      <w:divBdr>
        <w:top w:val="none" w:sz="0" w:space="0" w:color="auto"/>
        <w:left w:val="none" w:sz="0" w:space="0" w:color="auto"/>
        <w:bottom w:val="none" w:sz="0" w:space="0" w:color="auto"/>
        <w:right w:val="none" w:sz="0" w:space="0" w:color="auto"/>
      </w:divBdr>
    </w:div>
    <w:div w:id="179976937">
      <w:bodyDiv w:val="1"/>
      <w:marLeft w:val="0"/>
      <w:marRight w:val="0"/>
      <w:marTop w:val="0"/>
      <w:marBottom w:val="0"/>
      <w:divBdr>
        <w:top w:val="none" w:sz="0" w:space="0" w:color="auto"/>
        <w:left w:val="none" w:sz="0" w:space="0" w:color="auto"/>
        <w:bottom w:val="none" w:sz="0" w:space="0" w:color="auto"/>
        <w:right w:val="none" w:sz="0" w:space="0" w:color="auto"/>
      </w:divBdr>
    </w:div>
    <w:div w:id="186213738">
      <w:bodyDiv w:val="1"/>
      <w:marLeft w:val="0"/>
      <w:marRight w:val="0"/>
      <w:marTop w:val="0"/>
      <w:marBottom w:val="0"/>
      <w:divBdr>
        <w:top w:val="none" w:sz="0" w:space="0" w:color="auto"/>
        <w:left w:val="none" w:sz="0" w:space="0" w:color="auto"/>
        <w:bottom w:val="none" w:sz="0" w:space="0" w:color="auto"/>
        <w:right w:val="none" w:sz="0" w:space="0" w:color="auto"/>
      </w:divBdr>
      <w:divsChild>
        <w:div w:id="84113730">
          <w:marLeft w:val="547"/>
          <w:marRight w:val="0"/>
          <w:marTop w:val="0"/>
          <w:marBottom w:val="0"/>
          <w:divBdr>
            <w:top w:val="none" w:sz="0" w:space="0" w:color="auto"/>
            <w:left w:val="none" w:sz="0" w:space="0" w:color="auto"/>
            <w:bottom w:val="none" w:sz="0" w:space="0" w:color="auto"/>
            <w:right w:val="none" w:sz="0" w:space="0" w:color="auto"/>
          </w:divBdr>
        </w:div>
        <w:div w:id="1429617545">
          <w:marLeft w:val="547"/>
          <w:marRight w:val="0"/>
          <w:marTop w:val="0"/>
          <w:marBottom w:val="0"/>
          <w:divBdr>
            <w:top w:val="none" w:sz="0" w:space="0" w:color="auto"/>
            <w:left w:val="none" w:sz="0" w:space="0" w:color="auto"/>
            <w:bottom w:val="none" w:sz="0" w:space="0" w:color="auto"/>
            <w:right w:val="none" w:sz="0" w:space="0" w:color="auto"/>
          </w:divBdr>
        </w:div>
      </w:divsChild>
    </w:div>
    <w:div w:id="191459652">
      <w:bodyDiv w:val="1"/>
      <w:marLeft w:val="0"/>
      <w:marRight w:val="0"/>
      <w:marTop w:val="0"/>
      <w:marBottom w:val="0"/>
      <w:divBdr>
        <w:top w:val="none" w:sz="0" w:space="0" w:color="auto"/>
        <w:left w:val="none" w:sz="0" w:space="0" w:color="auto"/>
        <w:bottom w:val="none" w:sz="0" w:space="0" w:color="auto"/>
        <w:right w:val="none" w:sz="0" w:space="0" w:color="auto"/>
      </w:divBdr>
    </w:div>
    <w:div w:id="213154004">
      <w:bodyDiv w:val="1"/>
      <w:marLeft w:val="0"/>
      <w:marRight w:val="0"/>
      <w:marTop w:val="0"/>
      <w:marBottom w:val="0"/>
      <w:divBdr>
        <w:top w:val="none" w:sz="0" w:space="0" w:color="auto"/>
        <w:left w:val="none" w:sz="0" w:space="0" w:color="auto"/>
        <w:bottom w:val="none" w:sz="0" w:space="0" w:color="auto"/>
        <w:right w:val="none" w:sz="0" w:space="0" w:color="auto"/>
      </w:divBdr>
    </w:div>
    <w:div w:id="221067548">
      <w:bodyDiv w:val="1"/>
      <w:marLeft w:val="0"/>
      <w:marRight w:val="0"/>
      <w:marTop w:val="0"/>
      <w:marBottom w:val="0"/>
      <w:divBdr>
        <w:top w:val="none" w:sz="0" w:space="0" w:color="auto"/>
        <w:left w:val="none" w:sz="0" w:space="0" w:color="auto"/>
        <w:bottom w:val="none" w:sz="0" w:space="0" w:color="auto"/>
        <w:right w:val="none" w:sz="0" w:space="0" w:color="auto"/>
      </w:divBdr>
      <w:divsChild>
        <w:div w:id="61410201">
          <w:marLeft w:val="432"/>
          <w:marRight w:val="0"/>
          <w:marTop w:val="125"/>
          <w:marBottom w:val="0"/>
          <w:divBdr>
            <w:top w:val="none" w:sz="0" w:space="0" w:color="auto"/>
            <w:left w:val="none" w:sz="0" w:space="0" w:color="auto"/>
            <w:bottom w:val="none" w:sz="0" w:space="0" w:color="auto"/>
            <w:right w:val="none" w:sz="0" w:space="0" w:color="auto"/>
          </w:divBdr>
        </w:div>
        <w:div w:id="583615532">
          <w:marLeft w:val="432"/>
          <w:marRight w:val="0"/>
          <w:marTop w:val="125"/>
          <w:marBottom w:val="0"/>
          <w:divBdr>
            <w:top w:val="none" w:sz="0" w:space="0" w:color="auto"/>
            <w:left w:val="none" w:sz="0" w:space="0" w:color="auto"/>
            <w:bottom w:val="none" w:sz="0" w:space="0" w:color="auto"/>
            <w:right w:val="none" w:sz="0" w:space="0" w:color="auto"/>
          </w:divBdr>
        </w:div>
        <w:div w:id="1648050951">
          <w:marLeft w:val="432"/>
          <w:marRight w:val="0"/>
          <w:marTop w:val="125"/>
          <w:marBottom w:val="0"/>
          <w:divBdr>
            <w:top w:val="none" w:sz="0" w:space="0" w:color="auto"/>
            <w:left w:val="none" w:sz="0" w:space="0" w:color="auto"/>
            <w:bottom w:val="none" w:sz="0" w:space="0" w:color="auto"/>
            <w:right w:val="none" w:sz="0" w:space="0" w:color="auto"/>
          </w:divBdr>
        </w:div>
        <w:div w:id="1803617773">
          <w:marLeft w:val="432"/>
          <w:marRight w:val="0"/>
          <w:marTop w:val="125"/>
          <w:marBottom w:val="0"/>
          <w:divBdr>
            <w:top w:val="none" w:sz="0" w:space="0" w:color="auto"/>
            <w:left w:val="none" w:sz="0" w:space="0" w:color="auto"/>
            <w:bottom w:val="none" w:sz="0" w:space="0" w:color="auto"/>
            <w:right w:val="none" w:sz="0" w:space="0" w:color="auto"/>
          </w:divBdr>
        </w:div>
        <w:div w:id="1927375854">
          <w:marLeft w:val="432"/>
          <w:marRight w:val="0"/>
          <w:marTop w:val="125"/>
          <w:marBottom w:val="0"/>
          <w:divBdr>
            <w:top w:val="none" w:sz="0" w:space="0" w:color="auto"/>
            <w:left w:val="none" w:sz="0" w:space="0" w:color="auto"/>
            <w:bottom w:val="none" w:sz="0" w:space="0" w:color="auto"/>
            <w:right w:val="none" w:sz="0" w:space="0" w:color="auto"/>
          </w:divBdr>
        </w:div>
        <w:div w:id="1946693675">
          <w:marLeft w:val="432"/>
          <w:marRight w:val="0"/>
          <w:marTop w:val="125"/>
          <w:marBottom w:val="0"/>
          <w:divBdr>
            <w:top w:val="none" w:sz="0" w:space="0" w:color="auto"/>
            <w:left w:val="none" w:sz="0" w:space="0" w:color="auto"/>
            <w:bottom w:val="none" w:sz="0" w:space="0" w:color="auto"/>
            <w:right w:val="none" w:sz="0" w:space="0" w:color="auto"/>
          </w:divBdr>
        </w:div>
        <w:div w:id="1976639760">
          <w:marLeft w:val="432"/>
          <w:marRight w:val="0"/>
          <w:marTop w:val="125"/>
          <w:marBottom w:val="0"/>
          <w:divBdr>
            <w:top w:val="none" w:sz="0" w:space="0" w:color="auto"/>
            <w:left w:val="none" w:sz="0" w:space="0" w:color="auto"/>
            <w:bottom w:val="none" w:sz="0" w:space="0" w:color="auto"/>
            <w:right w:val="none" w:sz="0" w:space="0" w:color="auto"/>
          </w:divBdr>
        </w:div>
      </w:divsChild>
    </w:div>
    <w:div w:id="225378982">
      <w:bodyDiv w:val="1"/>
      <w:marLeft w:val="0"/>
      <w:marRight w:val="0"/>
      <w:marTop w:val="0"/>
      <w:marBottom w:val="0"/>
      <w:divBdr>
        <w:top w:val="none" w:sz="0" w:space="0" w:color="auto"/>
        <w:left w:val="none" w:sz="0" w:space="0" w:color="auto"/>
        <w:bottom w:val="none" w:sz="0" w:space="0" w:color="auto"/>
        <w:right w:val="none" w:sz="0" w:space="0" w:color="auto"/>
      </w:divBdr>
    </w:div>
    <w:div w:id="252325156">
      <w:bodyDiv w:val="1"/>
      <w:marLeft w:val="0"/>
      <w:marRight w:val="0"/>
      <w:marTop w:val="0"/>
      <w:marBottom w:val="0"/>
      <w:divBdr>
        <w:top w:val="none" w:sz="0" w:space="0" w:color="auto"/>
        <w:left w:val="none" w:sz="0" w:space="0" w:color="auto"/>
        <w:bottom w:val="none" w:sz="0" w:space="0" w:color="auto"/>
        <w:right w:val="none" w:sz="0" w:space="0" w:color="auto"/>
      </w:divBdr>
    </w:div>
    <w:div w:id="273751381">
      <w:bodyDiv w:val="1"/>
      <w:marLeft w:val="0"/>
      <w:marRight w:val="0"/>
      <w:marTop w:val="0"/>
      <w:marBottom w:val="0"/>
      <w:divBdr>
        <w:top w:val="none" w:sz="0" w:space="0" w:color="auto"/>
        <w:left w:val="none" w:sz="0" w:space="0" w:color="auto"/>
        <w:bottom w:val="none" w:sz="0" w:space="0" w:color="auto"/>
        <w:right w:val="none" w:sz="0" w:space="0" w:color="auto"/>
      </w:divBdr>
      <w:divsChild>
        <w:div w:id="1819153410">
          <w:marLeft w:val="547"/>
          <w:marRight w:val="0"/>
          <w:marTop w:val="0"/>
          <w:marBottom w:val="0"/>
          <w:divBdr>
            <w:top w:val="none" w:sz="0" w:space="0" w:color="auto"/>
            <w:left w:val="none" w:sz="0" w:space="0" w:color="auto"/>
            <w:bottom w:val="none" w:sz="0" w:space="0" w:color="auto"/>
            <w:right w:val="none" w:sz="0" w:space="0" w:color="auto"/>
          </w:divBdr>
        </w:div>
      </w:divsChild>
    </w:div>
    <w:div w:id="293485352">
      <w:bodyDiv w:val="1"/>
      <w:marLeft w:val="0"/>
      <w:marRight w:val="0"/>
      <w:marTop w:val="0"/>
      <w:marBottom w:val="0"/>
      <w:divBdr>
        <w:top w:val="none" w:sz="0" w:space="0" w:color="auto"/>
        <w:left w:val="none" w:sz="0" w:space="0" w:color="auto"/>
        <w:bottom w:val="none" w:sz="0" w:space="0" w:color="auto"/>
        <w:right w:val="none" w:sz="0" w:space="0" w:color="auto"/>
      </w:divBdr>
    </w:div>
    <w:div w:id="305162178">
      <w:bodyDiv w:val="1"/>
      <w:marLeft w:val="0"/>
      <w:marRight w:val="0"/>
      <w:marTop w:val="0"/>
      <w:marBottom w:val="0"/>
      <w:divBdr>
        <w:top w:val="none" w:sz="0" w:space="0" w:color="auto"/>
        <w:left w:val="none" w:sz="0" w:space="0" w:color="auto"/>
        <w:bottom w:val="none" w:sz="0" w:space="0" w:color="auto"/>
        <w:right w:val="none" w:sz="0" w:space="0" w:color="auto"/>
      </w:divBdr>
    </w:div>
    <w:div w:id="308444882">
      <w:bodyDiv w:val="1"/>
      <w:marLeft w:val="0"/>
      <w:marRight w:val="0"/>
      <w:marTop w:val="0"/>
      <w:marBottom w:val="0"/>
      <w:divBdr>
        <w:top w:val="none" w:sz="0" w:space="0" w:color="auto"/>
        <w:left w:val="none" w:sz="0" w:space="0" w:color="auto"/>
        <w:bottom w:val="none" w:sz="0" w:space="0" w:color="auto"/>
        <w:right w:val="none" w:sz="0" w:space="0" w:color="auto"/>
      </w:divBdr>
    </w:div>
    <w:div w:id="313880032">
      <w:bodyDiv w:val="1"/>
      <w:marLeft w:val="0"/>
      <w:marRight w:val="0"/>
      <w:marTop w:val="0"/>
      <w:marBottom w:val="0"/>
      <w:divBdr>
        <w:top w:val="none" w:sz="0" w:space="0" w:color="auto"/>
        <w:left w:val="none" w:sz="0" w:space="0" w:color="auto"/>
        <w:bottom w:val="none" w:sz="0" w:space="0" w:color="auto"/>
        <w:right w:val="none" w:sz="0" w:space="0" w:color="auto"/>
      </w:divBdr>
      <w:divsChild>
        <w:div w:id="1342589246">
          <w:marLeft w:val="432"/>
          <w:marRight w:val="0"/>
          <w:marTop w:val="125"/>
          <w:marBottom w:val="0"/>
          <w:divBdr>
            <w:top w:val="none" w:sz="0" w:space="0" w:color="auto"/>
            <w:left w:val="none" w:sz="0" w:space="0" w:color="auto"/>
            <w:bottom w:val="none" w:sz="0" w:space="0" w:color="auto"/>
            <w:right w:val="none" w:sz="0" w:space="0" w:color="auto"/>
          </w:divBdr>
        </w:div>
        <w:div w:id="1566525558">
          <w:marLeft w:val="432"/>
          <w:marRight w:val="0"/>
          <w:marTop w:val="125"/>
          <w:marBottom w:val="0"/>
          <w:divBdr>
            <w:top w:val="none" w:sz="0" w:space="0" w:color="auto"/>
            <w:left w:val="none" w:sz="0" w:space="0" w:color="auto"/>
            <w:bottom w:val="none" w:sz="0" w:space="0" w:color="auto"/>
            <w:right w:val="none" w:sz="0" w:space="0" w:color="auto"/>
          </w:divBdr>
        </w:div>
        <w:div w:id="1812943449">
          <w:marLeft w:val="432"/>
          <w:marRight w:val="0"/>
          <w:marTop w:val="125"/>
          <w:marBottom w:val="0"/>
          <w:divBdr>
            <w:top w:val="none" w:sz="0" w:space="0" w:color="auto"/>
            <w:left w:val="none" w:sz="0" w:space="0" w:color="auto"/>
            <w:bottom w:val="none" w:sz="0" w:space="0" w:color="auto"/>
            <w:right w:val="none" w:sz="0" w:space="0" w:color="auto"/>
          </w:divBdr>
        </w:div>
        <w:div w:id="1906137654">
          <w:marLeft w:val="432"/>
          <w:marRight w:val="0"/>
          <w:marTop w:val="125"/>
          <w:marBottom w:val="0"/>
          <w:divBdr>
            <w:top w:val="none" w:sz="0" w:space="0" w:color="auto"/>
            <w:left w:val="none" w:sz="0" w:space="0" w:color="auto"/>
            <w:bottom w:val="none" w:sz="0" w:space="0" w:color="auto"/>
            <w:right w:val="none" w:sz="0" w:space="0" w:color="auto"/>
          </w:divBdr>
        </w:div>
        <w:div w:id="1964997434">
          <w:marLeft w:val="432"/>
          <w:marRight w:val="0"/>
          <w:marTop w:val="125"/>
          <w:marBottom w:val="0"/>
          <w:divBdr>
            <w:top w:val="none" w:sz="0" w:space="0" w:color="auto"/>
            <w:left w:val="none" w:sz="0" w:space="0" w:color="auto"/>
            <w:bottom w:val="none" w:sz="0" w:space="0" w:color="auto"/>
            <w:right w:val="none" w:sz="0" w:space="0" w:color="auto"/>
          </w:divBdr>
        </w:div>
      </w:divsChild>
    </w:div>
    <w:div w:id="319890802">
      <w:bodyDiv w:val="1"/>
      <w:marLeft w:val="0"/>
      <w:marRight w:val="0"/>
      <w:marTop w:val="0"/>
      <w:marBottom w:val="0"/>
      <w:divBdr>
        <w:top w:val="none" w:sz="0" w:space="0" w:color="auto"/>
        <w:left w:val="none" w:sz="0" w:space="0" w:color="auto"/>
        <w:bottom w:val="none" w:sz="0" w:space="0" w:color="auto"/>
        <w:right w:val="none" w:sz="0" w:space="0" w:color="auto"/>
      </w:divBdr>
      <w:divsChild>
        <w:div w:id="837768091">
          <w:marLeft w:val="547"/>
          <w:marRight w:val="0"/>
          <w:marTop w:val="0"/>
          <w:marBottom w:val="0"/>
          <w:divBdr>
            <w:top w:val="none" w:sz="0" w:space="0" w:color="auto"/>
            <w:left w:val="none" w:sz="0" w:space="0" w:color="auto"/>
            <w:bottom w:val="none" w:sz="0" w:space="0" w:color="auto"/>
            <w:right w:val="none" w:sz="0" w:space="0" w:color="auto"/>
          </w:divBdr>
        </w:div>
      </w:divsChild>
    </w:div>
    <w:div w:id="331877485">
      <w:bodyDiv w:val="1"/>
      <w:marLeft w:val="0"/>
      <w:marRight w:val="0"/>
      <w:marTop w:val="0"/>
      <w:marBottom w:val="0"/>
      <w:divBdr>
        <w:top w:val="none" w:sz="0" w:space="0" w:color="auto"/>
        <w:left w:val="none" w:sz="0" w:space="0" w:color="auto"/>
        <w:bottom w:val="none" w:sz="0" w:space="0" w:color="auto"/>
        <w:right w:val="none" w:sz="0" w:space="0" w:color="auto"/>
      </w:divBdr>
    </w:div>
    <w:div w:id="339743722">
      <w:bodyDiv w:val="1"/>
      <w:marLeft w:val="0"/>
      <w:marRight w:val="0"/>
      <w:marTop w:val="0"/>
      <w:marBottom w:val="0"/>
      <w:divBdr>
        <w:top w:val="none" w:sz="0" w:space="0" w:color="auto"/>
        <w:left w:val="none" w:sz="0" w:space="0" w:color="auto"/>
        <w:bottom w:val="none" w:sz="0" w:space="0" w:color="auto"/>
        <w:right w:val="none" w:sz="0" w:space="0" w:color="auto"/>
      </w:divBdr>
    </w:div>
    <w:div w:id="342707919">
      <w:bodyDiv w:val="1"/>
      <w:marLeft w:val="0"/>
      <w:marRight w:val="0"/>
      <w:marTop w:val="0"/>
      <w:marBottom w:val="0"/>
      <w:divBdr>
        <w:top w:val="none" w:sz="0" w:space="0" w:color="auto"/>
        <w:left w:val="none" w:sz="0" w:space="0" w:color="auto"/>
        <w:bottom w:val="none" w:sz="0" w:space="0" w:color="auto"/>
        <w:right w:val="none" w:sz="0" w:space="0" w:color="auto"/>
      </w:divBdr>
      <w:divsChild>
        <w:div w:id="747580213">
          <w:marLeft w:val="576"/>
          <w:marRight w:val="0"/>
          <w:marTop w:val="80"/>
          <w:marBottom w:val="0"/>
          <w:divBdr>
            <w:top w:val="none" w:sz="0" w:space="0" w:color="auto"/>
            <w:left w:val="none" w:sz="0" w:space="0" w:color="auto"/>
            <w:bottom w:val="none" w:sz="0" w:space="0" w:color="auto"/>
            <w:right w:val="none" w:sz="0" w:space="0" w:color="auto"/>
          </w:divBdr>
        </w:div>
      </w:divsChild>
    </w:div>
    <w:div w:id="343677197">
      <w:bodyDiv w:val="1"/>
      <w:marLeft w:val="0"/>
      <w:marRight w:val="0"/>
      <w:marTop w:val="0"/>
      <w:marBottom w:val="0"/>
      <w:divBdr>
        <w:top w:val="none" w:sz="0" w:space="0" w:color="auto"/>
        <w:left w:val="none" w:sz="0" w:space="0" w:color="auto"/>
        <w:bottom w:val="none" w:sz="0" w:space="0" w:color="auto"/>
        <w:right w:val="none" w:sz="0" w:space="0" w:color="auto"/>
      </w:divBdr>
      <w:divsChild>
        <w:div w:id="1468283512">
          <w:marLeft w:val="547"/>
          <w:marRight w:val="0"/>
          <w:marTop w:val="0"/>
          <w:marBottom w:val="0"/>
          <w:divBdr>
            <w:top w:val="none" w:sz="0" w:space="0" w:color="auto"/>
            <w:left w:val="none" w:sz="0" w:space="0" w:color="auto"/>
            <w:bottom w:val="none" w:sz="0" w:space="0" w:color="auto"/>
            <w:right w:val="none" w:sz="0" w:space="0" w:color="auto"/>
          </w:divBdr>
        </w:div>
      </w:divsChild>
    </w:div>
    <w:div w:id="348680022">
      <w:bodyDiv w:val="1"/>
      <w:marLeft w:val="0"/>
      <w:marRight w:val="0"/>
      <w:marTop w:val="0"/>
      <w:marBottom w:val="0"/>
      <w:divBdr>
        <w:top w:val="none" w:sz="0" w:space="0" w:color="auto"/>
        <w:left w:val="none" w:sz="0" w:space="0" w:color="auto"/>
        <w:bottom w:val="none" w:sz="0" w:space="0" w:color="auto"/>
        <w:right w:val="none" w:sz="0" w:space="0" w:color="auto"/>
      </w:divBdr>
    </w:div>
    <w:div w:id="366569667">
      <w:bodyDiv w:val="1"/>
      <w:marLeft w:val="0"/>
      <w:marRight w:val="0"/>
      <w:marTop w:val="0"/>
      <w:marBottom w:val="0"/>
      <w:divBdr>
        <w:top w:val="none" w:sz="0" w:space="0" w:color="auto"/>
        <w:left w:val="none" w:sz="0" w:space="0" w:color="auto"/>
        <w:bottom w:val="none" w:sz="0" w:space="0" w:color="auto"/>
        <w:right w:val="none" w:sz="0" w:space="0" w:color="auto"/>
      </w:divBdr>
      <w:divsChild>
        <w:div w:id="495000158">
          <w:marLeft w:val="806"/>
          <w:marRight w:val="0"/>
          <w:marTop w:val="134"/>
          <w:marBottom w:val="0"/>
          <w:divBdr>
            <w:top w:val="none" w:sz="0" w:space="0" w:color="auto"/>
            <w:left w:val="none" w:sz="0" w:space="0" w:color="auto"/>
            <w:bottom w:val="none" w:sz="0" w:space="0" w:color="auto"/>
            <w:right w:val="none" w:sz="0" w:space="0" w:color="auto"/>
          </w:divBdr>
        </w:div>
        <w:div w:id="545063404">
          <w:marLeft w:val="806"/>
          <w:marRight w:val="0"/>
          <w:marTop w:val="134"/>
          <w:marBottom w:val="0"/>
          <w:divBdr>
            <w:top w:val="none" w:sz="0" w:space="0" w:color="auto"/>
            <w:left w:val="none" w:sz="0" w:space="0" w:color="auto"/>
            <w:bottom w:val="none" w:sz="0" w:space="0" w:color="auto"/>
            <w:right w:val="none" w:sz="0" w:space="0" w:color="auto"/>
          </w:divBdr>
        </w:div>
        <w:div w:id="1316252433">
          <w:marLeft w:val="806"/>
          <w:marRight w:val="0"/>
          <w:marTop w:val="134"/>
          <w:marBottom w:val="0"/>
          <w:divBdr>
            <w:top w:val="none" w:sz="0" w:space="0" w:color="auto"/>
            <w:left w:val="none" w:sz="0" w:space="0" w:color="auto"/>
            <w:bottom w:val="none" w:sz="0" w:space="0" w:color="auto"/>
            <w:right w:val="none" w:sz="0" w:space="0" w:color="auto"/>
          </w:divBdr>
        </w:div>
      </w:divsChild>
    </w:div>
    <w:div w:id="366686283">
      <w:bodyDiv w:val="1"/>
      <w:marLeft w:val="0"/>
      <w:marRight w:val="0"/>
      <w:marTop w:val="0"/>
      <w:marBottom w:val="0"/>
      <w:divBdr>
        <w:top w:val="none" w:sz="0" w:space="0" w:color="auto"/>
        <w:left w:val="none" w:sz="0" w:space="0" w:color="auto"/>
        <w:bottom w:val="none" w:sz="0" w:space="0" w:color="auto"/>
        <w:right w:val="none" w:sz="0" w:space="0" w:color="auto"/>
      </w:divBdr>
      <w:divsChild>
        <w:div w:id="1353266427">
          <w:marLeft w:val="547"/>
          <w:marRight w:val="0"/>
          <w:marTop w:val="0"/>
          <w:marBottom w:val="0"/>
          <w:divBdr>
            <w:top w:val="none" w:sz="0" w:space="0" w:color="auto"/>
            <w:left w:val="none" w:sz="0" w:space="0" w:color="auto"/>
            <w:bottom w:val="none" w:sz="0" w:space="0" w:color="auto"/>
            <w:right w:val="none" w:sz="0" w:space="0" w:color="auto"/>
          </w:divBdr>
        </w:div>
      </w:divsChild>
    </w:div>
    <w:div w:id="368722642">
      <w:bodyDiv w:val="1"/>
      <w:marLeft w:val="0"/>
      <w:marRight w:val="0"/>
      <w:marTop w:val="0"/>
      <w:marBottom w:val="0"/>
      <w:divBdr>
        <w:top w:val="none" w:sz="0" w:space="0" w:color="auto"/>
        <w:left w:val="none" w:sz="0" w:space="0" w:color="auto"/>
        <w:bottom w:val="none" w:sz="0" w:space="0" w:color="auto"/>
        <w:right w:val="none" w:sz="0" w:space="0" w:color="auto"/>
      </w:divBdr>
    </w:div>
    <w:div w:id="373120888">
      <w:bodyDiv w:val="1"/>
      <w:marLeft w:val="0"/>
      <w:marRight w:val="0"/>
      <w:marTop w:val="0"/>
      <w:marBottom w:val="0"/>
      <w:divBdr>
        <w:top w:val="none" w:sz="0" w:space="0" w:color="auto"/>
        <w:left w:val="none" w:sz="0" w:space="0" w:color="auto"/>
        <w:bottom w:val="none" w:sz="0" w:space="0" w:color="auto"/>
        <w:right w:val="none" w:sz="0" w:space="0" w:color="auto"/>
      </w:divBdr>
      <w:divsChild>
        <w:div w:id="174536184">
          <w:marLeft w:val="576"/>
          <w:marRight w:val="0"/>
          <w:marTop w:val="80"/>
          <w:marBottom w:val="0"/>
          <w:divBdr>
            <w:top w:val="none" w:sz="0" w:space="0" w:color="auto"/>
            <w:left w:val="none" w:sz="0" w:space="0" w:color="auto"/>
            <w:bottom w:val="none" w:sz="0" w:space="0" w:color="auto"/>
            <w:right w:val="none" w:sz="0" w:space="0" w:color="auto"/>
          </w:divBdr>
        </w:div>
        <w:div w:id="1018778296">
          <w:marLeft w:val="576"/>
          <w:marRight w:val="0"/>
          <w:marTop w:val="80"/>
          <w:marBottom w:val="0"/>
          <w:divBdr>
            <w:top w:val="none" w:sz="0" w:space="0" w:color="auto"/>
            <w:left w:val="none" w:sz="0" w:space="0" w:color="auto"/>
            <w:bottom w:val="none" w:sz="0" w:space="0" w:color="auto"/>
            <w:right w:val="none" w:sz="0" w:space="0" w:color="auto"/>
          </w:divBdr>
        </w:div>
      </w:divsChild>
    </w:div>
    <w:div w:id="374618466">
      <w:bodyDiv w:val="1"/>
      <w:marLeft w:val="0"/>
      <w:marRight w:val="0"/>
      <w:marTop w:val="0"/>
      <w:marBottom w:val="0"/>
      <w:divBdr>
        <w:top w:val="none" w:sz="0" w:space="0" w:color="auto"/>
        <w:left w:val="none" w:sz="0" w:space="0" w:color="auto"/>
        <w:bottom w:val="none" w:sz="0" w:space="0" w:color="auto"/>
        <w:right w:val="none" w:sz="0" w:space="0" w:color="auto"/>
      </w:divBdr>
      <w:divsChild>
        <w:div w:id="287980986">
          <w:marLeft w:val="547"/>
          <w:marRight w:val="0"/>
          <w:marTop w:val="115"/>
          <w:marBottom w:val="0"/>
          <w:divBdr>
            <w:top w:val="none" w:sz="0" w:space="0" w:color="auto"/>
            <w:left w:val="none" w:sz="0" w:space="0" w:color="auto"/>
            <w:bottom w:val="none" w:sz="0" w:space="0" w:color="auto"/>
            <w:right w:val="none" w:sz="0" w:space="0" w:color="auto"/>
          </w:divBdr>
        </w:div>
        <w:div w:id="399256960">
          <w:marLeft w:val="547"/>
          <w:marRight w:val="0"/>
          <w:marTop w:val="115"/>
          <w:marBottom w:val="0"/>
          <w:divBdr>
            <w:top w:val="none" w:sz="0" w:space="0" w:color="auto"/>
            <w:left w:val="none" w:sz="0" w:space="0" w:color="auto"/>
            <w:bottom w:val="none" w:sz="0" w:space="0" w:color="auto"/>
            <w:right w:val="none" w:sz="0" w:space="0" w:color="auto"/>
          </w:divBdr>
        </w:div>
        <w:div w:id="478962237">
          <w:marLeft w:val="547"/>
          <w:marRight w:val="0"/>
          <w:marTop w:val="115"/>
          <w:marBottom w:val="0"/>
          <w:divBdr>
            <w:top w:val="none" w:sz="0" w:space="0" w:color="auto"/>
            <w:left w:val="none" w:sz="0" w:space="0" w:color="auto"/>
            <w:bottom w:val="none" w:sz="0" w:space="0" w:color="auto"/>
            <w:right w:val="none" w:sz="0" w:space="0" w:color="auto"/>
          </w:divBdr>
        </w:div>
        <w:div w:id="748578307">
          <w:marLeft w:val="547"/>
          <w:marRight w:val="0"/>
          <w:marTop w:val="115"/>
          <w:marBottom w:val="0"/>
          <w:divBdr>
            <w:top w:val="none" w:sz="0" w:space="0" w:color="auto"/>
            <w:left w:val="none" w:sz="0" w:space="0" w:color="auto"/>
            <w:bottom w:val="none" w:sz="0" w:space="0" w:color="auto"/>
            <w:right w:val="none" w:sz="0" w:space="0" w:color="auto"/>
          </w:divBdr>
        </w:div>
        <w:div w:id="1676765896">
          <w:marLeft w:val="547"/>
          <w:marRight w:val="0"/>
          <w:marTop w:val="115"/>
          <w:marBottom w:val="0"/>
          <w:divBdr>
            <w:top w:val="none" w:sz="0" w:space="0" w:color="auto"/>
            <w:left w:val="none" w:sz="0" w:space="0" w:color="auto"/>
            <w:bottom w:val="none" w:sz="0" w:space="0" w:color="auto"/>
            <w:right w:val="none" w:sz="0" w:space="0" w:color="auto"/>
          </w:divBdr>
        </w:div>
      </w:divsChild>
    </w:div>
    <w:div w:id="386689996">
      <w:bodyDiv w:val="1"/>
      <w:marLeft w:val="0"/>
      <w:marRight w:val="0"/>
      <w:marTop w:val="0"/>
      <w:marBottom w:val="0"/>
      <w:divBdr>
        <w:top w:val="none" w:sz="0" w:space="0" w:color="auto"/>
        <w:left w:val="none" w:sz="0" w:space="0" w:color="auto"/>
        <w:bottom w:val="none" w:sz="0" w:space="0" w:color="auto"/>
        <w:right w:val="none" w:sz="0" w:space="0" w:color="auto"/>
      </w:divBdr>
    </w:div>
    <w:div w:id="438720358">
      <w:bodyDiv w:val="1"/>
      <w:marLeft w:val="0"/>
      <w:marRight w:val="0"/>
      <w:marTop w:val="0"/>
      <w:marBottom w:val="0"/>
      <w:divBdr>
        <w:top w:val="none" w:sz="0" w:space="0" w:color="auto"/>
        <w:left w:val="none" w:sz="0" w:space="0" w:color="auto"/>
        <w:bottom w:val="none" w:sz="0" w:space="0" w:color="auto"/>
        <w:right w:val="none" w:sz="0" w:space="0" w:color="auto"/>
      </w:divBdr>
      <w:divsChild>
        <w:div w:id="243608846">
          <w:marLeft w:val="0"/>
          <w:marRight w:val="0"/>
          <w:marTop w:val="120"/>
          <w:marBottom w:val="120"/>
          <w:divBdr>
            <w:top w:val="none" w:sz="0" w:space="0" w:color="auto"/>
            <w:left w:val="none" w:sz="0" w:space="0" w:color="auto"/>
            <w:bottom w:val="none" w:sz="0" w:space="0" w:color="auto"/>
            <w:right w:val="none" w:sz="0" w:space="0" w:color="auto"/>
          </w:divBdr>
        </w:div>
        <w:div w:id="1726030545">
          <w:marLeft w:val="0"/>
          <w:marRight w:val="0"/>
          <w:marTop w:val="120"/>
          <w:marBottom w:val="0"/>
          <w:divBdr>
            <w:top w:val="none" w:sz="0" w:space="0" w:color="auto"/>
            <w:left w:val="none" w:sz="0" w:space="0" w:color="auto"/>
            <w:bottom w:val="none" w:sz="0" w:space="0" w:color="auto"/>
            <w:right w:val="none" w:sz="0" w:space="0" w:color="auto"/>
          </w:divBdr>
        </w:div>
        <w:div w:id="2009749483">
          <w:marLeft w:val="0"/>
          <w:marRight w:val="0"/>
          <w:marTop w:val="120"/>
          <w:marBottom w:val="0"/>
          <w:divBdr>
            <w:top w:val="none" w:sz="0" w:space="0" w:color="auto"/>
            <w:left w:val="none" w:sz="0" w:space="0" w:color="auto"/>
            <w:bottom w:val="none" w:sz="0" w:space="0" w:color="auto"/>
            <w:right w:val="none" w:sz="0" w:space="0" w:color="auto"/>
          </w:divBdr>
        </w:div>
      </w:divsChild>
    </w:div>
    <w:div w:id="468397218">
      <w:bodyDiv w:val="1"/>
      <w:marLeft w:val="0"/>
      <w:marRight w:val="0"/>
      <w:marTop w:val="0"/>
      <w:marBottom w:val="0"/>
      <w:divBdr>
        <w:top w:val="none" w:sz="0" w:space="0" w:color="auto"/>
        <w:left w:val="none" w:sz="0" w:space="0" w:color="auto"/>
        <w:bottom w:val="none" w:sz="0" w:space="0" w:color="auto"/>
        <w:right w:val="none" w:sz="0" w:space="0" w:color="auto"/>
      </w:divBdr>
    </w:div>
    <w:div w:id="471558765">
      <w:bodyDiv w:val="1"/>
      <w:marLeft w:val="0"/>
      <w:marRight w:val="0"/>
      <w:marTop w:val="0"/>
      <w:marBottom w:val="0"/>
      <w:divBdr>
        <w:top w:val="none" w:sz="0" w:space="0" w:color="auto"/>
        <w:left w:val="none" w:sz="0" w:space="0" w:color="auto"/>
        <w:bottom w:val="none" w:sz="0" w:space="0" w:color="auto"/>
        <w:right w:val="none" w:sz="0" w:space="0" w:color="auto"/>
      </w:divBdr>
    </w:div>
    <w:div w:id="474563686">
      <w:bodyDiv w:val="1"/>
      <w:marLeft w:val="0"/>
      <w:marRight w:val="0"/>
      <w:marTop w:val="0"/>
      <w:marBottom w:val="0"/>
      <w:divBdr>
        <w:top w:val="none" w:sz="0" w:space="0" w:color="auto"/>
        <w:left w:val="none" w:sz="0" w:space="0" w:color="auto"/>
        <w:bottom w:val="none" w:sz="0" w:space="0" w:color="auto"/>
        <w:right w:val="none" w:sz="0" w:space="0" w:color="auto"/>
      </w:divBdr>
    </w:div>
    <w:div w:id="507067035">
      <w:bodyDiv w:val="1"/>
      <w:marLeft w:val="0"/>
      <w:marRight w:val="0"/>
      <w:marTop w:val="0"/>
      <w:marBottom w:val="0"/>
      <w:divBdr>
        <w:top w:val="none" w:sz="0" w:space="0" w:color="auto"/>
        <w:left w:val="none" w:sz="0" w:space="0" w:color="auto"/>
        <w:bottom w:val="none" w:sz="0" w:space="0" w:color="auto"/>
        <w:right w:val="none" w:sz="0" w:space="0" w:color="auto"/>
      </w:divBdr>
      <w:divsChild>
        <w:div w:id="43868297">
          <w:marLeft w:val="547"/>
          <w:marRight w:val="0"/>
          <w:marTop w:val="0"/>
          <w:marBottom w:val="0"/>
          <w:divBdr>
            <w:top w:val="none" w:sz="0" w:space="0" w:color="auto"/>
            <w:left w:val="none" w:sz="0" w:space="0" w:color="auto"/>
            <w:bottom w:val="none" w:sz="0" w:space="0" w:color="auto"/>
            <w:right w:val="none" w:sz="0" w:space="0" w:color="auto"/>
          </w:divBdr>
        </w:div>
      </w:divsChild>
    </w:div>
    <w:div w:id="514148510">
      <w:bodyDiv w:val="1"/>
      <w:marLeft w:val="0"/>
      <w:marRight w:val="0"/>
      <w:marTop w:val="0"/>
      <w:marBottom w:val="0"/>
      <w:divBdr>
        <w:top w:val="none" w:sz="0" w:space="0" w:color="auto"/>
        <w:left w:val="none" w:sz="0" w:space="0" w:color="auto"/>
        <w:bottom w:val="none" w:sz="0" w:space="0" w:color="auto"/>
        <w:right w:val="none" w:sz="0" w:space="0" w:color="auto"/>
      </w:divBdr>
      <w:divsChild>
        <w:div w:id="1955596943">
          <w:marLeft w:val="547"/>
          <w:marRight w:val="0"/>
          <w:marTop w:val="0"/>
          <w:marBottom w:val="0"/>
          <w:divBdr>
            <w:top w:val="none" w:sz="0" w:space="0" w:color="auto"/>
            <w:left w:val="none" w:sz="0" w:space="0" w:color="auto"/>
            <w:bottom w:val="none" w:sz="0" w:space="0" w:color="auto"/>
            <w:right w:val="none" w:sz="0" w:space="0" w:color="auto"/>
          </w:divBdr>
        </w:div>
      </w:divsChild>
    </w:div>
    <w:div w:id="530459019">
      <w:bodyDiv w:val="1"/>
      <w:marLeft w:val="0"/>
      <w:marRight w:val="0"/>
      <w:marTop w:val="0"/>
      <w:marBottom w:val="0"/>
      <w:divBdr>
        <w:top w:val="none" w:sz="0" w:space="0" w:color="auto"/>
        <w:left w:val="none" w:sz="0" w:space="0" w:color="auto"/>
        <w:bottom w:val="none" w:sz="0" w:space="0" w:color="auto"/>
        <w:right w:val="none" w:sz="0" w:space="0" w:color="auto"/>
      </w:divBdr>
    </w:div>
    <w:div w:id="570385413">
      <w:bodyDiv w:val="1"/>
      <w:marLeft w:val="0"/>
      <w:marRight w:val="0"/>
      <w:marTop w:val="0"/>
      <w:marBottom w:val="0"/>
      <w:divBdr>
        <w:top w:val="none" w:sz="0" w:space="0" w:color="auto"/>
        <w:left w:val="none" w:sz="0" w:space="0" w:color="auto"/>
        <w:bottom w:val="none" w:sz="0" w:space="0" w:color="auto"/>
        <w:right w:val="none" w:sz="0" w:space="0" w:color="auto"/>
      </w:divBdr>
      <w:divsChild>
        <w:div w:id="1372875741">
          <w:marLeft w:val="547"/>
          <w:marRight w:val="0"/>
          <w:marTop w:val="0"/>
          <w:marBottom w:val="0"/>
          <w:divBdr>
            <w:top w:val="none" w:sz="0" w:space="0" w:color="auto"/>
            <w:left w:val="none" w:sz="0" w:space="0" w:color="auto"/>
            <w:bottom w:val="none" w:sz="0" w:space="0" w:color="auto"/>
            <w:right w:val="none" w:sz="0" w:space="0" w:color="auto"/>
          </w:divBdr>
        </w:div>
      </w:divsChild>
    </w:div>
    <w:div w:id="586694139">
      <w:bodyDiv w:val="1"/>
      <w:marLeft w:val="0"/>
      <w:marRight w:val="0"/>
      <w:marTop w:val="0"/>
      <w:marBottom w:val="0"/>
      <w:divBdr>
        <w:top w:val="none" w:sz="0" w:space="0" w:color="auto"/>
        <w:left w:val="none" w:sz="0" w:space="0" w:color="auto"/>
        <w:bottom w:val="none" w:sz="0" w:space="0" w:color="auto"/>
        <w:right w:val="none" w:sz="0" w:space="0" w:color="auto"/>
      </w:divBdr>
      <w:divsChild>
        <w:div w:id="249699047">
          <w:marLeft w:val="432"/>
          <w:marRight w:val="0"/>
          <w:marTop w:val="125"/>
          <w:marBottom w:val="0"/>
          <w:divBdr>
            <w:top w:val="none" w:sz="0" w:space="0" w:color="auto"/>
            <w:left w:val="none" w:sz="0" w:space="0" w:color="auto"/>
            <w:bottom w:val="none" w:sz="0" w:space="0" w:color="auto"/>
            <w:right w:val="none" w:sz="0" w:space="0" w:color="auto"/>
          </w:divBdr>
        </w:div>
      </w:divsChild>
    </w:div>
    <w:div w:id="593322908">
      <w:bodyDiv w:val="1"/>
      <w:marLeft w:val="0"/>
      <w:marRight w:val="0"/>
      <w:marTop w:val="0"/>
      <w:marBottom w:val="0"/>
      <w:divBdr>
        <w:top w:val="none" w:sz="0" w:space="0" w:color="auto"/>
        <w:left w:val="none" w:sz="0" w:space="0" w:color="auto"/>
        <w:bottom w:val="none" w:sz="0" w:space="0" w:color="auto"/>
        <w:right w:val="none" w:sz="0" w:space="0" w:color="auto"/>
      </w:divBdr>
      <w:divsChild>
        <w:div w:id="997727146">
          <w:marLeft w:val="547"/>
          <w:marRight w:val="0"/>
          <w:marTop w:val="154"/>
          <w:marBottom w:val="0"/>
          <w:divBdr>
            <w:top w:val="none" w:sz="0" w:space="0" w:color="auto"/>
            <w:left w:val="none" w:sz="0" w:space="0" w:color="auto"/>
            <w:bottom w:val="none" w:sz="0" w:space="0" w:color="auto"/>
            <w:right w:val="none" w:sz="0" w:space="0" w:color="auto"/>
          </w:divBdr>
        </w:div>
        <w:div w:id="1394426622">
          <w:marLeft w:val="547"/>
          <w:marRight w:val="0"/>
          <w:marTop w:val="154"/>
          <w:marBottom w:val="0"/>
          <w:divBdr>
            <w:top w:val="none" w:sz="0" w:space="0" w:color="auto"/>
            <w:left w:val="none" w:sz="0" w:space="0" w:color="auto"/>
            <w:bottom w:val="none" w:sz="0" w:space="0" w:color="auto"/>
            <w:right w:val="none" w:sz="0" w:space="0" w:color="auto"/>
          </w:divBdr>
        </w:div>
      </w:divsChild>
    </w:div>
    <w:div w:id="603003911">
      <w:bodyDiv w:val="1"/>
      <w:marLeft w:val="0"/>
      <w:marRight w:val="0"/>
      <w:marTop w:val="0"/>
      <w:marBottom w:val="0"/>
      <w:divBdr>
        <w:top w:val="none" w:sz="0" w:space="0" w:color="auto"/>
        <w:left w:val="none" w:sz="0" w:space="0" w:color="auto"/>
        <w:bottom w:val="none" w:sz="0" w:space="0" w:color="auto"/>
        <w:right w:val="none" w:sz="0" w:space="0" w:color="auto"/>
      </w:divBdr>
    </w:div>
    <w:div w:id="604196989">
      <w:bodyDiv w:val="1"/>
      <w:marLeft w:val="0"/>
      <w:marRight w:val="0"/>
      <w:marTop w:val="0"/>
      <w:marBottom w:val="0"/>
      <w:divBdr>
        <w:top w:val="none" w:sz="0" w:space="0" w:color="auto"/>
        <w:left w:val="none" w:sz="0" w:space="0" w:color="auto"/>
        <w:bottom w:val="none" w:sz="0" w:space="0" w:color="auto"/>
        <w:right w:val="none" w:sz="0" w:space="0" w:color="auto"/>
      </w:divBdr>
    </w:div>
    <w:div w:id="621111469">
      <w:bodyDiv w:val="1"/>
      <w:marLeft w:val="0"/>
      <w:marRight w:val="0"/>
      <w:marTop w:val="0"/>
      <w:marBottom w:val="0"/>
      <w:divBdr>
        <w:top w:val="none" w:sz="0" w:space="0" w:color="auto"/>
        <w:left w:val="none" w:sz="0" w:space="0" w:color="auto"/>
        <w:bottom w:val="none" w:sz="0" w:space="0" w:color="auto"/>
        <w:right w:val="none" w:sz="0" w:space="0" w:color="auto"/>
      </w:divBdr>
    </w:div>
    <w:div w:id="625625582">
      <w:bodyDiv w:val="1"/>
      <w:marLeft w:val="0"/>
      <w:marRight w:val="0"/>
      <w:marTop w:val="0"/>
      <w:marBottom w:val="0"/>
      <w:divBdr>
        <w:top w:val="none" w:sz="0" w:space="0" w:color="auto"/>
        <w:left w:val="none" w:sz="0" w:space="0" w:color="auto"/>
        <w:bottom w:val="none" w:sz="0" w:space="0" w:color="auto"/>
        <w:right w:val="none" w:sz="0" w:space="0" w:color="auto"/>
      </w:divBdr>
    </w:div>
    <w:div w:id="633295420">
      <w:bodyDiv w:val="1"/>
      <w:marLeft w:val="0"/>
      <w:marRight w:val="0"/>
      <w:marTop w:val="0"/>
      <w:marBottom w:val="0"/>
      <w:divBdr>
        <w:top w:val="none" w:sz="0" w:space="0" w:color="auto"/>
        <w:left w:val="none" w:sz="0" w:space="0" w:color="auto"/>
        <w:bottom w:val="none" w:sz="0" w:space="0" w:color="auto"/>
        <w:right w:val="none" w:sz="0" w:space="0" w:color="auto"/>
      </w:divBdr>
      <w:divsChild>
        <w:div w:id="222184664">
          <w:marLeft w:val="432"/>
          <w:marRight w:val="0"/>
          <w:marTop w:val="125"/>
          <w:marBottom w:val="0"/>
          <w:divBdr>
            <w:top w:val="none" w:sz="0" w:space="0" w:color="auto"/>
            <w:left w:val="none" w:sz="0" w:space="0" w:color="auto"/>
            <w:bottom w:val="none" w:sz="0" w:space="0" w:color="auto"/>
            <w:right w:val="none" w:sz="0" w:space="0" w:color="auto"/>
          </w:divBdr>
        </w:div>
        <w:div w:id="493759498">
          <w:marLeft w:val="432"/>
          <w:marRight w:val="0"/>
          <w:marTop w:val="125"/>
          <w:marBottom w:val="0"/>
          <w:divBdr>
            <w:top w:val="none" w:sz="0" w:space="0" w:color="auto"/>
            <w:left w:val="none" w:sz="0" w:space="0" w:color="auto"/>
            <w:bottom w:val="none" w:sz="0" w:space="0" w:color="auto"/>
            <w:right w:val="none" w:sz="0" w:space="0" w:color="auto"/>
          </w:divBdr>
        </w:div>
        <w:div w:id="598878076">
          <w:marLeft w:val="432"/>
          <w:marRight w:val="0"/>
          <w:marTop w:val="125"/>
          <w:marBottom w:val="0"/>
          <w:divBdr>
            <w:top w:val="none" w:sz="0" w:space="0" w:color="auto"/>
            <w:left w:val="none" w:sz="0" w:space="0" w:color="auto"/>
            <w:bottom w:val="none" w:sz="0" w:space="0" w:color="auto"/>
            <w:right w:val="none" w:sz="0" w:space="0" w:color="auto"/>
          </w:divBdr>
        </w:div>
        <w:div w:id="1520704487">
          <w:marLeft w:val="432"/>
          <w:marRight w:val="0"/>
          <w:marTop w:val="125"/>
          <w:marBottom w:val="0"/>
          <w:divBdr>
            <w:top w:val="none" w:sz="0" w:space="0" w:color="auto"/>
            <w:left w:val="none" w:sz="0" w:space="0" w:color="auto"/>
            <w:bottom w:val="none" w:sz="0" w:space="0" w:color="auto"/>
            <w:right w:val="none" w:sz="0" w:space="0" w:color="auto"/>
          </w:divBdr>
        </w:div>
        <w:div w:id="1563564644">
          <w:marLeft w:val="432"/>
          <w:marRight w:val="0"/>
          <w:marTop w:val="125"/>
          <w:marBottom w:val="0"/>
          <w:divBdr>
            <w:top w:val="none" w:sz="0" w:space="0" w:color="auto"/>
            <w:left w:val="none" w:sz="0" w:space="0" w:color="auto"/>
            <w:bottom w:val="none" w:sz="0" w:space="0" w:color="auto"/>
            <w:right w:val="none" w:sz="0" w:space="0" w:color="auto"/>
          </w:divBdr>
        </w:div>
        <w:div w:id="2115855117">
          <w:marLeft w:val="432"/>
          <w:marRight w:val="0"/>
          <w:marTop w:val="125"/>
          <w:marBottom w:val="0"/>
          <w:divBdr>
            <w:top w:val="none" w:sz="0" w:space="0" w:color="auto"/>
            <w:left w:val="none" w:sz="0" w:space="0" w:color="auto"/>
            <w:bottom w:val="none" w:sz="0" w:space="0" w:color="auto"/>
            <w:right w:val="none" w:sz="0" w:space="0" w:color="auto"/>
          </w:divBdr>
        </w:div>
      </w:divsChild>
    </w:div>
    <w:div w:id="667824884">
      <w:bodyDiv w:val="1"/>
      <w:marLeft w:val="0"/>
      <w:marRight w:val="0"/>
      <w:marTop w:val="0"/>
      <w:marBottom w:val="0"/>
      <w:divBdr>
        <w:top w:val="none" w:sz="0" w:space="0" w:color="auto"/>
        <w:left w:val="none" w:sz="0" w:space="0" w:color="auto"/>
        <w:bottom w:val="none" w:sz="0" w:space="0" w:color="auto"/>
        <w:right w:val="none" w:sz="0" w:space="0" w:color="auto"/>
      </w:divBdr>
    </w:div>
    <w:div w:id="687633395">
      <w:bodyDiv w:val="1"/>
      <w:marLeft w:val="0"/>
      <w:marRight w:val="0"/>
      <w:marTop w:val="0"/>
      <w:marBottom w:val="0"/>
      <w:divBdr>
        <w:top w:val="none" w:sz="0" w:space="0" w:color="auto"/>
        <w:left w:val="none" w:sz="0" w:space="0" w:color="auto"/>
        <w:bottom w:val="none" w:sz="0" w:space="0" w:color="auto"/>
        <w:right w:val="none" w:sz="0" w:space="0" w:color="auto"/>
      </w:divBdr>
      <w:divsChild>
        <w:div w:id="2116754945">
          <w:marLeft w:val="547"/>
          <w:marRight w:val="0"/>
          <w:marTop w:val="0"/>
          <w:marBottom w:val="0"/>
          <w:divBdr>
            <w:top w:val="none" w:sz="0" w:space="0" w:color="auto"/>
            <w:left w:val="none" w:sz="0" w:space="0" w:color="auto"/>
            <w:bottom w:val="none" w:sz="0" w:space="0" w:color="auto"/>
            <w:right w:val="none" w:sz="0" w:space="0" w:color="auto"/>
          </w:divBdr>
        </w:div>
      </w:divsChild>
    </w:div>
    <w:div w:id="688069752">
      <w:bodyDiv w:val="1"/>
      <w:marLeft w:val="0"/>
      <w:marRight w:val="0"/>
      <w:marTop w:val="0"/>
      <w:marBottom w:val="0"/>
      <w:divBdr>
        <w:top w:val="none" w:sz="0" w:space="0" w:color="auto"/>
        <w:left w:val="none" w:sz="0" w:space="0" w:color="auto"/>
        <w:bottom w:val="none" w:sz="0" w:space="0" w:color="auto"/>
        <w:right w:val="none" w:sz="0" w:space="0" w:color="auto"/>
      </w:divBdr>
    </w:div>
    <w:div w:id="689255464">
      <w:bodyDiv w:val="1"/>
      <w:marLeft w:val="0"/>
      <w:marRight w:val="0"/>
      <w:marTop w:val="0"/>
      <w:marBottom w:val="0"/>
      <w:divBdr>
        <w:top w:val="none" w:sz="0" w:space="0" w:color="auto"/>
        <w:left w:val="none" w:sz="0" w:space="0" w:color="auto"/>
        <w:bottom w:val="none" w:sz="0" w:space="0" w:color="auto"/>
        <w:right w:val="none" w:sz="0" w:space="0" w:color="auto"/>
      </w:divBdr>
    </w:div>
    <w:div w:id="701130733">
      <w:bodyDiv w:val="1"/>
      <w:marLeft w:val="0"/>
      <w:marRight w:val="0"/>
      <w:marTop w:val="0"/>
      <w:marBottom w:val="0"/>
      <w:divBdr>
        <w:top w:val="none" w:sz="0" w:space="0" w:color="auto"/>
        <w:left w:val="none" w:sz="0" w:space="0" w:color="auto"/>
        <w:bottom w:val="none" w:sz="0" w:space="0" w:color="auto"/>
        <w:right w:val="none" w:sz="0" w:space="0" w:color="auto"/>
      </w:divBdr>
    </w:div>
    <w:div w:id="703603430">
      <w:bodyDiv w:val="1"/>
      <w:marLeft w:val="0"/>
      <w:marRight w:val="0"/>
      <w:marTop w:val="0"/>
      <w:marBottom w:val="0"/>
      <w:divBdr>
        <w:top w:val="none" w:sz="0" w:space="0" w:color="auto"/>
        <w:left w:val="none" w:sz="0" w:space="0" w:color="auto"/>
        <w:bottom w:val="none" w:sz="0" w:space="0" w:color="auto"/>
        <w:right w:val="none" w:sz="0" w:space="0" w:color="auto"/>
      </w:divBdr>
    </w:div>
    <w:div w:id="747770604">
      <w:bodyDiv w:val="1"/>
      <w:marLeft w:val="0"/>
      <w:marRight w:val="0"/>
      <w:marTop w:val="0"/>
      <w:marBottom w:val="0"/>
      <w:divBdr>
        <w:top w:val="none" w:sz="0" w:space="0" w:color="auto"/>
        <w:left w:val="none" w:sz="0" w:space="0" w:color="auto"/>
        <w:bottom w:val="none" w:sz="0" w:space="0" w:color="auto"/>
        <w:right w:val="none" w:sz="0" w:space="0" w:color="auto"/>
      </w:divBdr>
      <w:divsChild>
        <w:div w:id="1075205290">
          <w:marLeft w:val="547"/>
          <w:marRight w:val="0"/>
          <w:marTop w:val="0"/>
          <w:marBottom w:val="0"/>
          <w:divBdr>
            <w:top w:val="none" w:sz="0" w:space="0" w:color="auto"/>
            <w:left w:val="none" w:sz="0" w:space="0" w:color="auto"/>
            <w:bottom w:val="none" w:sz="0" w:space="0" w:color="auto"/>
            <w:right w:val="none" w:sz="0" w:space="0" w:color="auto"/>
          </w:divBdr>
        </w:div>
        <w:div w:id="2053268188">
          <w:marLeft w:val="547"/>
          <w:marRight w:val="0"/>
          <w:marTop w:val="0"/>
          <w:marBottom w:val="0"/>
          <w:divBdr>
            <w:top w:val="none" w:sz="0" w:space="0" w:color="auto"/>
            <w:left w:val="none" w:sz="0" w:space="0" w:color="auto"/>
            <w:bottom w:val="none" w:sz="0" w:space="0" w:color="auto"/>
            <w:right w:val="none" w:sz="0" w:space="0" w:color="auto"/>
          </w:divBdr>
        </w:div>
      </w:divsChild>
    </w:div>
    <w:div w:id="766776515">
      <w:bodyDiv w:val="1"/>
      <w:marLeft w:val="0"/>
      <w:marRight w:val="0"/>
      <w:marTop w:val="0"/>
      <w:marBottom w:val="0"/>
      <w:divBdr>
        <w:top w:val="none" w:sz="0" w:space="0" w:color="auto"/>
        <w:left w:val="none" w:sz="0" w:space="0" w:color="auto"/>
        <w:bottom w:val="none" w:sz="0" w:space="0" w:color="auto"/>
        <w:right w:val="none" w:sz="0" w:space="0" w:color="auto"/>
      </w:divBdr>
      <w:divsChild>
        <w:div w:id="861675039">
          <w:marLeft w:val="547"/>
          <w:marRight w:val="0"/>
          <w:marTop w:val="154"/>
          <w:marBottom w:val="0"/>
          <w:divBdr>
            <w:top w:val="none" w:sz="0" w:space="0" w:color="auto"/>
            <w:left w:val="none" w:sz="0" w:space="0" w:color="auto"/>
            <w:bottom w:val="none" w:sz="0" w:space="0" w:color="auto"/>
            <w:right w:val="none" w:sz="0" w:space="0" w:color="auto"/>
          </w:divBdr>
        </w:div>
        <w:div w:id="1655716429">
          <w:marLeft w:val="547"/>
          <w:marRight w:val="0"/>
          <w:marTop w:val="154"/>
          <w:marBottom w:val="0"/>
          <w:divBdr>
            <w:top w:val="none" w:sz="0" w:space="0" w:color="auto"/>
            <w:left w:val="none" w:sz="0" w:space="0" w:color="auto"/>
            <w:bottom w:val="none" w:sz="0" w:space="0" w:color="auto"/>
            <w:right w:val="none" w:sz="0" w:space="0" w:color="auto"/>
          </w:divBdr>
        </w:div>
      </w:divsChild>
    </w:div>
    <w:div w:id="767771999">
      <w:bodyDiv w:val="1"/>
      <w:marLeft w:val="0"/>
      <w:marRight w:val="0"/>
      <w:marTop w:val="0"/>
      <w:marBottom w:val="0"/>
      <w:divBdr>
        <w:top w:val="none" w:sz="0" w:space="0" w:color="auto"/>
        <w:left w:val="none" w:sz="0" w:space="0" w:color="auto"/>
        <w:bottom w:val="none" w:sz="0" w:space="0" w:color="auto"/>
        <w:right w:val="none" w:sz="0" w:space="0" w:color="auto"/>
      </w:divBdr>
      <w:divsChild>
        <w:div w:id="1064375335">
          <w:marLeft w:val="547"/>
          <w:marRight w:val="0"/>
          <w:marTop w:val="115"/>
          <w:marBottom w:val="0"/>
          <w:divBdr>
            <w:top w:val="none" w:sz="0" w:space="0" w:color="auto"/>
            <w:left w:val="none" w:sz="0" w:space="0" w:color="auto"/>
            <w:bottom w:val="none" w:sz="0" w:space="0" w:color="auto"/>
            <w:right w:val="none" w:sz="0" w:space="0" w:color="auto"/>
          </w:divBdr>
        </w:div>
        <w:div w:id="1474591564">
          <w:marLeft w:val="547"/>
          <w:marRight w:val="0"/>
          <w:marTop w:val="115"/>
          <w:marBottom w:val="0"/>
          <w:divBdr>
            <w:top w:val="none" w:sz="0" w:space="0" w:color="auto"/>
            <w:left w:val="none" w:sz="0" w:space="0" w:color="auto"/>
            <w:bottom w:val="none" w:sz="0" w:space="0" w:color="auto"/>
            <w:right w:val="none" w:sz="0" w:space="0" w:color="auto"/>
          </w:divBdr>
        </w:div>
      </w:divsChild>
    </w:div>
    <w:div w:id="774403364">
      <w:bodyDiv w:val="1"/>
      <w:marLeft w:val="0"/>
      <w:marRight w:val="0"/>
      <w:marTop w:val="0"/>
      <w:marBottom w:val="0"/>
      <w:divBdr>
        <w:top w:val="none" w:sz="0" w:space="0" w:color="auto"/>
        <w:left w:val="none" w:sz="0" w:space="0" w:color="auto"/>
        <w:bottom w:val="none" w:sz="0" w:space="0" w:color="auto"/>
        <w:right w:val="none" w:sz="0" w:space="0" w:color="auto"/>
      </w:divBdr>
    </w:div>
    <w:div w:id="802163188">
      <w:bodyDiv w:val="1"/>
      <w:marLeft w:val="0"/>
      <w:marRight w:val="0"/>
      <w:marTop w:val="0"/>
      <w:marBottom w:val="0"/>
      <w:divBdr>
        <w:top w:val="none" w:sz="0" w:space="0" w:color="auto"/>
        <w:left w:val="none" w:sz="0" w:space="0" w:color="auto"/>
        <w:bottom w:val="none" w:sz="0" w:space="0" w:color="auto"/>
        <w:right w:val="none" w:sz="0" w:space="0" w:color="auto"/>
      </w:divBdr>
      <w:divsChild>
        <w:div w:id="584606708">
          <w:marLeft w:val="547"/>
          <w:marRight w:val="0"/>
          <w:marTop w:val="0"/>
          <w:marBottom w:val="0"/>
          <w:divBdr>
            <w:top w:val="none" w:sz="0" w:space="0" w:color="auto"/>
            <w:left w:val="none" w:sz="0" w:space="0" w:color="auto"/>
            <w:bottom w:val="none" w:sz="0" w:space="0" w:color="auto"/>
            <w:right w:val="none" w:sz="0" w:space="0" w:color="auto"/>
          </w:divBdr>
        </w:div>
      </w:divsChild>
    </w:div>
    <w:div w:id="824250103">
      <w:bodyDiv w:val="1"/>
      <w:marLeft w:val="0"/>
      <w:marRight w:val="0"/>
      <w:marTop w:val="0"/>
      <w:marBottom w:val="0"/>
      <w:divBdr>
        <w:top w:val="none" w:sz="0" w:space="0" w:color="auto"/>
        <w:left w:val="none" w:sz="0" w:space="0" w:color="auto"/>
        <w:bottom w:val="none" w:sz="0" w:space="0" w:color="auto"/>
        <w:right w:val="none" w:sz="0" w:space="0" w:color="auto"/>
      </w:divBdr>
    </w:div>
    <w:div w:id="836772419">
      <w:bodyDiv w:val="1"/>
      <w:marLeft w:val="0"/>
      <w:marRight w:val="0"/>
      <w:marTop w:val="0"/>
      <w:marBottom w:val="0"/>
      <w:divBdr>
        <w:top w:val="none" w:sz="0" w:space="0" w:color="auto"/>
        <w:left w:val="none" w:sz="0" w:space="0" w:color="auto"/>
        <w:bottom w:val="none" w:sz="0" w:space="0" w:color="auto"/>
        <w:right w:val="none" w:sz="0" w:space="0" w:color="auto"/>
      </w:divBdr>
      <w:divsChild>
        <w:div w:id="925580620">
          <w:marLeft w:val="547"/>
          <w:marRight w:val="0"/>
          <w:marTop w:val="0"/>
          <w:marBottom w:val="0"/>
          <w:divBdr>
            <w:top w:val="none" w:sz="0" w:space="0" w:color="auto"/>
            <w:left w:val="none" w:sz="0" w:space="0" w:color="auto"/>
            <w:bottom w:val="none" w:sz="0" w:space="0" w:color="auto"/>
            <w:right w:val="none" w:sz="0" w:space="0" w:color="auto"/>
          </w:divBdr>
        </w:div>
      </w:divsChild>
    </w:div>
    <w:div w:id="837113075">
      <w:bodyDiv w:val="1"/>
      <w:marLeft w:val="0"/>
      <w:marRight w:val="0"/>
      <w:marTop w:val="0"/>
      <w:marBottom w:val="0"/>
      <w:divBdr>
        <w:top w:val="none" w:sz="0" w:space="0" w:color="auto"/>
        <w:left w:val="none" w:sz="0" w:space="0" w:color="auto"/>
        <w:bottom w:val="none" w:sz="0" w:space="0" w:color="auto"/>
        <w:right w:val="none" w:sz="0" w:space="0" w:color="auto"/>
      </w:divBdr>
    </w:div>
    <w:div w:id="845023813">
      <w:bodyDiv w:val="1"/>
      <w:marLeft w:val="0"/>
      <w:marRight w:val="0"/>
      <w:marTop w:val="0"/>
      <w:marBottom w:val="0"/>
      <w:divBdr>
        <w:top w:val="none" w:sz="0" w:space="0" w:color="auto"/>
        <w:left w:val="none" w:sz="0" w:space="0" w:color="auto"/>
        <w:bottom w:val="none" w:sz="0" w:space="0" w:color="auto"/>
        <w:right w:val="none" w:sz="0" w:space="0" w:color="auto"/>
      </w:divBdr>
      <w:divsChild>
        <w:div w:id="473832905">
          <w:marLeft w:val="432"/>
          <w:marRight w:val="0"/>
          <w:marTop w:val="77"/>
          <w:marBottom w:val="0"/>
          <w:divBdr>
            <w:top w:val="none" w:sz="0" w:space="0" w:color="auto"/>
            <w:left w:val="none" w:sz="0" w:space="0" w:color="auto"/>
            <w:bottom w:val="none" w:sz="0" w:space="0" w:color="auto"/>
            <w:right w:val="none" w:sz="0" w:space="0" w:color="auto"/>
          </w:divBdr>
        </w:div>
        <w:div w:id="803737185">
          <w:marLeft w:val="432"/>
          <w:marRight w:val="0"/>
          <w:marTop w:val="77"/>
          <w:marBottom w:val="0"/>
          <w:divBdr>
            <w:top w:val="none" w:sz="0" w:space="0" w:color="auto"/>
            <w:left w:val="none" w:sz="0" w:space="0" w:color="auto"/>
            <w:bottom w:val="none" w:sz="0" w:space="0" w:color="auto"/>
            <w:right w:val="none" w:sz="0" w:space="0" w:color="auto"/>
          </w:divBdr>
        </w:div>
        <w:div w:id="840508851">
          <w:marLeft w:val="432"/>
          <w:marRight w:val="0"/>
          <w:marTop w:val="77"/>
          <w:marBottom w:val="0"/>
          <w:divBdr>
            <w:top w:val="none" w:sz="0" w:space="0" w:color="auto"/>
            <w:left w:val="none" w:sz="0" w:space="0" w:color="auto"/>
            <w:bottom w:val="none" w:sz="0" w:space="0" w:color="auto"/>
            <w:right w:val="none" w:sz="0" w:space="0" w:color="auto"/>
          </w:divBdr>
        </w:div>
        <w:div w:id="858083695">
          <w:marLeft w:val="432"/>
          <w:marRight w:val="0"/>
          <w:marTop w:val="77"/>
          <w:marBottom w:val="0"/>
          <w:divBdr>
            <w:top w:val="none" w:sz="0" w:space="0" w:color="auto"/>
            <w:left w:val="none" w:sz="0" w:space="0" w:color="auto"/>
            <w:bottom w:val="none" w:sz="0" w:space="0" w:color="auto"/>
            <w:right w:val="none" w:sz="0" w:space="0" w:color="auto"/>
          </w:divBdr>
        </w:div>
        <w:div w:id="1153833631">
          <w:marLeft w:val="432"/>
          <w:marRight w:val="0"/>
          <w:marTop w:val="77"/>
          <w:marBottom w:val="0"/>
          <w:divBdr>
            <w:top w:val="none" w:sz="0" w:space="0" w:color="auto"/>
            <w:left w:val="none" w:sz="0" w:space="0" w:color="auto"/>
            <w:bottom w:val="none" w:sz="0" w:space="0" w:color="auto"/>
            <w:right w:val="none" w:sz="0" w:space="0" w:color="auto"/>
          </w:divBdr>
        </w:div>
        <w:div w:id="1448425836">
          <w:marLeft w:val="432"/>
          <w:marRight w:val="0"/>
          <w:marTop w:val="77"/>
          <w:marBottom w:val="0"/>
          <w:divBdr>
            <w:top w:val="none" w:sz="0" w:space="0" w:color="auto"/>
            <w:left w:val="none" w:sz="0" w:space="0" w:color="auto"/>
            <w:bottom w:val="none" w:sz="0" w:space="0" w:color="auto"/>
            <w:right w:val="none" w:sz="0" w:space="0" w:color="auto"/>
          </w:divBdr>
        </w:div>
        <w:div w:id="1643733501">
          <w:marLeft w:val="432"/>
          <w:marRight w:val="0"/>
          <w:marTop w:val="77"/>
          <w:marBottom w:val="0"/>
          <w:divBdr>
            <w:top w:val="none" w:sz="0" w:space="0" w:color="auto"/>
            <w:left w:val="none" w:sz="0" w:space="0" w:color="auto"/>
            <w:bottom w:val="none" w:sz="0" w:space="0" w:color="auto"/>
            <w:right w:val="none" w:sz="0" w:space="0" w:color="auto"/>
          </w:divBdr>
        </w:div>
        <w:div w:id="1760253579">
          <w:marLeft w:val="432"/>
          <w:marRight w:val="0"/>
          <w:marTop w:val="77"/>
          <w:marBottom w:val="0"/>
          <w:divBdr>
            <w:top w:val="none" w:sz="0" w:space="0" w:color="auto"/>
            <w:left w:val="none" w:sz="0" w:space="0" w:color="auto"/>
            <w:bottom w:val="none" w:sz="0" w:space="0" w:color="auto"/>
            <w:right w:val="none" w:sz="0" w:space="0" w:color="auto"/>
          </w:divBdr>
        </w:div>
        <w:div w:id="2023122912">
          <w:marLeft w:val="432"/>
          <w:marRight w:val="0"/>
          <w:marTop w:val="77"/>
          <w:marBottom w:val="0"/>
          <w:divBdr>
            <w:top w:val="none" w:sz="0" w:space="0" w:color="auto"/>
            <w:left w:val="none" w:sz="0" w:space="0" w:color="auto"/>
            <w:bottom w:val="none" w:sz="0" w:space="0" w:color="auto"/>
            <w:right w:val="none" w:sz="0" w:space="0" w:color="auto"/>
          </w:divBdr>
        </w:div>
      </w:divsChild>
    </w:div>
    <w:div w:id="869998504">
      <w:bodyDiv w:val="1"/>
      <w:marLeft w:val="0"/>
      <w:marRight w:val="0"/>
      <w:marTop w:val="0"/>
      <w:marBottom w:val="0"/>
      <w:divBdr>
        <w:top w:val="none" w:sz="0" w:space="0" w:color="auto"/>
        <w:left w:val="none" w:sz="0" w:space="0" w:color="auto"/>
        <w:bottom w:val="none" w:sz="0" w:space="0" w:color="auto"/>
        <w:right w:val="none" w:sz="0" w:space="0" w:color="auto"/>
      </w:divBdr>
    </w:div>
    <w:div w:id="870219278">
      <w:bodyDiv w:val="1"/>
      <w:marLeft w:val="0"/>
      <w:marRight w:val="0"/>
      <w:marTop w:val="0"/>
      <w:marBottom w:val="0"/>
      <w:divBdr>
        <w:top w:val="none" w:sz="0" w:space="0" w:color="auto"/>
        <w:left w:val="none" w:sz="0" w:space="0" w:color="auto"/>
        <w:bottom w:val="none" w:sz="0" w:space="0" w:color="auto"/>
        <w:right w:val="none" w:sz="0" w:space="0" w:color="auto"/>
      </w:divBdr>
    </w:div>
    <w:div w:id="872381549">
      <w:bodyDiv w:val="1"/>
      <w:marLeft w:val="0"/>
      <w:marRight w:val="0"/>
      <w:marTop w:val="0"/>
      <w:marBottom w:val="0"/>
      <w:divBdr>
        <w:top w:val="none" w:sz="0" w:space="0" w:color="auto"/>
        <w:left w:val="none" w:sz="0" w:space="0" w:color="auto"/>
        <w:bottom w:val="none" w:sz="0" w:space="0" w:color="auto"/>
        <w:right w:val="none" w:sz="0" w:space="0" w:color="auto"/>
      </w:divBdr>
      <w:divsChild>
        <w:div w:id="1658268556">
          <w:marLeft w:val="446"/>
          <w:marRight w:val="0"/>
          <w:marTop w:val="0"/>
          <w:marBottom w:val="0"/>
          <w:divBdr>
            <w:top w:val="none" w:sz="0" w:space="0" w:color="auto"/>
            <w:left w:val="none" w:sz="0" w:space="0" w:color="auto"/>
            <w:bottom w:val="none" w:sz="0" w:space="0" w:color="auto"/>
            <w:right w:val="none" w:sz="0" w:space="0" w:color="auto"/>
          </w:divBdr>
        </w:div>
        <w:div w:id="1806507503">
          <w:marLeft w:val="446"/>
          <w:marRight w:val="0"/>
          <w:marTop w:val="0"/>
          <w:marBottom w:val="0"/>
          <w:divBdr>
            <w:top w:val="none" w:sz="0" w:space="0" w:color="auto"/>
            <w:left w:val="none" w:sz="0" w:space="0" w:color="auto"/>
            <w:bottom w:val="none" w:sz="0" w:space="0" w:color="auto"/>
            <w:right w:val="none" w:sz="0" w:space="0" w:color="auto"/>
          </w:divBdr>
        </w:div>
      </w:divsChild>
    </w:div>
    <w:div w:id="875388765">
      <w:bodyDiv w:val="1"/>
      <w:marLeft w:val="0"/>
      <w:marRight w:val="0"/>
      <w:marTop w:val="0"/>
      <w:marBottom w:val="0"/>
      <w:divBdr>
        <w:top w:val="none" w:sz="0" w:space="0" w:color="auto"/>
        <w:left w:val="none" w:sz="0" w:space="0" w:color="auto"/>
        <w:bottom w:val="none" w:sz="0" w:space="0" w:color="auto"/>
        <w:right w:val="none" w:sz="0" w:space="0" w:color="auto"/>
      </w:divBdr>
      <w:divsChild>
        <w:div w:id="127942435">
          <w:marLeft w:val="547"/>
          <w:marRight w:val="0"/>
          <w:marTop w:val="0"/>
          <w:marBottom w:val="0"/>
          <w:divBdr>
            <w:top w:val="none" w:sz="0" w:space="0" w:color="auto"/>
            <w:left w:val="none" w:sz="0" w:space="0" w:color="auto"/>
            <w:bottom w:val="none" w:sz="0" w:space="0" w:color="auto"/>
            <w:right w:val="none" w:sz="0" w:space="0" w:color="auto"/>
          </w:divBdr>
        </w:div>
      </w:divsChild>
    </w:div>
    <w:div w:id="880751770">
      <w:bodyDiv w:val="1"/>
      <w:marLeft w:val="0"/>
      <w:marRight w:val="0"/>
      <w:marTop w:val="0"/>
      <w:marBottom w:val="0"/>
      <w:divBdr>
        <w:top w:val="none" w:sz="0" w:space="0" w:color="auto"/>
        <w:left w:val="none" w:sz="0" w:space="0" w:color="auto"/>
        <w:bottom w:val="none" w:sz="0" w:space="0" w:color="auto"/>
        <w:right w:val="none" w:sz="0" w:space="0" w:color="auto"/>
      </w:divBdr>
    </w:div>
    <w:div w:id="894118641">
      <w:bodyDiv w:val="1"/>
      <w:marLeft w:val="0"/>
      <w:marRight w:val="0"/>
      <w:marTop w:val="0"/>
      <w:marBottom w:val="0"/>
      <w:divBdr>
        <w:top w:val="none" w:sz="0" w:space="0" w:color="auto"/>
        <w:left w:val="none" w:sz="0" w:space="0" w:color="auto"/>
        <w:bottom w:val="none" w:sz="0" w:space="0" w:color="auto"/>
        <w:right w:val="none" w:sz="0" w:space="0" w:color="auto"/>
      </w:divBdr>
      <w:divsChild>
        <w:div w:id="503326791">
          <w:marLeft w:val="547"/>
          <w:marRight w:val="0"/>
          <w:marTop w:val="67"/>
          <w:marBottom w:val="0"/>
          <w:divBdr>
            <w:top w:val="none" w:sz="0" w:space="0" w:color="auto"/>
            <w:left w:val="none" w:sz="0" w:space="0" w:color="auto"/>
            <w:bottom w:val="none" w:sz="0" w:space="0" w:color="auto"/>
            <w:right w:val="none" w:sz="0" w:space="0" w:color="auto"/>
          </w:divBdr>
        </w:div>
        <w:div w:id="1268850456">
          <w:marLeft w:val="547"/>
          <w:marRight w:val="0"/>
          <w:marTop w:val="67"/>
          <w:marBottom w:val="0"/>
          <w:divBdr>
            <w:top w:val="none" w:sz="0" w:space="0" w:color="auto"/>
            <w:left w:val="none" w:sz="0" w:space="0" w:color="auto"/>
            <w:bottom w:val="none" w:sz="0" w:space="0" w:color="auto"/>
            <w:right w:val="none" w:sz="0" w:space="0" w:color="auto"/>
          </w:divBdr>
        </w:div>
        <w:div w:id="1381784211">
          <w:marLeft w:val="547"/>
          <w:marRight w:val="0"/>
          <w:marTop w:val="67"/>
          <w:marBottom w:val="0"/>
          <w:divBdr>
            <w:top w:val="none" w:sz="0" w:space="0" w:color="auto"/>
            <w:left w:val="none" w:sz="0" w:space="0" w:color="auto"/>
            <w:bottom w:val="none" w:sz="0" w:space="0" w:color="auto"/>
            <w:right w:val="none" w:sz="0" w:space="0" w:color="auto"/>
          </w:divBdr>
        </w:div>
        <w:div w:id="1590038246">
          <w:marLeft w:val="547"/>
          <w:marRight w:val="0"/>
          <w:marTop w:val="67"/>
          <w:marBottom w:val="0"/>
          <w:divBdr>
            <w:top w:val="none" w:sz="0" w:space="0" w:color="auto"/>
            <w:left w:val="none" w:sz="0" w:space="0" w:color="auto"/>
            <w:bottom w:val="none" w:sz="0" w:space="0" w:color="auto"/>
            <w:right w:val="none" w:sz="0" w:space="0" w:color="auto"/>
          </w:divBdr>
        </w:div>
        <w:div w:id="1657756838">
          <w:marLeft w:val="547"/>
          <w:marRight w:val="0"/>
          <w:marTop w:val="67"/>
          <w:marBottom w:val="0"/>
          <w:divBdr>
            <w:top w:val="none" w:sz="0" w:space="0" w:color="auto"/>
            <w:left w:val="none" w:sz="0" w:space="0" w:color="auto"/>
            <w:bottom w:val="none" w:sz="0" w:space="0" w:color="auto"/>
            <w:right w:val="none" w:sz="0" w:space="0" w:color="auto"/>
          </w:divBdr>
        </w:div>
        <w:div w:id="1751154348">
          <w:marLeft w:val="547"/>
          <w:marRight w:val="0"/>
          <w:marTop w:val="67"/>
          <w:marBottom w:val="0"/>
          <w:divBdr>
            <w:top w:val="none" w:sz="0" w:space="0" w:color="auto"/>
            <w:left w:val="none" w:sz="0" w:space="0" w:color="auto"/>
            <w:bottom w:val="none" w:sz="0" w:space="0" w:color="auto"/>
            <w:right w:val="none" w:sz="0" w:space="0" w:color="auto"/>
          </w:divBdr>
        </w:div>
      </w:divsChild>
    </w:div>
    <w:div w:id="929388364">
      <w:bodyDiv w:val="1"/>
      <w:marLeft w:val="0"/>
      <w:marRight w:val="0"/>
      <w:marTop w:val="0"/>
      <w:marBottom w:val="0"/>
      <w:divBdr>
        <w:top w:val="none" w:sz="0" w:space="0" w:color="auto"/>
        <w:left w:val="none" w:sz="0" w:space="0" w:color="auto"/>
        <w:bottom w:val="none" w:sz="0" w:space="0" w:color="auto"/>
        <w:right w:val="none" w:sz="0" w:space="0" w:color="auto"/>
      </w:divBdr>
    </w:div>
    <w:div w:id="931359563">
      <w:bodyDiv w:val="1"/>
      <w:marLeft w:val="0"/>
      <w:marRight w:val="0"/>
      <w:marTop w:val="0"/>
      <w:marBottom w:val="0"/>
      <w:divBdr>
        <w:top w:val="none" w:sz="0" w:space="0" w:color="auto"/>
        <w:left w:val="none" w:sz="0" w:space="0" w:color="auto"/>
        <w:bottom w:val="none" w:sz="0" w:space="0" w:color="auto"/>
        <w:right w:val="none" w:sz="0" w:space="0" w:color="auto"/>
      </w:divBdr>
      <w:divsChild>
        <w:div w:id="65223746">
          <w:marLeft w:val="547"/>
          <w:marRight w:val="0"/>
          <w:marTop w:val="134"/>
          <w:marBottom w:val="0"/>
          <w:divBdr>
            <w:top w:val="none" w:sz="0" w:space="0" w:color="auto"/>
            <w:left w:val="none" w:sz="0" w:space="0" w:color="auto"/>
            <w:bottom w:val="none" w:sz="0" w:space="0" w:color="auto"/>
            <w:right w:val="none" w:sz="0" w:space="0" w:color="auto"/>
          </w:divBdr>
        </w:div>
        <w:div w:id="1350450657">
          <w:marLeft w:val="547"/>
          <w:marRight w:val="0"/>
          <w:marTop w:val="134"/>
          <w:marBottom w:val="0"/>
          <w:divBdr>
            <w:top w:val="none" w:sz="0" w:space="0" w:color="auto"/>
            <w:left w:val="none" w:sz="0" w:space="0" w:color="auto"/>
            <w:bottom w:val="none" w:sz="0" w:space="0" w:color="auto"/>
            <w:right w:val="none" w:sz="0" w:space="0" w:color="auto"/>
          </w:divBdr>
        </w:div>
        <w:div w:id="1648438098">
          <w:marLeft w:val="547"/>
          <w:marRight w:val="0"/>
          <w:marTop w:val="134"/>
          <w:marBottom w:val="0"/>
          <w:divBdr>
            <w:top w:val="none" w:sz="0" w:space="0" w:color="auto"/>
            <w:left w:val="none" w:sz="0" w:space="0" w:color="auto"/>
            <w:bottom w:val="none" w:sz="0" w:space="0" w:color="auto"/>
            <w:right w:val="none" w:sz="0" w:space="0" w:color="auto"/>
          </w:divBdr>
        </w:div>
        <w:div w:id="2069302174">
          <w:marLeft w:val="547"/>
          <w:marRight w:val="0"/>
          <w:marTop w:val="134"/>
          <w:marBottom w:val="0"/>
          <w:divBdr>
            <w:top w:val="none" w:sz="0" w:space="0" w:color="auto"/>
            <w:left w:val="none" w:sz="0" w:space="0" w:color="auto"/>
            <w:bottom w:val="none" w:sz="0" w:space="0" w:color="auto"/>
            <w:right w:val="none" w:sz="0" w:space="0" w:color="auto"/>
          </w:divBdr>
        </w:div>
      </w:divsChild>
    </w:div>
    <w:div w:id="934480135">
      <w:bodyDiv w:val="1"/>
      <w:marLeft w:val="0"/>
      <w:marRight w:val="0"/>
      <w:marTop w:val="0"/>
      <w:marBottom w:val="0"/>
      <w:divBdr>
        <w:top w:val="none" w:sz="0" w:space="0" w:color="auto"/>
        <w:left w:val="none" w:sz="0" w:space="0" w:color="auto"/>
        <w:bottom w:val="none" w:sz="0" w:space="0" w:color="auto"/>
        <w:right w:val="none" w:sz="0" w:space="0" w:color="auto"/>
      </w:divBdr>
    </w:div>
    <w:div w:id="934557908">
      <w:bodyDiv w:val="1"/>
      <w:marLeft w:val="0"/>
      <w:marRight w:val="0"/>
      <w:marTop w:val="0"/>
      <w:marBottom w:val="0"/>
      <w:divBdr>
        <w:top w:val="none" w:sz="0" w:space="0" w:color="auto"/>
        <w:left w:val="none" w:sz="0" w:space="0" w:color="auto"/>
        <w:bottom w:val="none" w:sz="0" w:space="0" w:color="auto"/>
        <w:right w:val="none" w:sz="0" w:space="0" w:color="auto"/>
      </w:divBdr>
    </w:div>
    <w:div w:id="942690470">
      <w:bodyDiv w:val="1"/>
      <w:marLeft w:val="0"/>
      <w:marRight w:val="0"/>
      <w:marTop w:val="0"/>
      <w:marBottom w:val="0"/>
      <w:divBdr>
        <w:top w:val="none" w:sz="0" w:space="0" w:color="auto"/>
        <w:left w:val="none" w:sz="0" w:space="0" w:color="auto"/>
        <w:bottom w:val="none" w:sz="0" w:space="0" w:color="auto"/>
        <w:right w:val="none" w:sz="0" w:space="0" w:color="auto"/>
      </w:divBdr>
      <w:divsChild>
        <w:div w:id="1820489177">
          <w:marLeft w:val="547"/>
          <w:marRight w:val="0"/>
          <w:marTop w:val="0"/>
          <w:marBottom w:val="0"/>
          <w:divBdr>
            <w:top w:val="none" w:sz="0" w:space="0" w:color="auto"/>
            <w:left w:val="none" w:sz="0" w:space="0" w:color="auto"/>
            <w:bottom w:val="none" w:sz="0" w:space="0" w:color="auto"/>
            <w:right w:val="none" w:sz="0" w:space="0" w:color="auto"/>
          </w:divBdr>
        </w:div>
      </w:divsChild>
    </w:div>
    <w:div w:id="952831496">
      <w:bodyDiv w:val="1"/>
      <w:marLeft w:val="0"/>
      <w:marRight w:val="0"/>
      <w:marTop w:val="0"/>
      <w:marBottom w:val="0"/>
      <w:divBdr>
        <w:top w:val="none" w:sz="0" w:space="0" w:color="auto"/>
        <w:left w:val="none" w:sz="0" w:space="0" w:color="auto"/>
        <w:bottom w:val="none" w:sz="0" w:space="0" w:color="auto"/>
        <w:right w:val="none" w:sz="0" w:space="0" w:color="auto"/>
      </w:divBdr>
    </w:div>
    <w:div w:id="953828096">
      <w:bodyDiv w:val="1"/>
      <w:marLeft w:val="0"/>
      <w:marRight w:val="0"/>
      <w:marTop w:val="0"/>
      <w:marBottom w:val="0"/>
      <w:divBdr>
        <w:top w:val="none" w:sz="0" w:space="0" w:color="auto"/>
        <w:left w:val="none" w:sz="0" w:space="0" w:color="auto"/>
        <w:bottom w:val="none" w:sz="0" w:space="0" w:color="auto"/>
        <w:right w:val="none" w:sz="0" w:space="0" w:color="auto"/>
      </w:divBdr>
      <w:divsChild>
        <w:div w:id="1845707428">
          <w:marLeft w:val="547"/>
          <w:marRight w:val="0"/>
          <w:marTop w:val="0"/>
          <w:marBottom w:val="0"/>
          <w:divBdr>
            <w:top w:val="none" w:sz="0" w:space="0" w:color="auto"/>
            <w:left w:val="none" w:sz="0" w:space="0" w:color="auto"/>
            <w:bottom w:val="none" w:sz="0" w:space="0" w:color="auto"/>
            <w:right w:val="none" w:sz="0" w:space="0" w:color="auto"/>
          </w:divBdr>
        </w:div>
      </w:divsChild>
    </w:div>
    <w:div w:id="957836760">
      <w:bodyDiv w:val="1"/>
      <w:marLeft w:val="0"/>
      <w:marRight w:val="0"/>
      <w:marTop w:val="0"/>
      <w:marBottom w:val="0"/>
      <w:divBdr>
        <w:top w:val="none" w:sz="0" w:space="0" w:color="auto"/>
        <w:left w:val="none" w:sz="0" w:space="0" w:color="auto"/>
        <w:bottom w:val="none" w:sz="0" w:space="0" w:color="auto"/>
        <w:right w:val="none" w:sz="0" w:space="0" w:color="auto"/>
      </w:divBdr>
      <w:divsChild>
        <w:div w:id="463737107">
          <w:marLeft w:val="432"/>
          <w:marRight w:val="0"/>
          <w:marTop w:val="125"/>
          <w:marBottom w:val="0"/>
          <w:divBdr>
            <w:top w:val="none" w:sz="0" w:space="0" w:color="auto"/>
            <w:left w:val="none" w:sz="0" w:space="0" w:color="auto"/>
            <w:bottom w:val="none" w:sz="0" w:space="0" w:color="auto"/>
            <w:right w:val="none" w:sz="0" w:space="0" w:color="auto"/>
          </w:divBdr>
        </w:div>
        <w:div w:id="596720375">
          <w:marLeft w:val="432"/>
          <w:marRight w:val="0"/>
          <w:marTop w:val="125"/>
          <w:marBottom w:val="0"/>
          <w:divBdr>
            <w:top w:val="none" w:sz="0" w:space="0" w:color="auto"/>
            <w:left w:val="none" w:sz="0" w:space="0" w:color="auto"/>
            <w:bottom w:val="none" w:sz="0" w:space="0" w:color="auto"/>
            <w:right w:val="none" w:sz="0" w:space="0" w:color="auto"/>
          </w:divBdr>
        </w:div>
      </w:divsChild>
    </w:div>
    <w:div w:id="986128025">
      <w:bodyDiv w:val="1"/>
      <w:marLeft w:val="0"/>
      <w:marRight w:val="0"/>
      <w:marTop w:val="0"/>
      <w:marBottom w:val="0"/>
      <w:divBdr>
        <w:top w:val="none" w:sz="0" w:space="0" w:color="auto"/>
        <w:left w:val="none" w:sz="0" w:space="0" w:color="auto"/>
        <w:bottom w:val="none" w:sz="0" w:space="0" w:color="auto"/>
        <w:right w:val="none" w:sz="0" w:space="0" w:color="auto"/>
      </w:divBdr>
      <w:divsChild>
        <w:div w:id="100998825">
          <w:marLeft w:val="432"/>
          <w:marRight w:val="0"/>
          <w:marTop w:val="86"/>
          <w:marBottom w:val="0"/>
          <w:divBdr>
            <w:top w:val="none" w:sz="0" w:space="0" w:color="auto"/>
            <w:left w:val="none" w:sz="0" w:space="0" w:color="auto"/>
            <w:bottom w:val="none" w:sz="0" w:space="0" w:color="auto"/>
            <w:right w:val="none" w:sz="0" w:space="0" w:color="auto"/>
          </w:divBdr>
        </w:div>
        <w:div w:id="483010518">
          <w:marLeft w:val="432"/>
          <w:marRight w:val="0"/>
          <w:marTop w:val="86"/>
          <w:marBottom w:val="0"/>
          <w:divBdr>
            <w:top w:val="none" w:sz="0" w:space="0" w:color="auto"/>
            <w:left w:val="none" w:sz="0" w:space="0" w:color="auto"/>
            <w:bottom w:val="none" w:sz="0" w:space="0" w:color="auto"/>
            <w:right w:val="none" w:sz="0" w:space="0" w:color="auto"/>
          </w:divBdr>
        </w:div>
        <w:div w:id="841776763">
          <w:marLeft w:val="432"/>
          <w:marRight w:val="0"/>
          <w:marTop w:val="86"/>
          <w:marBottom w:val="0"/>
          <w:divBdr>
            <w:top w:val="none" w:sz="0" w:space="0" w:color="auto"/>
            <w:left w:val="none" w:sz="0" w:space="0" w:color="auto"/>
            <w:bottom w:val="none" w:sz="0" w:space="0" w:color="auto"/>
            <w:right w:val="none" w:sz="0" w:space="0" w:color="auto"/>
          </w:divBdr>
        </w:div>
        <w:div w:id="851996357">
          <w:marLeft w:val="432"/>
          <w:marRight w:val="0"/>
          <w:marTop w:val="115"/>
          <w:marBottom w:val="0"/>
          <w:divBdr>
            <w:top w:val="none" w:sz="0" w:space="0" w:color="auto"/>
            <w:left w:val="none" w:sz="0" w:space="0" w:color="auto"/>
            <w:bottom w:val="none" w:sz="0" w:space="0" w:color="auto"/>
            <w:right w:val="none" w:sz="0" w:space="0" w:color="auto"/>
          </w:divBdr>
        </w:div>
        <w:div w:id="979312500">
          <w:marLeft w:val="432"/>
          <w:marRight w:val="0"/>
          <w:marTop w:val="86"/>
          <w:marBottom w:val="0"/>
          <w:divBdr>
            <w:top w:val="none" w:sz="0" w:space="0" w:color="auto"/>
            <w:left w:val="none" w:sz="0" w:space="0" w:color="auto"/>
            <w:bottom w:val="none" w:sz="0" w:space="0" w:color="auto"/>
            <w:right w:val="none" w:sz="0" w:space="0" w:color="auto"/>
          </w:divBdr>
        </w:div>
        <w:div w:id="1139495973">
          <w:marLeft w:val="432"/>
          <w:marRight w:val="0"/>
          <w:marTop w:val="86"/>
          <w:marBottom w:val="0"/>
          <w:divBdr>
            <w:top w:val="none" w:sz="0" w:space="0" w:color="auto"/>
            <w:left w:val="none" w:sz="0" w:space="0" w:color="auto"/>
            <w:bottom w:val="none" w:sz="0" w:space="0" w:color="auto"/>
            <w:right w:val="none" w:sz="0" w:space="0" w:color="auto"/>
          </w:divBdr>
        </w:div>
        <w:div w:id="1152600706">
          <w:marLeft w:val="432"/>
          <w:marRight w:val="0"/>
          <w:marTop w:val="86"/>
          <w:marBottom w:val="0"/>
          <w:divBdr>
            <w:top w:val="none" w:sz="0" w:space="0" w:color="auto"/>
            <w:left w:val="none" w:sz="0" w:space="0" w:color="auto"/>
            <w:bottom w:val="none" w:sz="0" w:space="0" w:color="auto"/>
            <w:right w:val="none" w:sz="0" w:space="0" w:color="auto"/>
          </w:divBdr>
        </w:div>
        <w:div w:id="1519660712">
          <w:marLeft w:val="1008"/>
          <w:marRight w:val="0"/>
          <w:marTop w:val="77"/>
          <w:marBottom w:val="0"/>
          <w:divBdr>
            <w:top w:val="none" w:sz="0" w:space="0" w:color="auto"/>
            <w:left w:val="none" w:sz="0" w:space="0" w:color="auto"/>
            <w:bottom w:val="none" w:sz="0" w:space="0" w:color="auto"/>
            <w:right w:val="none" w:sz="0" w:space="0" w:color="auto"/>
          </w:divBdr>
        </w:div>
        <w:div w:id="1699814491">
          <w:marLeft w:val="1008"/>
          <w:marRight w:val="0"/>
          <w:marTop w:val="77"/>
          <w:marBottom w:val="0"/>
          <w:divBdr>
            <w:top w:val="none" w:sz="0" w:space="0" w:color="auto"/>
            <w:left w:val="none" w:sz="0" w:space="0" w:color="auto"/>
            <w:bottom w:val="none" w:sz="0" w:space="0" w:color="auto"/>
            <w:right w:val="none" w:sz="0" w:space="0" w:color="auto"/>
          </w:divBdr>
        </w:div>
        <w:div w:id="1769620986">
          <w:marLeft w:val="432"/>
          <w:marRight w:val="0"/>
          <w:marTop w:val="86"/>
          <w:marBottom w:val="0"/>
          <w:divBdr>
            <w:top w:val="none" w:sz="0" w:space="0" w:color="auto"/>
            <w:left w:val="none" w:sz="0" w:space="0" w:color="auto"/>
            <w:bottom w:val="none" w:sz="0" w:space="0" w:color="auto"/>
            <w:right w:val="none" w:sz="0" w:space="0" w:color="auto"/>
          </w:divBdr>
        </w:div>
      </w:divsChild>
    </w:div>
    <w:div w:id="986393732">
      <w:bodyDiv w:val="1"/>
      <w:marLeft w:val="0"/>
      <w:marRight w:val="0"/>
      <w:marTop w:val="0"/>
      <w:marBottom w:val="0"/>
      <w:divBdr>
        <w:top w:val="none" w:sz="0" w:space="0" w:color="auto"/>
        <w:left w:val="none" w:sz="0" w:space="0" w:color="auto"/>
        <w:bottom w:val="none" w:sz="0" w:space="0" w:color="auto"/>
        <w:right w:val="none" w:sz="0" w:space="0" w:color="auto"/>
      </w:divBdr>
    </w:div>
    <w:div w:id="989014731">
      <w:bodyDiv w:val="1"/>
      <w:marLeft w:val="0"/>
      <w:marRight w:val="0"/>
      <w:marTop w:val="0"/>
      <w:marBottom w:val="0"/>
      <w:divBdr>
        <w:top w:val="none" w:sz="0" w:space="0" w:color="auto"/>
        <w:left w:val="none" w:sz="0" w:space="0" w:color="auto"/>
        <w:bottom w:val="none" w:sz="0" w:space="0" w:color="auto"/>
        <w:right w:val="none" w:sz="0" w:space="0" w:color="auto"/>
      </w:divBdr>
    </w:div>
    <w:div w:id="997883783">
      <w:bodyDiv w:val="1"/>
      <w:marLeft w:val="0"/>
      <w:marRight w:val="0"/>
      <w:marTop w:val="0"/>
      <w:marBottom w:val="0"/>
      <w:divBdr>
        <w:top w:val="none" w:sz="0" w:space="0" w:color="auto"/>
        <w:left w:val="none" w:sz="0" w:space="0" w:color="auto"/>
        <w:bottom w:val="none" w:sz="0" w:space="0" w:color="auto"/>
        <w:right w:val="none" w:sz="0" w:space="0" w:color="auto"/>
      </w:divBdr>
    </w:div>
    <w:div w:id="1009062926">
      <w:bodyDiv w:val="1"/>
      <w:marLeft w:val="0"/>
      <w:marRight w:val="0"/>
      <w:marTop w:val="0"/>
      <w:marBottom w:val="0"/>
      <w:divBdr>
        <w:top w:val="none" w:sz="0" w:space="0" w:color="auto"/>
        <w:left w:val="none" w:sz="0" w:space="0" w:color="auto"/>
        <w:bottom w:val="none" w:sz="0" w:space="0" w:color="auto"/>
        <w:right w:val="none" w:sz="0" w:space="0" w:color="auto"/>
      </w:divBdr>
      <w:divsChild>
        <w:div w:id="967468968">
          <w:marLeft w:val="547"/>
          <w:marRight w:val="0"/>
          <w:marTop w:val="0"/>
          <w:marBottom w:val="0"/>
          <w:divBdr>
            <w:top w:val="none" w:sz="0" w:space="0" w:color="auto"/>
            <w:left w:val="none" w:sz="0" w:space="0" w:color="auto"/>
            <w:bottom w:val="none" w:sz="0" w:space="0" w:color="auto"/>
            <w:right w:val="none" w:sz="0" w:space="0" w:color="auto"/>
          </w:divBdr>
        </w:div>
      </w:divsChild>
    </w:div>
    <w:div w:id="1059792431">
      <w:bodyDiv w:val="1"/>
      <w:marLeft w:val="0"/>
      <w:marRight w:val="0"/>
      <w:marTop w:val="0"/>
      <w:marBottom w:val="0"/>
      <w:divBdr>
        <w:top w:val="none" w:sz="0" w:space="0" w:color="auto"/>
        <w:left w:val="none" w:sz="0" w:space="0" w:color="auto"/>
        <w:bottom w:val="none" w:sz="0" w:space="0" w:color="auto"/>
        <w:right w:val="none" w:sz="0" w:space="0" w:color="auto"/>
      </w:divBdr>
    </w:div>
    <w:div w:id="1077243980">
      <w:bodyDiv w:val="1"/>
      <w:marLeft w:val="0"/>
      <w:marRight w:val="0"/>
      <w:marTop w:val="0"/>
      <w:marBottom w:val="0"/>
      <w:divBdr>
        <w:top w:val="none" w:sz="0" w:space="0" w:color="auto"/>
        <w:left w:val="none" w:sz="0" w:space="0" w:color="auto"/>
        <w:bottom w:val="none" w:sz="0" w:space="0" w:color="auto"/>
        <w:right w:val="none" w:sz="0" w:space="0" w:color="auto"/>
      </w:divBdr>
    </w:div>
    <w:div w:id="1094936355">
      <w:bodyDiv w:val="1"/>
      <w:marLeft w:val="0"/>
      <w:marRight w:val="0"/>
      <w:marTop w:val="0"/>
      <w:marBottom w:val="0"/>
      <w:divBdr>
        <w:top w:val="none" w:sz="0" w:space="0" w:color="auto"/>
        <w:left w:val="none" w:sz="0" w:space="0" w:color="auto"/>
        <w:bottom w:val="none" w:sz="0" w:space="0" w:color="auto"/>
        <w:right w:val="none" w:sz="0" w:space="0" w:color="auto"/>
      </w:divBdr>
      <w:divsChild>
        <w:div w:id="985740654">
          <w:marLeft w:val="547"/>
          <w:marRight w:val="0"/>
          <w:marTop w:val="134"/>
          <w:marBottom w:val="0"/>
          <w:divBdr>
            <w:top w:val="none" w:sz="0" w:space="0" w:color="auto"/>
            <w:left w:val="none" w:sz="0" w:space="0" w:color="auto"/>
            <w:bottom w:val="none" w:sz="0" w:space="0" w:color="auto"/>
            <w:right w:val="none" w:sz="0" w:space="0" w:color="auto"/>
          </w:divBdr>
        </w:div>
        <w:div w:id="1346202357">
          <w:marLeft w:val="547"/>
          <w:marRight w:val="0"/>
          <w:marTop w:val="134"/>
          <w:marBottom w:val="0"/>
          <w:divBdr>
            <w:top w:val="none" w:sz="0" w:space="0" w:color="auto"/>
            <w:left w:val="none" w:sz="0" w:space="0" w:color="auto"/>
            <w:bottom w:val="none" w:sz="0" w:space="0" w:color="auto"/>
            <w:right w:val="none" w:sz="0" w:space="0" w:color="auto"/>
          </w:divBdr>
        </w:div>
        <w:div w:id="1380201774">
          <w:marLeft w:val="547"/>
          <w:marRight w:val="0"/>
          <w:marTop w:val="134"/>
          <w:marBottom w:val="0"/>
          <w:divBdr>
            <w:top w:val="none" w:sz="0" w:space="0" w:color="auto"/>
            <w:left w:val="none" w:sz="0" w:space="0" w:color="auto"/>
            <w:bottom w:val="none" w:sz="0" w:space="0" w:color="auto"/>
            <w:right w:val="none" w:sz="0" w:space="0" w:color="auto"/>
          </w:divBdr>
        </w:div>
      </w:divsChild>
    </w:div>
    <w:div w:id="1116290330">
      <w:bodyDiv w:val="1"/>
      <w:marLeft w:val="0"/>
      <w:marRight w:val="0"/>
      <w:marTop w:val="0"/>
      <w:marBottom w:val="0"/>
      <w:divBdr>
        <w:top w:val="none" w:sz="0" w:space="0" w:color="auto"/>
        <w:left w:val="none" w:sz="0" w:space="0" w:color="auto"/>
        <w:bottom w:val="none" w:sz="0" w:space="0" w:color="auto"/>
        <w:right w:val="none" w:sz="0" w:space="0" w:color="auto"/>
      </w:divBdr>
    </w:div>
    <w:div w:id="1123503814">
      <w:bodyDiv w:val="1"/>
      <w:marLeft w:val="0"/>
      <w:marRight w:val="0"/>
      <w:marTop w:val="0"/>
      <w:marBottom w:val="0"/>
      <w:divBdr>
        <w:top w:val="none" w:sz="0" w:space="0" w:color="auto"/>
        <w:left w:val="none" w:sz="0" w:space="0" w:color="auto"/>
        <w:bottom w:val="none" w:sz="0" w:space="0" w:color="auto"/>
        <w:right w:val="none" w:sz="0" w:space="0" w:color="auto"/>
      </w:divBdr>
      <w:divsChild>
        <w:div w:id="885525410">
          <w:marLeft w:val="547"/>
          <w:marRight w:val="0"/>
          <w:marTop w:val="0"/>
          <w:marBottom w:val="0"/>
          <w:divBdr>
            <w:top w:val="none" w:sz="0" w:space="0" w:color="auto"/>
            <w:left w:val="none" w:sz="0" w:space="0" w:color="auto"/>
            <w:bottom w:val="none" w:sz="0" w:space="0" w:color="auto"/>
            <w:right w:val="none" w:sz="0" w:space="0" w:color="auto"/>
          </w:divBdr>
        </w:div>
      </w:divsChild>
    </w:div>
    <w:div w:id="1127049234">
      <w:bodyDiv w:val="1"/>
      <w:marLeft w:val="0"/>
      <w:marRight w:val="0"/>
      <w:marTop w:val="0"/>
      <w:marBottom w:val="0"/>
      <w:divBdr>
        <w:top w:val="none" w:sz="0" w:space="0" w:color="auto"/>
        <w:left w:val="none" w:sz="0" w:space="0" w:color="auto"/>
        <w:bottom w:val="none" w:sz="0" w:space="0" w:color="auto"/>
        <w:right w:val="none" w:sz="0" w:space="0" w:color="auto"/>
      </w:divBdr>
      <w:divsChild>
        <w:div w:id="1079982986">
          <w:marLeft w:val="547"/>
          <w:marRight w:val="0"/>
          <w:marTop w:val="0"/>
          <w:marBottom w:val="0"/>
          <w:divBdr>
            <w:top w:val="none" w:sz="0" w:space="0" w:color="auto"/>
            <w:left w:val="none" w:sz="0" w:space="0" w:color="auto"/>
            <w:bottom w:val="none" w:sz="0" w:space="0" w:color="auto"/>
            <w:right w:val="none" w:sz="0" w:space="0" w:color="auto"/>
          </w:divBdr>
        </w:div>
      </w:divsChild>
    </w:div>
    <w:div w:id="1133255435">
      <w:bodyDiv w:val="1"/>
      <w:marLeft w:val="0"/>
      <w:marRight w:val="0"/>
      <w:marTop w:val="0"/>
      <w:marBottom w:val="0"/>
      <w:divBdr>
        <w:top w:val="none" w:sz="0" w:space="0" w:color="auto"/>
        <w:left w:val="none" w:sz="0" w:space="0" w:color="auto"/>
        <w:bottom w:val="none" w:sz="0" w:space="0" w:color="auto"/>
        <w:right w:val="none" w:sz="0" w:space="0" w:color="auto"/>
      </w:divBdr>
      <w:divsChild>
        <w:div w:id="1578713444">
          <w:marLeft w:val="432"/>
          <w:marRight w:val="0"/>
          <w:marTop w:val="125"/>
          <w:marBottom w:val="0"/>
          <w:divBdr>
            <w:top w:val="none" w:sz="0" w:space="0" w:color="auto"/>
            <w:left w:val="none" w:sz="0" w:space="0" w:color="auto"/>
            <w:bottom w:val="none" w:sz="0" w:space="0" w:color="auto"/>
            <w:right w:val="none" w:sz="0" w:space="0" w:color="auto"/>
          </w:divBdr>
        </w:div>
      </w:divsChild>
    </w:div>
    <w:div w:id="1158155950">
      <w:bodyDiv w:val="1"/>
      <w:marLeft w:val="0"/>
      <w:marRight w:val="0"/>
      <w:marTop w:val="0"/>
      <w:marBottom w:val="0"/>
      <w:divBdr>
        <w:top w:val="none" w:sz="0" w:space="0" w:color="auto"/>
        <w:left w:val="none" w:sz="0" w:space="0" w:color="auto"/>
        <w:bottom w:val="none" w:sz="0" w:space="0" w:color="auto"/>
        <w:right w:val="none" w:sz="0" w:space="0" w:color="auto"/>
      </w:divBdr>
    </w:div>
    <w:div w:id="1175799034">
      <w:bodyDiv w:val="1"/>
      <w:marLeft w:val="0"/>
      <w:marRight w:val="0"/>
      <w:marTop w:val="0"/>
      <w:marBottom w:val="0"/>
      <w:divBdr>
        <w:top w:val="none" w:sz="0" w:space="0" w:color="auto"/>
        <w:left w:val="none" w:sz="0" w:space="0" w:color="auto"/>
        <w:bottom w:val="none" w:sz="0" w:space="0" w:color="auto"/>
        <w:right w:val="none" w:sz="0" w:space="0" w:color="auto"/>
      </w:divBdr>
    </w:div>
    <w:div w:id="1181164997">
      <w:bodyDiv w:val="1"/>
      <w:marLeft w:val="0"/>
      <w:marRight w:val="0"/>
      <w:marTop w:val="0"/>
      <w:marBottom w:val="0"/>
      <w:divBdr>
        <w:top w:val="none" w:sz="0" w:space="0" w:color="auto"/>
        <w:left w:val="none" w:sz="0" w:space="0" w:color="auto"/>
        <w:bottom w:val="none" w:sz="0" w:space="0" w:color="auto"/>
        <w:right w:val="none" w:sz="0" w:space="0" w:color="auto"/>
      </w:divBdr>
      <w:divsChild>
        <w:div w:id="1771700469">
          <w:marLeft w:val="547"/>
          <w:marRight w:val="0"/>
          <w:marTop w:val="0"/>
          <w:marBottom w:val="0"/>
          <w:divBdr>
            <w:top w:val="none" w:sz="0" w:space="0" w:color="auto"/>
            <w:left w:val="none" w:sz="0" w:space="0" w:color="auto"/>
            <w:bottom w:val="none" w:sz="0" w:space="0" w:color="auto"/>
            <w:right w:val="none" w:sz="0" w:space="0" w:color="auto"/>
          </w:divBdr>
        </w:div>
      </w:divsChild>
    </w:div>
    <w:div w:id="1184054479">
      <w:bodyDiv w:val="1"/>
      <w:marLeft w:val="0"/>
      <w:marRight w:val="0"/>
      <w:marTop w:val="0"/>
      <w:marBottom w:val="0"/>
      <w:divBdr>
        <w:top w:val="none" w:sz="0" w:space="0" w:color="auto"/>
        <w:left w:val="none" w:sz="0" w:space="0" w:color="auto"/>
        <w:bottom w:val="none" w:sz="0" w:space="0" w:color="auto"/>
        <w:right w:val="none" w:sz="0" w:space="0" w:color="auto"/>
      </w:divBdr>
      <w:divsChild>
        <w:div w:id="1907492976">
          <w:marLeft w:val="547"/>
          <w:marRight w:val="0"/>
          <w:marTop w:val="0"/>
          <w:marBottom w:val="0"/>
          <w:divBdr>
            <w:top w:val="none" w:sz="0" w:space="0" w:color="auto"/>
            <w:left w:val="none" w:sz="0" w:space="0" w:color="auto"/>
            <w:bottom w:val="none" w:sz="0" w:space="0" w:color="auto"/>
            <w:right w:val="none" w:sz="0" w:space="0" w:color="auto"/>
          </w:divBdr>
        </w:div>
      </w:divsChild>
    </w:div>
    <w:div w:id="1198469608">
      <w:bodyDiv w:val="1"/>
      <w:marLeft w:val="0"/>
      <w:marRight w:val="0"/>
      <w:marTop w:val="0"/>
      <w:marBottom w:val="0"/>
      <w:divBdr>
        <w:top w:val="none" w:sz="0" w:space="0" w:color="auto"/>
        <w:left w:val="none" w:sz="0" w:space="0" w:color="auto"/>
        <w:bottom w:val="none" w:sz="0" w:space="0" w:color="auto"/>
        <w:right w:val="none" w:sz="0" w:space="0" w:color="auto"/>
      </w:divBdr>
      <w:divsChild>
        <w:div w:id="250163472">
          <w:marLeft w:val="547"/>
          <w:marRight w:val="0"/>
          <w:marTop w:val="0"/>
          <w:marBottom w:val="0"/>
          <w:divBdr>
            <w:top w:val="none" w:sz="0" w:space="0" w:color="auto"/>
            <w:left w:val="none" w:sz="0" w:space="0" w:color="auto"/>
            <w:bottom w:val="none" w:sz="0" w:space="0" w:color="auto"/>
            <w:right w:val="none" w:sz="0" w:space="0" w:color="auto"/>
          </w:divBdr>
        </w:div>
      </w:divsChild>
    </w:div>
    <w:div w:id="1208949799">
      <w:bodyDiv w:val="1"/>
      <w:marLeft w:val="0"/>
      <w:marRight w:val="0"/>
      <w:marTop w:val="0"/>
      <w:marBottom w:val="0"/>
      <w:divBdr>
        <w:top w:val="none" w:sz="0" w:space="0" w:color="auto"/>
        <w:left w:val="none" w:sz="0" w:space="0" w:color="auto"/>
        <w:bottom w:val="none" w:sz="0" w:space="0" w:color="auto"/>
        <w:right w:val="none" w:sz="0" w:space="0" w:color="auto"/>
      </w:divBdr>
    </w:div>
    <w:div w:id="1226837507">
      <w:bodyDiv w:val="1"/>
      <w:marLeft w:val="0"/>
      <w:marRight w:val="0"/>
      <w:marTop w:val="0"/>
      <w:marBottom w:val="0"/>
      <w:divBdr>
        <w:top w:val="none" w:sz="0" w:space="0" w:color="auto"/>
        <w:left w:val="none" w:sz="0" w:space="0" w:color="auto"/>
        <w:bottom w:val="none" w:sz="0" w:space="0" w:color="auto"/>
        <w:right w:val="none" w:sz="0" w:space="0" w:color="auto"/>
      </w:divBdr>
      <w:divsChild>
        <w:div w:id="269824863">
          <w:marLeft w:val="547"/>
          <w:marRight w:val="0"/>
          <w:marTop w:val="86"/>
          <w:marBottom w:val="0"/>
          <w:divBdr>
            <w:top w:val="none" w:sz="0" w:space="0" w:color="auto"/>
            <w:left w:val="none" w:sz="0" w:space="0" w:color="auto"/>
            <w:bottom w:val="none" w:sz="0" w:space="0" w:color="auto"/>
            <w:right w:val="none" w:sz="0" w:space="0" w:color="auto"/>
          </w:divBdr>
        </w:div>
        <w:div w:id="343749666">
          <w:marLeft w:val="547"/>
          <w:marRight w:val="0"/>
          <w:marTop w:val="86"/>
          <w:marBottom w:val="0"/>
          <w:divBdr>
            <w:top w:val="none" w:sz="0" w:space="0" w:color="auto"/>
            <w:left w:val="none" w:sz="0" w:space="0" w:color="auto"/>
            <w:bottom w:val="none" w:sz="0" w:space="0" w:color="auto"/>
            <w:right w:val="none" w:sz="0" w:space="0" w:color="auto"/>
          </w:divBdr>
        </w:div>
        <w:div w:id="495456049">
          <w:marLeft w:val="547"/>
          <w:marRight w:val="0"/>
          <w:marTop w:val="86"/>
          <w:marBottom w:val="0"/>
          <w:divBdr>
            <w:top w:val="none" w:sz="0" w:space="0" w:color="auto"/>
            <w:left w:val="none" w:sz="0" w:space="0" w:color="auto"/>
            <w:bottom w:val="none" w:sz="0" w:space="0" w:color="auto"/>
            <w:right w:val="none" w:sz="0" w:space="0" w:color="auto"/>
          </w:divBdr>
        </w:div>
        <w:div w:id="610941262">
          <w:marLeft w:val="547"/>
          <w:marRight w:val="0"/>
          <w:marTop w:val="86"/>
          <w:marBottom w:val="0"/>
          <w:divBdr>
            <w:top w:val="none" w:sz="0" w:space="0" w:color="auto"/>
            <w:left w:val="none" w:sz="0" w:space="0" w:color="auto"/>
            <w:bottom w:val="none" w:sz="0" w:space="0" w:color="auto"/>
            <w:right w:val="none" w:sz="0" w:space="0" w:color="auto"/>
          </w:divBdr>
        </w:div>
        <w:div w:id="783646557">
          <w:marLeft w:val="547"/>
          <w:marRight w:val="0"/>
          <w:marTop w:val="86"/>
          <w:marBottom w:val="0"/>
          <w:divBdr>
            <w:top w:val="none" w:sz="0" w:space="0" w:color="auto"/>
            <w:left w:val="none" w:sz="0" w:space="0" w:color="auto"/>
            <w:bottom w:val="none" w:sz="0" w:space="0" w:color="auto"/>
            <w:right w:val="none" w:sz="0" w:space="0" w:color="auto"/>
          </w:divBdr>
        </w:div>
        <w:div w:id="953756419">
          <w:marLeft w:val="547"/>
          <w:marRight w:val="0"/>
          <w:marTop w:val="86"/>
          <w:marBottom w:val="0"/>
          <w:divBdr>
            <w:top w:val="none" w:sz="0" w:space="0" w:color="auto"/>
            <w:left w:val="none" w:sz="0" w:space="0" w:color="auto"/>
            <w:bottom w:val="none" w:sz="0" w:space="0" w:color="auto"/>
            <w:right w:val="none" w:sz="0" w:space="0" w:color="auto"/>
          </w:divBdr>
        </w:div>
        <w:div w:id="1204907524">
          <w:marLeft w:val="547"/>
          <w:marRight w:val="0"/>
          <w:marTop w:val="86"/>
          <w:marBottom w:val="0"/>
          <w:divBdr>
            <w:top w:val="none" w:sz="0" w:space="0" w:color="auto"/>
            <w:left w:val="none" w:sz="0" w:space="0" w:color="auto"/>
            <w:bottom w:val="none" w:sz="0" w:space="0" w:color="auto"/>
            <w:right w:val="none" w:sz="0" w:space="0" w:color="auto"/>
          </w:divBdr>
        </w:div>
        <w:div w:id="1346982614">
          <w:marLeft w:val="547"/>
          <w:marRight w:val="0"/>
          <w:marTop w:val="86"/>
          <w:marBottom w:val="0"/>
          <w:divBdr>
            <w:top w:val="none" w:sz="0" w:space="0" w:color="auto"/>
            <w:left w:val="none" w:sz="0" w:space="0" w:color="auto"/>
            <w:bottom w:val="none" w:sz="0" w:space="0" w:color="auto"/>
            <w:right w:val="none" w:sz="0" w:space="0" w:color="auto"/>
          </w:divBdr>
        </w:div>
        <w:div w:id="2002156225">
          <w:marLeft w:val="547"/>
          <w:marRight w:val="0"/>
          <w:marTop w:val="86"/>
          <w:marBottom w:val="0"/>
          <w:divBdr>
            <w:top w:val="none" w:sz="0" w:space="0" w:color="auto"/>
            <w:left w:val="none" w:sz="0" w:space="0" w:color="auto"/>
            <w:bottom w:val="none" w:sz="0" w:space="0" w:color="auto"/>
            <w:right w:val="none" w:sz="0" w:space="0" w:color="auto"/>
          </w:divBdr>
        </w:div>
        <w:div w:id="2061779634">
          <w:marLeft w:val="547"/>
          <w:marRight w:val="0"/>
          <w:marTop w:val="86"/>
          <w:marBottom w:val="0"/>
          <w:divBdr>
            <w:top w:val="none" w:sz="0" w:space="0" w:color="auto"/>
            <w:left w:val="none" w:sz="0" w:space="0" w:color="auto"/>
            <w:bottom w:val="none" w:sz="0" w:space="0" w:color="auto"/>
            <w:right w:val="none" w:sz="0" w:space="0" w:color="auto"/>
          </w:divBdr>
        </w:div>
      </w:divsChild>
    </w:div>
    <w:div w:id="1237087030">
      <w:bodyDiv w:val="1"/>
      <w:marLeft w:val="0"/>
      <w:marRight w:val="0"/>
      <w:marTop w:val="0"/>
      <w:marBottom w:val="0"/>
      <w:divBdr>
        <w:top w:val="none" w:sz="0" w:space="0" w:color="auto"/>
        <w:left w:val="none" w:sz="0" w:space="0" w:color="auto"/>
        <w:bottom w:val="none" w:sz="0" w:space="0" w:color="auto"/>
        <w:right w:val="none" w:sz="0" w:space="0" w:color="auto"/>
      </w:divBdr>
      <w:divsChild>
        <w:div w:id="433474382">
          <w:marLeft w:val="1166"/>
          <w:marRight w:val="0"/>
          <w:marTop w:val="96"/>
          <w:marBottom w:val="0"/>
          <w:divBdr>
            <w:top w:val="none" w:sz="0" w:space="0" w:color="auto"/>
            <w:left w:val="none" w:sz="0" w:space="0" w:color="auto"/>
            <w:bottom w:val="none" w:sz="0" w:space="0" w:color="auto"/>
            <w:right w:val="none" w:sz="0" w:space="0" w:color="auto"/>
          </w:divBdr>
        </w:div>
        <w:div w:id="452093552">
          <w:marLeft w:val="1166"/>
          <w:marRight w:val="0"/>
          <w:marTop w:val="96"/>
          <w:marBottom w:val="0"/>
          <w:divBdr>
            <w:top w:val="none" w:sz="0" w:space="0" w:color="auto"/>
            <w:left w:val="none" w:sz="0" w:space="0" w:color="auto"/>
            <w:bottom w:val="none" w:sz="0" w:space="0" w:color="auto"/>
            <w:right w:val="none" w:sz="0" w:space="0" w:color="auto"/>
          </w:divBdr>
        </w:div>
        <w:div w:id="478616063">
          <w:marLeft w:val="1166"/>
          <w:marRight w:val="0"/>
          <w:marTop w:val="96"/>
          <w:marBottom w:val="0"/>
          <w:divBdr>
            <w:top w:val="none" w:sz="0" w:space="0" w:color="auto"/>
            <w:left w:val="none" w:sz="0" w:space="0" w:color="auto"/>
            <w:bottom w:val="none" w:sz="0" w:space="0" w:color="auto"/>
            <w:right w:val="none" w:sz="0" w:space="0" w:color="auto"/>
          </w:divBdr>
        </w:div>
        <w:div w:id="805703981">
          <w:marLeft w:val="1166"/>
          <w:marRight w:val="0"/>
          <w:marTop w:val="96"/>
          <w:marBottom w:val="0"/>
          <w:divBdr>
            <w:top w:val="none" w:sz="0" w:space="0" w:color="auto"/>
            <w:left w:val="none" w:sz="0" w:space="0" w:color="auto"/>
            <w:bottom w:val="none" w:sz="0" w:space="0" w:color="auto"/>
            <w:right w:val="none" w:sz="0" w:space="0" w:color="auto"/>
          </w:divBdr>
        </w:div>
        <w:div w:id="820582193">
          <w:marLeft w:val="1166"/>
          <w:marRight w:val="0"/>
          <w:marTop w:val="96"/>
          <w:marBottom w:val="0"/>
          <w:divBdr>
            <w:top w:val="none" w:sz="0" w:space="0" w:color="auto"/>
            <w:left w:val="none" w:sz="0" w:space="0" w:color="auto"/>
            <w:bottom w:val="none" w:sz="0" w:space="0" w:color="auto"/>
            <w:right w:val="none" w:sz="0" w:space="0" w:color="auto"/>
          </w:divBdr>
        </w:div>
        <w:div w:id="1295256405">
          <w:marLeft w:val="1166"/>
          <w:marRight w:val="0"/>
          <w:marTop w:val="96"/>
          <w:marBottom w:val="0"/>
          <w:divBdr>
            <w:top w:val="none" w:sz="0" w:space="0" w:color="auto"/>
            <w:left w:val="none" w:sz="0" w:space="0" w:color="auto"/>
            <w:bottom w:val="none" w:sz="0" w:space="0" w:color="auto"/>
            <w:right w:val="none" w:sz="0" w:space="0" w:color="auto"/>
          </w:divBdr>
        </w:div>
        <w:div w:id="1478957593">
          <w:marLeft w:val="1166"/>
          <w:marRight w:val="0"/>
          <w:marTop w:val="96"/>
          <w:marBottom w:val="0"/>
          <w:divBdr>
            <w:top w:val="none" w:sz="0" w:space="0" w:color="auto"/>
            <w:left w:val="none" w:sz="0" w:space="0" w:color="auto"/>
            <w:bottom w:val="none" w:sz="0" w:space="0" w:color="auto"/>
            <w:right w:val="none" w:sz="0" w:space="0" w:color="auto"/>
          </w:divBdr>
        </w:div>
        <w:div w:id="1571692208">
          <w:marLeft w:val="1166"/>
          <w:marRight w:val="0"/>
          <w:marTop w:val="96"/>
          <w:marBottom w:val="0"/>
          <w:divBdr>
            <w:top w:val="none" w:sz="0" w:space="0" w:color="auto"/>
            <w:left w:val="none" w:sz="0" w:space="0" w:color="auto"/>
            <w:bottom w:val="none" w:sz="0" w:space="0" w:color="auto"/>
            <w:right w:val="none" w:sz="0" w:space="0" w:color="auto"/>
          </w:divBdr>
        </w:div>
        <w:div w:id="1732191477">
          <w:marLeft w:val="1166"/>
          <w:marRight w:val="0"/>
          <w:marTop w:val="96"/>
          <w:marBottom w:val="0"/>
          <w:divBdr>
            <w:top w:val="none" w:sz="0" w:space="0" w:color="auto"/>
            <w:left w:val="none" w:sz="0" w:space="0" w:color="auto"/>
            <w:bottom w:val="none" w:sz="0" w:space="0" w:color="auto"/>
            <w:right w:val="none" w:sz="0" w:space="0" w:color="auto"/>
          </w:divBdr>
        </w:div>
        <w:div w:id="1830824897">
          <w:marLeft w:val="1166"/>
          <w:marRight w:val="0"/>
          <w:marTop w:val="96"/>
          <w:marBottom w:val="0"/>
          <w:divBdr>
            <w:top w:val="none" w:sz="0" w:space="0" w:color="auto"/>
            <w:left w:val="none" w:sz="0" w:space="0" w:color="auto"/>
            <w:bottom w:val="none" w:sz="0" w:space="0" w:color="auto"/>
            <w:right w:val="none" w:sz="0" w:space="0" w:color="auto"/>
          </w:divBdr>
        </w:div>
      </w:divsChild>
    </w:div>
    <w:div w:id="1273628114">
      <w:bodyDiv w:val="1"/>
      <w:marLeft w:val="0"/>
      <w:marRight w:val="0"/>
      <w:marTop w:val="0"/>
      <w:marBottom w:val="0"/>
      <w:divBdr>
        <w:top w:val="none" w:sz="0" w:space="0" w:color="auto"/>
        <w:left w:val="none" w:sz="0" w:space="0" w:color="auto"/>
        <w:bottom w:val="none" w:sz="0" w:space="0" w:color="auto"/>
        <w:right w:val="none" w:sz="0" w:space="0" w:color="auto"/>
      </w:divBdr>
    </w:div>
    <w:div w:id="1301155186">
      <w:bodyDiv w:val="1"/>
      <w:marLeft w:val="0"/>
      <w:marRight w:val="0"/>
      <w:marTop w:val="0"/>
      <w:marBottom w:val="0"/>
      <w:divBdr>
        <w:top w:val="none" w:sz="0" w:space="0" w:color="auto"/>
        <w:left w:val="none" w:sz="0" w:space="0" w:color="auto"/>
        <w:bottom w:val="none" w:sz="0" w:space="0" w:color="auto"/>
        <w:right w:val="none" w:sz="0" w:space="0" w:color="auto"/>
      </w:divBdr>
      <w:divsChild>
        <w:div w:id="1594632764">
          <w:marLeft w:val="547"/>
          <w:marRight w:val="0"/>
          <w:marTop w:val="0"/>
          <w:marBottom w:val="0"/>
          <w:divBdr>
            <w:top w:val="none" w:sz="0" w:space="0" w:color="auto"/>
            <w:left w:val="none" w:sz="0" w:space="0" w:color="auto"/>
            <w:bottom w:val="none" w:sz="0" w:space="0" w:color="auto"/>
            <w:right w:val="none" w:sz="0" w:space="0" w:color="auto"/>
          </w:divBdr>
        </w:div>
      </w:divsChild>
    </w:div>
    <w:div w:id="1309553268">
      <w:bodyDiv w:val="1"/>
      <w:marLeft w:val="0"/>
      <w:marRight w:val="0"/>
      <w:marTop w:val="0"/>
      <w:marBottom w:val="0"/>
      <w:divBdr>
        <w:top w:val="none" w:sz="0" w:space="0" w:color="auto"/>
        <w:left w:val="none" w:sz="0" w:space="0" w:color="auto"/>
        <w:bottom w:val="none" w:sz="0" w:space="0" w:color="auto"/>
        <w:right w:val="none" w:sz="0" w:space="0" w:color="auto"/>
      </w:divBdr>
      <w:divsChild>
        <w:div w:id="1769814410">
          <w:marLeft w:val="432"/>
          <w:marRight w:val="0"/>
          <w:marTop w:val="125"/>
          <w:marBottom w:val="0"/>
          <w:divBdr>
            <w:top w:val="none" w:sz="0" w:space="0" w:color="auto"/>
            <w:left w:val="none" w:sz="0" w:space="0" w:color="auto"/>
            <w:bottom w:val="none" w:sz="0" w:space="0" w:color="auto"/>
            <w:right w:val="none" w:sz="0" w:space="0" w:color="auto"/>
          </w:divBdr>
        </w:div>
        <w:div w:id="1945336222">
          <w:marLeft w:val="432"/>
          <w:marRight w:val="0"/>
          <w:marTop w:val="125"/>
          <w:marBottom w:val="0"/>
          <w:divBdr>
            <w:top w:val="none" w:sz="0" w:space="0" w:color="auto"/>
            <w:left w:val="none" w:sz="0" w:space="0" w:color="auto"/>
            <w:bottom w:val="none" w:sz="0" w:space="0" w:color="auto"/>
            <w:right w:val="none" w:sz="0" w:space="0" w:color="auto"/>
          </w:divBdr>
        </w:div>
        <w:div w:id="1971014344">
          <w:marLeft w:val="432"/>
          <w:marRight w:val="0"/>
          <w:marTop w:val="125"/>
          <w:marBottom w:val="0"/>
          <w:divBdr>
            <w:top w:val="none" w:sz="0" w:space="0" w:color="auto"/>
            <w:left w:val="none" w:sz="0" w:space="0" w:color="auto"/>
            <w:bottom w:val="none" w:sz="0" w:space="0" w:color="auto"/>
            <w:right w:val="none" w:sz="0" w:space="0" w:color="auto"/>
          </w:divBdr>
        </w:div>
      </w:divsChild>
    </w:div>
    <w:div w:id="1317496881">
      <w:bodyDiv w:val="1"/>
      <w:marLeft w:val="0"/>
      <w:marRight w:val="0"/>
      <w:marTop w:val="0"/>
      <w:marBottom w:val="0"/>
      <w:divBdr>
        <w:top w:val="none" w:sz="0" w:space="0" w:color="auto"/>
        <w:left w:val="none" w:sz="0" w:space="0" w:color="auto"/>
        <w:bottom w:val="none" w:sz="0" w:space="0" w:color="auto"/>
        <w:right w:val="none" w:sz="0" w:space="0" w:color="auto"/>
      </w:divBdr>
    </w:div>
    <w:div w:id="1318343397">
      <w:bodyDiv w:val="1"/>
      <w:marLeft w:val="0"/>
      <w:marRight w:val="0"/>
      <w:marTop w:val="0"/>
      <w:marBottom w:val="0"/>
      <w:divBdr>
        <w:top w:val="none" w:sz="0" w:space="0" w:color="auto"/>
        <w:left w:val="none" w:sz="0" w:space="0" w:color="auto"/>
        <w:bottom w:val="none" w:sz="0" w:space="0" w:color="auto"/>
        <w:right w:val="none" w:sz="0" w:space="0" w:color="auto"/>
      </w:divBdr>
    </w:div>
    <w:div w:id="1326982205">
      <w:bodyDiv w:val="1"/>
      <w:marLeft w:val="0"/>
      <w:marRight w:val="0"/>
      <w:marTop w:val="0"/>
      <w:marBottom w:val="0"/>
      <w:divBdr>
        <w:top w:val="none" w:sz="0" w:space="0" w:color="auto"/>
        <w:left w:val="none" w:sz="0" w:space="0" w:color="auto"/>
        <w:bottom w:val="none" w:sz="0" w:space="0" w:color="auto"/>
        <w:right w:val="none" w:sz="0" w:space="0" w:color="auto"/>
      </w:divBdr>
    </w:div>
    <w:div w:id="1335230771">
      <w:bodyDiv w:val="1"/>
      <w:marLeft w:val="0"/>
      <w:marRight w:val="0"/>
      <w:marTop w:val="0"/>
      <w:marBottom w:val="0"/>
      <w:divBdr>
        <w:top w:val="none" w:sz="0" w:space="0" w:color="auto"/>
        <w:left w:val="none" w:sz="0" w:space="0" w:color="auto"/>
        <w:bottom w:val="none" w:sz="0" w:space="0" w:color="auto"/>
        <w:right w:val="none" w:sz="0" w:space="0" w:color="auto"/>
      </w:divBdr>
      <w:divsChild>
        <w:div w:id="658465250">
          <w:marLeft w:val="446"/>
          <w:marRight w:val="0"/>
          <w:marTop w:val="0"/>
          <w:marBottom w:val="0"/>
          <w:divBdr>
            <w:top w:val="none" w:sz="0" w:space="0" w:color="auto"/>
            <w:left w:val="none" w:sz="0" w:space="0" w:color="auto"/>
            <w:bottom w:val="none" w:sz="0" w:space="0" w:color="auto"/>
            <w:right w:val="none" w:sz="0" w:space="0" w:color="auto"/>
          </w:divBdr>
        </w:div>
        <w:div w:id="746876030">
          <w:marLeft w:val="446"/>
          <w:marRight w:val="0"/>
          <w:marTop w:val="0"/>
          <w:marBottom w:val="0"/>
          <w:divBdr>
            <w:top w:val="none" w:sz="0" w:space="0" w:color="auto"/>
            <w:left w:val="none" w:sz="0" w:space="0" w:color="auto"/>
            <w:bottom w:val="none" w:sz="0" w:space="0" w:color="auto"/>
            <w:right w:val="none" w:sz="0" w:space="0" w:color="auto"/>
          </w:divBdr>
        </w:div>
        <w:div w:id="1056002659">
          <w:marLeft w:val="446"/>
          <w:marRight w:val="0"/>
          <w:marTop w:val="0"/>
          <w:marBottom w:val="0"/>
          <w:divBdr>
            <w:top w:val="none" w:sz="0" w:space="0" w:color="auto"/>
            <w:left w:val="none" w:sz="0" w:space="0" w:color="auto"/>
            <w:bottom w:val="none" w:sz="0" w:space="0" w:color="auto"/>
            <w:right w:val="none" w:sz="0" w:space="0" w:color="auto"/>
          </w:divBdr>
        </w:div>
        <w:div w:id="1293630504">
          <w:marLeft w:val="446"/>
          <w:marRight w:val="0"/>
          <w:marTop w:val="0"/>
          <w:marBottom w:val="0"/>
          <w:divBdr>
            <w:top w:val="none" w:sz="0" w:space="0" w:color="auto"/>
            <w:left w:val="none" w:sz="0" w:space="0" w:color="auto"/>
            <w:bottom w:val="none" w:sz="0" w:space="0" w:color="auto"/>
            <w:right w:val="none" w:sz="0" w:space="0" w:color="auto"/>
          </w:divBdr>
        </w:div>
        <w:div w:id="1295984270">
          <w:marLeft w:val="446"/>
          <w:marRight w:val="0"/>
          <w:marTop w:val="0"/>
          <w:marBottom w:val="0"/>
          <w:divBdr>
            <w:top w:val="none" w:sz="0" w:space="0" w:color="auto"/>
            <w:left w:val="none" w:sz="0" w:space="0" w:color="auto"/>
            <w:bottom w:val="none" w:sz="0" w:space="0" w:color="auto"/>
            <w:right w:val="none" w:sz="0" w:space="0" w:color="auto"/>
          </w:divBdr>
        </w:div>
        <w:div w:id="1553810439">
          <w:marLeft w:val="446"/>
          <w:marRight w:val="0"/>
          <w:marTop w:val="0"/>
          <w:marBottom w:val="0"/>
          <w:divBdr>
            <w:top w:val="none" w:sz="0" w:space="0" w:color="auto"/>
            <w:left w:val="none" w:sz="0" w:space="0" w:color="auto"/>
            <w:bottom w:val="none" w:sz="0" w:space="0" w:color="auto"/>
            <w:right w:val="none" w:sz="0" w:space="0" w:color="auto"/>
          </w:divBdr>
        </w:div>
        <w:div w:id="1662927127">
          <w:marLeft w:val="446"/>
          <w:marRight w:val="0"/>
          <w:marTop w:val="0"/>
          <w:marBottom w:val="0"/>
          <w:divBdr>
            <w:top w:val="none" w:sz="0" w:space="0" w:color="auto"/>
            <w:left w:val="none" w:sz="0" w:space="0" w:color="auto"/>
            <w:bottom w:val="none" w:sz="0" w:space="0" w:color="auto"/>
            <w:right w:val="none" w:sz="0" w:space="0" w:color="auto"/>
          </w:divBdr>
        </w:div>
      </w:divsChild>
    </w:div>
    <w:div w:id="1341588136">
      <w:bodyDiv w:val="1"/>
      <w:marLeft w:val="0"/>
      <w:marRight w:val="0"/>
      <w:marTop w:val="0"/>
      <w:marBottom w:val="0"/>
      <w:divBdr>
        <w:top w:val="none" w:sz="0" w:space="0" w:color="auto"/>
        <w:left w:val="none" w:sz="0" w:space="0" w:color="auto"/>
        <w:bottom w:val="none" w:sz="0" w:space="0" w:color="auto"/>
        <w:right w:val="none" w:sz="0" w:space="0" w:color="auto"/>
      </w:divBdr>
      <w:divsChild>
        <w:div w:id="2076128315">
          <w:marLeft w:val="547"/>
          <w:marRight w:val="0"/>
          <w:marTop w:val="0"/>
          <w:marBottom w:val="0"/>
          <w:divBdr>
            <w:top w:val="none" w:sz="0" w:space="0" w:color="auto"/>
            <w:left w:val="none" w:sz="0" w:space="0" w:color="auto"/>
            <w:bottom w:val="none" w:sz="0" w:space="0" w:color="auto"/>
            <w:right w:val="none" w:sz="0" w:space="0" w:color="auto"/>
          </w:divBdr>
        </w:div>
      </w:divsChild>
    </w:div>
    <w:div w:id="1344284703">
      <w:bodyDiv w:val="1"/>
      <w:marLeft w:val="0"/>
      <w:marRight w:val="0"/>
      <w:marTop w:val="0"/>
      <w:marBottom w:val="0"/>
      <w:divBdr>
        <w:top w:val="none" w:sz="0" w:space="0" w:color="auto"/>
        <w:left w:val="none" w:sz="0" w:space="0" w:color="auto"/>
        <w:bottom w:val="none" w:sz="0" w:space="0" w:color="auto"/>
        <w:right w:val="none" w:sz="0" w:space="0" w:color="auto"/>
      </w:divBdr>
    </w:div>
    <w:div w:id="1346593602">
      <w:bodyDiv w:val="1"/>
      <w:marLeft w:val="0"/>
      <w:marRight w:val="0"/>
      <w:marTop w:val="0"/>
      <w:marBottom w:val="0"/>
      <w:divBdr>
        <w:top w:val="none" w:sz="0" w:space="0" w:color="auto"/>
        <w:left w:val="none" w:sz="0" w:space="0" w:color="auto"/>
        <w:bottom w:val="none" w:sz="0" w:space="0" w:color="auto"/>
        <w:right w:val="none" w:sz="0" w:space="0" w:color="auto"/>
      </w:divBdr>
    </w:div>
    <w:div w:id="1373766694">
      <w:bodyDiv w:val="1"/>
      <w:marLeft w:val="0"/>
      <w:marRight w:val="0"/>
      <w:marTop w:val="0"/>
      <w:marBottom w:val="0"/>
      <w:divBdr>
        <w:top w:val="none" w:sz="0" w:space="0" w:color="auto"/>
        <w:left w:val="none" w:sz="0" w:space="0" w:color="auto"/>
        <w:bottom w:val="none" w:sz="0" w:space="0" w:color="auto"/>
        <w:right w:val="none" w:sz="0" w:space="0" w:color="auto"/>
      </w:divBdr>
      <w:divsChild>
        <w:div w:id="1289043858">
          <w:marLeft w:val="979"/>
          <w:marRight w:val="0"/>
          <w:marTop w:val="65"/>
          <w:marBottom w:val="0"/>
          <w:divBdr>
            <w:top w:val="none" w:sz="0" w:space="0" w:color="auto"/>
            <w:left w:val="none" w:sz="0" w:space="0" w:color="auto"/>
            <w:bottom w:val="none" w:sz="0" w:space="0" w:color="auto"/>
            <w:right w:val="none" w:sz="0" w:space="0" w:color="auto"/>
          </w:divBdr>
        </w:div>
      </w:divsChild>
    </w:div>
    <w:div w:id="1421487242">
      <w:bodyDiv w:val="1"/>
      <w:marLeft w:val="0"/>
      <w:marRight w:val="0"/>
      <w:marTop w:val="0"/>
      <w:marBottom w:val="0"/>
      <w:divBdr>
        <w:top w:val="none" w:sz="0" w:space="0" w:color="auto"/>
        <w:left w:val="none" w:sz="0" w:space="0" w:color="auto"/>
        <w:bottom w:val="none" w:sz="0" w:space="0" w:color="auto"/>
        <w:right w:val="none" w:sz="0" w:space="0" w:color="auto"/>
      </w:divBdr>
    </w:div>
    <w:div w:id="1429084936">
      <w:bodyDiv w:val="1"/>
      <w:marLeft w:val="0"/>
      <w:marRight w:val="0"/>
      <w:marTop w:val="0"/>
      <w:marBottom w:val="0"/>
      <w:divBdr>
        <w:top w:val="none" w:sz="0" w:space="0" w:color="auto"/>
        <w:left w:val="none" w:sz="0" w:space="0" w:color="auto"/>
        <w:bottom w:val="none" w:sz="0" w:space="0" w:color="auto"/>
        <w:right w:val="none" w:sz="0" w:space="0" w:color="auto"/>
      </w:divBdr>
    </w:div>
    <w:div w:id="1445223897">
      <w:bodyDiv w:val="1"/>
      <w:marLeft w:val="0"/>
      <w:marRight w:val="0"/>
      <w:marTop w:val="0"/>
      <w:marBottom w:val="0"/>
      <w:divBdr>
        <w:top w:val="none" w:sz="0" w:space="0" w:color="auto"/>
        <w:left w:val="none" w:sz="0" w:space="0" w:color="auto"/>
        <w:bottom w:val="none" w:sz="0" w:space="0" w:color="auto"/>
        <w:right w:val="none" w:sz="0" w:space="0" w:color="auto"/>
      </w:divBdr>
      <w:divsChild>
        <w:div w:id="1256288313">
          <w:marLeft w:val="547"/>
          <w:marRight w:val="0"/>
          <w:marTop w:val="0"/>
          <w:marBottom w:val="0"/>
          <w:divBdr>
            <w:top w:val="none" w:sz="0" w:space="0" w:color="auto"/>
            <w:left w:val="none" w:sz="0" w:space="0" w:color="auto"/>
            <w:bottom w:val="none" w:sz="0" w:space="0" w:color="auto"/>
            <w:right w:val="none" w:sz="0" w:space="0" w:color="auto"/>
          </w:divBdr>
        </w:div>
      </w:divsChild>
    </w:div>
    <w:div w:id="1471481099">
      <w:bodyDiv w:val="1"/>
      <w:marLeft w:val="0"/>
      <w:marRight w:val="0"/>
      <w:marTop w:val="0"/>
      <w:marBottom w:val="0"/>
      <w:divBdr>
        <w:top w:val="none" w:sz="0" w:space="0" w:color="auto"/>
        <w:left w:val="none" w:sz="0" w:space="0" w:color="auto"/>
        <w:bottom w:val="none" w:sz="0" w:space="0" w:color="auto"/>
        <w:right w:val="none" w:sz="0" w:space="0" w:color="auto"/>
      </w:divBdr>
      <w:divsChild>
        <w:div w:id="19358161">
          <w:marLeft w:val="547"/>
          <w:marRight w:val="0"/>
          <w:marTop w:val="96"/>
          <w:marBottom w:val="0"/>
          <w:divBdr>
            <w:top w:val="none" w:sz="0" w:space="0" w:color="auto"/>
            <w:left w:val="none" w:sz="0" w:space="0" w:color="auto"/>
            <w:bottom w:val="none" w:sz="0" w:space="0" w:color="auto"/>
            <w:right w:val="none" w:sz="0" w:space="0" w:color="auto"/>
          </w:divBdr>
        </w:div>
        <w:div w:id="44765993">
          <w:marLeft w:val="547"/>
          <w:marRight w:val="0"/>
          <w:marTop w:val="96"/>
          <w:marBottom w:val="0"/>
          <w:divBdr>
            <w:top w:val="none" w:sz="0" w:space="0" w:color="auto"/>
            <w:left w:val="none" w:sz="0" w:space="0" w:color="auto"/>
            <w:bottom w:val="none" w:sz="0" w:space="0" w:color="auto"/>
            <w:right w:val="none" w:sz="0" w:space="0" w:color="auto"/>
          </w:divBdr>
        </w:div>
        <w:div w:id="210701058">
          <w:marLeft w:val="547"/>
          <w:marRight w:val="0"/>
          <w:marTop w:val="96"/>
          <w:marBottom w:val="0"/>
          <w:divBdr>
            <w:top w:val="none" w:sz="0" w:space="0" w:color="auto"/>
            <w:left w:val="none" w:sz="0" w:space="0" w:color="auto"/>
            <w:bottom w:val="none" w:sz="0" w:space="0" w:color="auto"/>
            <w:right w:val="none" w:sz="0" w:space="0" w:color="auto"/>
          </w:divBdr>
        </w:div>
        <w:div w:id="227346353">
          <w:marLeft w:val="547"/>
          <w:marRight w:val="0"/>
          <w:marTop w:val="96"/>
          <w:marBottom w:val="0"/>
          <w:divBdr>
            <w:top w:val="none" w:sz="0" w:space="0" w:color="auto"/>
            <w:left w:val="none" w:sz="0" w:space="0" w:color="auto"/>
            <w:bottom w:val="none" w:sz="0" w:space="0" w:color="auto"/>
            <w:right w:val="none" w:sz="0" w:space="0" w:color="auto"/>
          </w:divBdr>
        </w:div>
        <w:div w:id="633952036">
          <w:marLeft w:val="547"/>
          <w:marRight w:val="0"/>
          <w:marTop w:val="96"/>
          <w:marBottom w:val="0"/>
          <w:divBdr>
            <w:top w:val="none" w:sz="0" w:space="0" w:color="auto"/>
            <w:left w:val="none" w:sz="0" w:space="0" w:color="auto"/>
            <w:bottom w:val="none" w:sz="0" w:space="0" w:color="auto"/>
            <w:right w:val="none" w:sz="0" w:space="0" w:color="auto"/>
          </w:divBdr>
        </w:div>
        <w:div w:id="663631847">
          <w:marLeft w:val="547"/>
          <w:marRight w:val="0"/>
          <w:marTop w:val="96"/>
          <w:marBottom w:val="0"/>
          <w:divBdr>
            <w:top w:val="none" w:sz="0" w:space="0" w:color="auto"/>
            <w:left w:val="none" w:sz="0" w:space="0" w:color="auto"/>
            <w:bottom w:val="none" w:sz="0" w:space="0" w:color="auto"/>
            <w:right w:val="none" w:sz="0" w:space="0" w:color="auto"/>
          </w:divBdr>
        </w:div>
        <w:div w:id="1150169310">
          <w:marLeft w:val="547"/>
          <w:marRight w:val="0"/>
          <w:marTop w:val="96"/>
          <w:marBottom w:val="0"/>
          <w:divBdr>
            <w:top w:val="none" w:sz="0" w:space="0" w:color="auto"/>
            <w:left w:val="none" w:sz="0" w:space="0" w:color="auto"/>
            <w:bottom w:val="none" w:sz="0" w:space="0" w:color="auto"/>
            <w:right w:val="none" w:sz="0" w:space="0" w:color="auto"/>
          </w:divBdr>
        </w:div>
        <w:div w:id="1229994889">
          <w:marLeft w:val="547"/>
          <w:marRight w:val="0"/>
          <w:marTop w:val="96"/>
          <w:marBottom w:val="0"/>
          <w:divBdr>
            <w:top w:val="none" w:sz="0" w:space="0" w:color="auto"/>
            <w:left w:val="none" w:sz="0" w:space="0" w:color="auto"/>
            <w:bottom w:val="none" w:sz="0" w:space="0" w:color="auto"/>
            <w:right w:val="none" w:sz="0" w:space="0" w:color="auto"/>
          </w:divBdr>
        </w:div>
        <w:div w:id="1277634087">
          <w:marLeft w:val="547"/>
          <w:marRight w:val="0"/>
          <w:marTop w:val="96"/>
          <w:marBottom w:val="0"/>
          <w:divBdr>
            <w:top w:val="none" w:sz="0" w:space="0" w:color="auto"/>
            <w:left w:val="none" w:sz="0" w:space="0" w:color="auto"/>
            <w:bottom w:val="none" w:sz="0" w:space="0" w:color="auto"/>
            <w:right w:val="none" w:sz="0" w:space="0" w:color="auto"/>
          </w:divBdr>
        </w:div>
        <w:div w:id="1466654801">
          <w:marLeft w:val="547"/>
          <w:marRight w:val="0"/>
          <w:marTop w:val="96"/>
          <w:marBottom w:val="0"/>
          <w:divBdr>
            <w:top w:val="none" w:sz="0" w:space="0" w:color="auto"/>
            <w:left w:val="none" w:sz="0" w:space="0" w:color="auto"/>
            <w:bottom w:val="none" w:sz="0" w:space="0" w:color="auto"/>
            <w:right w:val="none" w:sz="0" w:space="0" w:color="auto"/>
          </w:divBdr>
        </w:div>
        <w:div w:id="1560747086">
          <w:marLeft w:val="547"/>
          <w:marRight w:val="0"/>
          <w:marTop w:val="96"/>
          <w:marBottom w:val="0"/>
          <w:divBdr>
            <w:top w:val="none" w:sz="0" w:space="0" w:color="auto"/>
            <w:left w:val="none" w:sz="0" w:space="0" w:color="auto"/>
            <w:bottom w:val="none" w:sz="0" w:space="0" w:color="auto"/>
            <w:right w:val="none" w:sz="0" w:space="0" w:color="auto"/>
          </w:divBdr>
        </w:div>
        <w:div w:id="1604266045">
          <w:marLeft w:val="547"/>
          <w:marRight w:val="0"/>
          <w:marTop w:val="96"/>
          <w:marBottom w:val="0"/>
          <w:divBdr>
            <w:top w:val="none" w:sz="0" w:space="0" w:color="auto"/>
            <w:left w:val="none" w:sz="0" w:space="0" w:color="auto"/>
            <w:bottom w:val="none" w:sz="0" w:space="0" w:color="auto"/>
            <w:right w:val="none" w:sz="0" w:space="0" w:color="auto"/>
          </w:divBdr>
        </w:div>
        <w:div w:id="1723558228">
          <w:marLeft w:val="547"/>
          <w:marRight w:val="0"/>
          <w:marTop w:val="96"/>
          <w:marBottom w:val="0"/>
          <w:divBdr>
            <w:top w:val="none" w:sz="0" w:space="0" w:color="auto"/>
            <w:left w:val="none" w:sz="0" w:space="0" w:color="auto"/>
            <w:bottom w:val="none" w:sz="0" w:space="0" w:color="auto"/>
            <w:right w:val="none" w:sz="0" w:space="0" w:color="auto"/>
          </w:divBdr>
        </w:div>
        <w:div w:id="1929390570">
          <w:marLeft w:val="547"/>
          <w:marRight w:val="0"/>
          <w:marTop w:val="96"/>
          <w:marBottom w:val="0"/>
          <w:divBdr>
            <w:top w:val="none" w:sz="0" w:space="0" w:color="auto"/>
            <w:left w:val="none" w:sz="0" w:space="0" w:color="auto"/>
            <w:bottom w:val="none" w:sz="0" w:space="0" w:color="auto"/>
            <w:right w:val="none" w:sz="0" w:space="0" w:color="auto"/>
          </w:divBdr>
        </w:div>
        <w:div w:id="2000114384">
          <w:marLeft w:val="547"/>
          <w:marRight w:val="0"/>
          <w:marTop w:val="96"/>
          <w:marBottom w:val="0"/>
          <w:divBdr>
            <w:top w:val="none" w:sz="0" w:space="0" w:color="auto"/>
            <w:left w:val="none" w:sz="0" w:space="0" w:color="auto"/>
            <w:bottom w:val="none" w:sz="0" w:space="0" w:color="auto"/>
            <w:right w:val="none" w:sz="0" w:space="0" w:color="auto"/>
          </w:divBdr>
        </w:div>
        <w:div w:id="2054693192">
          <w:marLeft w:val="547"/>
          <w:marRight w:val="0"/>
          <w:marTop w:val="96"/>
          <w:marBottom w:val="0"/>
          <w:divBdr>
            <w:top w:val="none" w:sz="0" w:space="0" w:color="auto"/>
            <w:left w:val="none" w:sz="0" w:space="0" w:color="auto"/>
            <w:bottom w:val="none" w:sz="0" w:space="0" w:color="auto"/>
            <w:right w:val="none" w:sz="0" w:space="0" w:color="auto"/>
          </w:divBdr>
        </w:div>
        <w:div w:id="2098096143">
          <w:marLeft w:val="547"/>
          <w:marRight w:val="0"/>
          <w:marTop w:val="96"/>
          <w:marBottom w:val="0"/>
          <w:divBdr>
            <w:top w:val="none" w:sz="0" w:space="0" w:color="auto"/>
            <w:left w:val="none" w:sz="0" w:space="0" w:color="auto"/>
            <w:bottom w:val="none" w:sz="0" w:space="0" w:color="auto"/>
            <w:right w:val="none" w:sz="0" w:space="0" w:color="auto"/>
          </w:divBdr>
        </w:div>
      </w:divsChild>
    </w:div>
    <w:div w:id="1506361620">
      <w:bodyDiv w:val="1"/>
      <w:marLeft w:val="0"/>
      <w:marRight w:val="0"/>
      <w:marTop w:val="0"/>
      <w:marBottom w:val="0"/>
      <w:divBdr>
        <w:top w:val="none" w:sz="0" w:space="0" w:color="auto"/>
        <w:left w:val="none" w:sz="0" w:space="0" w:color="auto"/>
        <w:bottom w:val="none" w:sz="0" w:space="0" w:color="auto"/>
        <w:right w:val="none" w:sz="0" w:space="0" w:color="auto"/>
      </w:divBdr>
      <w:divsChild>
        <w:div w:id="1893616237">
          <w:marLeft w:val="547"/>
          <w:marRight w:val="0"/>
          <w:marTop w:val="0"/>
          <w:marBottom w:val="0"/>
          <w:divBdr>
            <w:top w:val="none" w:sz="0" w:space="0" w:color="auto"/>
            <w:left w:val="none" w:sz="0" w:space="0" w:color="auto"/>
            <w:bottom w:val="none" w:sz="0" w:space="0" w:color="auto"/>
            <w:right w:val="none" w:sz="0" w:space="0" w:color="auto"/>
          </w:divBdr>
        </w:div>
      </w:divsChild>
    </w:div>
    <w:div w:id="1506631144">
      <w:bodyDiv w:val="1"/>
      <w:marLeft w:val="0"/>
      <w:marRight w:val="0"/>
      <w:marTop w:val="0"/>
      <w:marBottom w:val="0"/>
      <w:divBdr>
        <w:top w:val="none" w:sz="0" w:space="0" w:color="auto"/>
        <w:left w:val="none" w:sz="0" w:space="0" w:color="auto"/>
        <w:bottom w:val="none" w:sz="0" w:space="0" w:color="auto"/>
        <w:right w:val="none" w:sz="0" w:space="0" w:color="auto"/>
      </w:divBdr>
      <w:divsChild>
        <w:div w:id="1703240663">
          <w:marLeft w:val="547"/>
          <w:marRight w:val="0"/>
          <w:marTop w:val="0"/>
          <w:marBottom w:val="0"/>
          <w:divBdr>
            <w:top w:val="none" w:sz="0" w:space="0" w:color="auto"/>
            <w:left w:val="none" w:sz="0" w:space="0" w:color="auto"/>
            <w:bottom w:val="none" w:sz="0" w:space="0" w:color="auto"/>
            <w:right w:val="none" w:sz="0" w:space="0" w:color="auto"/>
          </w:divBdr>
        </w:div>
      </w:divsChild>
    </w:div>
    <w:div w:id="1520049924">
      <w:bodyDiv w:val="1"/>
      <w:marLeft w:val="0"/>
      <w:marRight w:val="0"/>
      <w:marTop w:val="0"/>
      <w:marBottom w:val="0"/>
      <w:divBdr>
        <w:top w:val="none" w:sz="0" w:space="0" w:color="auto"/>
        <w:left w:val="none" w:sz="0" w:space="0" w:color="auto"/>
        <w:bottom w:val="none" w:sz="0" w:space="0" w:color="auto"/>
        <w:right w:val="none" w:sz="0" w:space="0" w:color="auto"/>
      </w:divBdr>
      <w:divsChild>
        <w:div w:id="272178837">
          <w:marLeft w:val="547"/>
          <w:marRight w:val="0"/>
          <w:marTop w:val="0"/>
          <w:marBottom w:val="0"/>
          <w:divBdr>
            <w:top w:val="none" w:sz="0" w:space="0" w:color="auto"/>
            <w:left w:val="none" w:sz="0" w:space="0" w:color="auto"/>
            <w:bottom w:val="none" w:sz="0" w:space="0" w:color="auto"/>
            <w:right w:val="none" w:sz="0" w:space="0" w:color="auto"/>
          </w:divBdr>
        </w:div>
      </w:divsChild>
    </w:div>
    <w:div w:id="1526213585">
      <w:bodyDiv w:val="1"/>
      <w:marLeft w:val="0"/>
      <w:marRight w:val="0"/>
      <w:marTop w:val="0"/>
      <w:marBottom w:val="0"/>
      <w:divBdr>
        <w:top w:val="none" w:sz="0" w:space="0" w:color="auto"/>
        <w:left w:val="none" w:sz="0" w:space="0" w:color="auto"/>
        <w:bottom w:val="none" w:sz="0" w:space="0" w:color="auto"/>
        <w:right w:val="none" w:sz="0" w:space="0" w:color="auto"/>
      </w:divBdr>
    </w:div>
    <w:div w:id="1550534819">
      <w:bodyDiv w:val="1"/>
      <w:marLeft w:val="0"/>
      <w:marRight w:val="0"/>
      <w:marTop w:val="0"/>
      <w:marBottom w:val="0"/>
      <w:divBdr>
        <w:top w:val="none" w:sz="0" w:space="0" w:color="auto"/>
        <w:left w:val="none" w:sz="0" w:space="0" w:color="auto"/>
        <w:bottom w:val="none" w:sz="0" w:space="0" w:color="auto"/>
        <w:right w:val="none" w:sz="0" w:space="0" w:color="auto"/>
      </w:divBdr>
    </w:div>
    <w:div w:id="1554728931">
      <w:bodyDiv w:val="1"/>
      <w:marLeft w:val="0"/>
      <w:marRight w:val="0"/>
      <w:marTop w:val="0"/>
      <w:marBottom w:val="0"/>
      <w:divBdr>
        <w:top w:val="none" w:sz="0" w:space="0" w:color="auto"/>
        <w:left w:val="none" w:sz="0" w:space="0" w:color="auto"/>
        <w:bottom w:val="none" w:sz="0" w:space="0" w:color="auto"/>
        <w:right w:val="none" w:sz="0" w:space="0" w:color="auto"/>
      </w:divBdr>
      <w:divsChild>
        <w:div w:id="1982687832">
          <w:marLeft w:val="547"/>
          <w:marRight w:val="0"/>
          <w:marTop w:val="0"/>
          <w:marBottom w:val="0"/>
          <w:divBdr>
            <w:top w:val="none" w:sz="0" w:space="0" w:color="auto"/>
            <w:left w:val="none" w:sz="0" w:space="0" w:color="auto"/>
            <w:bottom w:val="none" w:sz="0" w:space="0" w:color="auto"/>
            <w:right w:val="none" w:sz="0" w:space="0" w:color="auto"/>
          </w:divBdr>
        </w:div>
      </w:divsChild>
    </w:div>
    <w:div w:id="1574701496">
      <w:bodyDiv w:val="1"/>
      <w:marLeft w:val="0"/>
      <w:marRight w:val="0"/>
      <w:marTop w:val="0"/>
      <w:marBottom w:val="0"/>
      <w:divBdr>
        <w:top w:val="none" w:sz="0" w:space="0" w:color="auto"/>
        <w:left w:val="none" w:sz="0" w:space="0" w:color="auto"/>
        <w:bottom w:val="none" w:sz="0" w:space="0" w:color="auto"/>
        <w:right w:val="none" w:sz="0" w:space="0" w:color="auto"/>
      </w:divBdr>
    </w:div>
    <w:div w:id="1598564000">
      <w:bodyDiv w:val="1"/>
      <w:marLeft w:val="0"/>
      <w:marRight w:val="0"/>
      <w:marTop w:val="0"/>
      <w:marBottom w:val="0"/>
      <w:divBdr>
        <w:top w:val="none" w:sz="0" w:space="0" w:color="auto"/>
        <w:left w:val="none" w:sz="0" w:space="0" w:color="auto"/>
        <w:bottom w:val="none" w:sz="0" w:space="0" w:color="auto"/>
        <w:right w:val="none" w:sz="0" w:space="0" w:color="auto"/>
      </w:divBdr>
      <w:divsChild>
        <w:div w:id="273446347">
          <w:marLeft w:val="446"/>
          <w:marRight w:val="0"/>
          <w:marTop w:val="0"/>
          <w:marBottom w:val="0"/>
          <w:divBdr>
            <w:top w:val="none" w:sz="0" w:space="0" w:color="auto"/>
            <w:left w:val="none" w:sz="0" w:space="0" w:color="auto"/>
            <w:bottom w:val="none" w:sz="0" w:space="0" w:color="auto"/>
            <w:right w:val="none" w:sz="0" w:space="0" w:color="auto"/>
          </w:divBdr>
        </w:div>
        <w:div w:id="328945766">
          <w:marLeft w:val="446"/>
          <w:marRight w:val="0"/>
          <w:marTop w:val="0"/>
          <w:marBottom w:val="0"/>
          <w:divBdr>
            <w:top w:val="none" w:sz="0" w:space="0" w:color="auto"/>
            <w:left w:val="none" w:sz="0" w:space="0" w:color="auto"/>
            <w:bottom w:val="none" w:sz="0" w:space="0" w:color="auto"/>
            <w:right w:val="none" w:sz="0" w:space="0" w:color="auto"/>
          </w:divBdr>
        </w:div>
        <w:div w:id="441145613">
          <w:marLeft w:val="446"/>
          <w:marRight w:val="0"/>
          <w:marTop w:val="0"/>
          <w:marBottom w:val="0"/>
          <w:divBdr>
            <w:top w:val="none" w:sz="0" w:space="0" w:color="auto"/>
            <w:left w:val="none" w:sz="0" w:space="0" w:color="auto"/>
            <w:bottom w:val="none" w:sz="0" w:space="0" w:color="auto"/>
            <w:right w:val="none" w:sz="0" w:space="0" w:color="auto"/>
          </w:divBdr>
        </w:div>
        <w:div w:id="1057437293">
          <w:marLeft w:val="446"/>
          <w:marRight w:val="0"/>
          <w:marTop w:val="0"/>
          <w:marBottom w:val="0"/>
          <w:divBdr>
            <w:top w:val="none" w:sz="0" w:space="0" w:color="auto"/>
            <w:left w:val="none" w:sz="0" w:space="0" w:color="auto"/>
            <w:bottom w:val="none" w:sz="0" w:space="0" w:color="auto"/>
            <w:right w:val="none" w:sz="0" w:space="0" w:color="auto"/>
          </w:divBdr>
        </w:div>
        <w:div w:id="1373308543">
          <w:marLeft w:val="446"/>
          <w:marRight w:val="0"/>
          <w:marTop w:val="0"/>
          <w:marBottom w:val="0"/>
          <w:divBdr>
            <w:top w:val="none" w:sz="0" w:space="0" w:color="auto"/>
            <w:left w:val="none" w:sz="0" w:space="0" w:color="auto"/>
            <w:bottom w:val="none" w:sz="0" w:space="0" w:color="auto"/>
            <w:right w:val="none" w:sz="0" w:space="0" w:color="auto"/>
          </w:divBdr>
        </w:div>
        <w:div w:id="1728843586">
          <w:marLeft w:val="446"/>
          <w:marRight w:val="0"/>
          <w:marTop w:val="0"/>
          <w:marBottom w:val="0"/>
          <w:divBdr>
            <w:top w:val="none" w:sz="0" w:space="0" w:color="auto"/>
            <w:left w:val="none" w:sz="0" w:space="0" w:color="auto"/>
            <w:bottom w:val="none" w:sz="0" w:space="0" w:color="auto"/>
            <w:right w:val="none" w:sz="0" w:space="0" w:color="auto"/>
          </w:divBdr>
        </w:div>
        <w:div w:id="1932932355">
          <w:marLeft w:val="446"/>
          <w:marRight w:val="0"/>
          <w:marTop w:val="0"/>
          <w:marBottom w:val="0"/>
          <w:divBdr>
            <w:top w:val="none" w:sz="0" w:space="0" w:color="auto"/>
            <w:left w:val="none" w:sz="0" w:space="0" w:color="auto"/>
            <w:bottom w:val="none" w:sz="0" w:space="0" w:color="auto"/>
            <w:right w:val="none" w:sz="0" w:space="0" w:color="auto"/>
          </w:divBdr>
        </w:div>
      </w:divsChild>
    </w:div>
    <w:div w:id="1618608492">
      <w:bodyDiv w:val="1"/>
      <w:marLeft w:val="0"/>
      <w:marRight w:val="0"/>
      <w:marTop w:val="0"/>
      <w:marBottom w:val="0"/>
      <w:divBdr>
        <w:top w:val="none" w:sz="0" w:space="0" w:color="auto"/>
        <w:left w:val="none" w:sz="0" w:space="0" w:color="auto"/>
        <w:bottom w:val="none" w:sz="0" w:space="0" w:color="auto"/>
        <w:right w:val="none" w:sz="0" w:space="0" w:color="auto"/>
      </w:divBdr>
    </w:div>
    <w:div w:id="1620523722">
      <w:bodyDiv w:val="1"/>
      <w:marLeft w:val="0"/>
      <w:marRight w:val="0"/>
      <w:marTop w:val="0"/>
      <w:marBottom w:val="0"/>
      <w:divBdr>
        <w:top w:val="none" w:sz="0" w:space="0" w:color="auto"/>
        <w:left w:val="none" w:sz="0" w:space="0" w:color="auto"/>
        <w:bottom w:val="none" w:sz="0" w:space="0" w:color="auto"/>
        <w:right w:val="none" w:sz="0" w:space="0" w:color="auto"/>
      </w:divBdr>
    </w:div>
    <w:div w:id="1634405031">
      <w:bodyDiv w:val="1"/>
      <w:marLeft w:val="0"/>
      <w:marRight w:val="0"/>
      <w:marTop w:val="0"/>
      <w:marBottom w:val="0"/>
      <w:divBdr>
        <w:top w:val="none" w:sz="0" w:space="0" w:color="auto"/>
        <w:left w:val="none" w:sz="0" w:space="0" w:color="auto"/>
        <w:bottom w:val="none" w:sz="0" w:space="0" w:color="auto"/>
        <w:right w:val="none" w:sz="0" w:space="0" w:color="auto"/>
      </w:divBdr>
      <w:divsChild>
        <w:div w:id="1002273860">
          <w:marLeft w:val="547"/>
          <w:marRight w:val="0"/>
          <w:marTop w:val="0"/>
          <w:marBottom w:val="0"/>
          <w:divBdr>
            <w:top w:val="none" w:sz="0" w:space="0" w:color="auto"/>
            <w:left w:val="none" w:sz="0" w:space="0" w:color="auto"/>
            <w:bottom w:val="none" w:sz="0" w:space="0" w:color="auto"/>
            <w:right w:val="none" w:sz="0" w:space="0" w:color="auto"/>
          </w:divBdr>
        </w:div>
      </w:divsChild>
    </w:div>
    <w:div w:id="1640836695">
      <w:bodyDiv w:val="1"/>
      <w:marLeft w:val="0"/>
      <w:marRight w:val="0"/>
      <w:marTop w:val="0"/>
      <w:marBottom w:val="0"/>
      <w:divBdr>
        <w:top w:val="none" w:sz="0" w:space="0" w:color="auto"/>
        <w:left w:val="none" w:sz="0" w:space="0" w:color="auto"/>
        <w:bottom w:val="none" w:sz="0" w:space="0" w:color="auto"/>
        <w:right w:val="none" w:sz="0" w:space="0" w:color="auto"/>
      </w:divBdr>
      <w:divsChild>
        <w:div w:id="169222492">
          <w:marLeft w:val="547"/>
          <w:marRight w:val="0"/>
          <w:marTop w:val="0"/>
          <w:marBottom w:val="0"/>
          <w:divBdr>
            <w:top w:val="none" w:sz="0" w:space="0" w:color="auto"/>
            <w:left w:val="none" w:sz="0" w:space="0" w:color="auto"/>
            <w:bottom w:val="none" w:sz="0" w:space="0" w:color="auto"/>
            <w:right w:val="none" w:sz="0" w:space="0" w:color="auto"/>
          </w:divBdr>
        </w:div>
      </w:divsChild>
    </w:div>
    <w:div w:id="1646201363">
      <w:bodyDiv w:val="1"/>
      <w:marLeft w:val="0"/>
      <w:marRight w:val="0"/>
      <w:marTop w:val="0"/>
      <w:marBottom w:val="0"/>
      <w:divBdr>
        <w:top w:val="none" w:sz="0" w:space="0" w:color="auto"/>
        <w:left w:val="none" w:sz="0" w:space="0" w:color="auto"/>
        <w:bottom w:val="none" w:sz="0" w:space="0" w:color="auto"/>
        <w:right w:val="none" w:sz="0" w:space="0" w:color="auto"/>
      </w:divBdr>
      <w:divsChild>
        <w:div w:id="1682707837">
          <w:marLeft w:val="547"/>
          <w:marRight w:val="0"/>
          <w:marTop w:val="0"/>
          <w:marBottom w:val="0"/>
          <w:divBdr>
            <w:top w:val="none" w:sz="0" w:space="0" w:color="auto"/>
            <w:left w:val="none" w:sz="0" w:space="0" w:color="auto"/>
            <w:bottom w:val="none" w:sz="0" w:space="0" w:color="auto"/>
            <w:right w:val="none" w:sz="0" w:space="0" w:color="auto"/>
          </w:divBdr>
        </w:div>
      </w:divsChild>
    </w:div>
    <w:div w:id="1648628731">
      <w:bodyDiv w:val="1"/>
      <w:marLeft w:val="0"/>
      <w:marRight w:val="0"/>
      <w:marTop w:val="0"/>
      <w:marBottom w:val="0"/>
      <w:divBdr>
        <w:top w:val="none" w:sz="0" w:space="0" w:color="auto"/>
        <w:left w:val="none" w:sz="0" w:space="0" w:color="auto"/>
        <w:bottom w:val="none" w:sz="0" w:space="0" w:color="auto"/>
        <w:right w:val="none" w:sz="0" w:space="0" w:color="auto"/>
      </w:divBdr>
    </w:div>
    <w:div w:id="1667126938">
      <w:bodyDiv w:val="1"/>
      <w:marLeft w:val="0"/>
      <w:marRight w:val="0"/>
      <w:marTop w:val="0"/>
      <w:marBottom w:val="0"/>
      <w:divBdr>
        <w:top w:val="none" w:sz="0" w:space="0" w:color="auto"/>
        <w:left w:val="none" w:sz="0" w:space="0" w:color="auto"/>
        <w:bottom w:val="none" w:sz="0" w:space="0" w:color="auto"/>
        <w:right w:val="none" w:sz="0" w:space="0" w:color="auto"/>
      </w:divBdr>
      <w:divsChild>
        <w:div w:id="1824276480">
          <w:marLeft w:val="547"/>
          <w:marRight w:val="0"/>
          <w:marTop w:val="0"/>
          <w:marBottom w:val="0"/>
          <w:divBdr>
            <w:top w:val="none" w:sz="0" w:space="0" w:color="auto"/>
            <w:left w:val="none" w:sz="0" w:space="0" w:color="auto"/>
            <w:bottom w:val="none" w:sz="0" w:space="0" w:color="auto"/>
            <w:right w:val="none" w:sz="0" w:space="0" w:color="auto"/>
          </w:divBdr>
        </w:div>
      </w:divsChild>
    </w:div>
    <w:div w:id="1716420043">
      <w:bodyDiv w:val="1"/>
      <w:marLeft w:val="0"/>
      <w:marRight w:val="0"/>
      <w:marTop w:val="0"/>
      <w:marBottom w:val="0"/>
      <w:divBdr>
        <w:top w:val="none" w:sz="0" w:space="0" w:color="auto"/>
        <w:left w:val="none" w:sz="0" w:space="0" w:color="auto"/>
        <w:bottom w:val="none" w:sz="0" w:space="0" w:color="auto"/>
        <w:right w:val="none" w:sz="0" w:space="0" w:color="auto"/>
      </w:divBdr>
    </w:div>
    <w:div w:id="1722092510">
      <w:bodyDiv w:val="1"/>
      <w:marLeft w:val="0"/>
      <w:marRight w:val="0"/>
      <w:marTop w:val="0"/>
      <w:marBottom w:val="0"/>
      <w:divBdr>
        <w:top w:val="none" w:sz="0" w:space="0" w:color="auto"/>
        <w:left w:val="none" w:sz="0" w:space="0" w:color="auto"/>
        <w:bottom w:val="none" w:sz="0" w:space="0" w:color="auto"/>
        <w:right w:val="none" w:sz="0" w:space="0" w:color="auto"/>
      </w:divBdr>
      <w:divsChild>
        <w:div w:id="373119754">
          <w:marLeft w:val="432"/>
          <w:marRight w:val="0"/>
          <w:marTop w:val="125"/>
          <w:marBottom w:val="0"/>
          <w:divBdr>
            <w:top w:val="none" w:sz="0" w:space="0" w:color="auto"/>
            <w:left w:val="none" w:sz="0" w:space="0" w:color="auto"/>
            <w:bottom w:val="none" w:sz="0" w:space="0" w:color="auto"/>
            <w:right w:val="none" w:sz="0" w:space="0" w:color="auto"/>
          </w:divBdr>
        </w:div>
        <w:div w:id="408160906">
          <w:marLeft w:val="432"/>
          <w:marRight w:val="0"/>
          <w:marTop w:val="125"/>
          <w:marBottom w:val="0"/>
          <w:divBdr>
            <w:top w:val="none" w:sz="0" w:space="0" w:color="auto"/>
            <w:left w:val="none" w:sz="0" w:space="0" w:color="auto"/>
            <w:bottom w:val="none" w:sz="0" w:space="0" w:color="auto"/>
            <w:right w:val="none" w:sz="0" w:space="0" w:color="auto"/>
          </w:divBdr>
        </w:div>
        <w:div w:id="827863582">
          <w:marLeft w:val="432"/>
          <w:marRight w:val="0"/>
          <w:marTop w:val="125"/>
          <w:marBottom w:val="0"/>
          <w:divBdr>
            <w:top w:val="none" w:sz="0" w:space="0" w:color="auto"/>
            <w:left w:val="none" w:sz="0" w:space="0" w:color="auto"/>
            <w:bottom w:val="none" w:sz="0" w:space="0" w:color="auto"/>
            <w:right w:val="none" w:sz="0" w:space="0" w:color="auto"/>
          </w:divBdr>
        </w:div>
        <w:div w:id="996954058">
          <w:marLeft w:val="432"/>
          <w:marRight w:val="0"/>
          <w:marTop w:val="125"/>
          <w:marBottom w:val="0"/>
          <w:divBdr>
            <w:top w:val="none" w:sz="0" w:space="0" w:color="auto"/>
            <w:left w:val="none" w:sz="0" w:space="0" w:color="auto"/>
            <w:bottom w:val="none" w:sz="0" w:space="0" w:color="auto"/>
            <w:right w:val="none" w:sz="0" w:space="0" w:color="auto"/>
          </w:divBdr>
        </w:div>
        <w:div w:id="1586572655">
          <w:marLeft w:val="432"/>
          <w:marRight w:val="0"/>
          <w:marTop w:val="125"/>
          <w:marBottom w:val="0"/>
          <w:divBdr>
            <w:top w:val="none" w:sz="0" w:space="0" w:color="auto"/>
            <w:left w:val="none" w:sz="0" w:space="0" w:color="auto"/>
            <w:bottom w:val="none" w:sz="0" w:space="0" w:color="auto"/>
            <w:right w:val="none" w:sz="0" w:space="0" w:color="auto"/>
          </w:divBdr>
        </w:div>
      </w:divsChild>
    </w:div>
    <w:div w:id="1729838881">
      <w:bodyDiv w:val="1"/>
      <w:marLeft w:val="0"/>
      <w:marRight w:val="0"/>
      <w:marTop w:val="0"/>
      <w:marBottom w:val="0"/>
      <w:divBdr>
        <w:top w:val="none" w:sz="0" w:space="0" w:color="auto"/>
        <w:left w:val="none" w:sz="0" w:space="0" w:color="auto"/>
        <w:bottom w:val="none" w:sz="0" w:space="0" w:color="auto"/>
        <w:right w:val="none" w:sz="0" w:space="0" w:color="auto"/>
      </w:divBdr>
    </w:div>
    <w:div w:id="1742563332">
      <w:bodyDiv w:val="1"/>
      <w:marLeft w:val="0"/>
      <w:marRight w:val="0"/>
      <w:marTop w:val="0"/>
      <w:marBottom w:val="0"/>
      <w:divBdr>
        <w:top w:val="none" w:sz="0" w:space="0" w:color="auto"/>
        <w:left w:val="none" w:sz="0" w:space="0" w:color="auto"/>
        <w:bottom w:val="none" w:sz="0" w:space="0" w:color="auto"/>
        <w:right w:val="none" w:sz="0" w:space="0" w:color="auto"/>
      </w:divBdr>
      <w:divsChild>
        <w:div w:id="675378303">
          <w:marLeft w:val="547"/>
          <w:marRight w:val="0"/>
          <w:marTop w:val="0"/>
          <w:marBottom w:val="0"/>
          <w:divBdr>
            <w:top w:val="none" w:sz="0" w:space="0" w:color="auto"/>
            <w:left w:val="none" w:sz="0" w:space="0" w:color="auto"/>
            <w:bottom w:val="none" w:sz="0" w:space="0" w:color="auto"/>
            <w:right w:val="none" w:sz="0" w:space="0" w:color="auto"/>
          </w:divBdr>
        </w:div>
      </w:divsChild>
    </w:div>
    <w:div w:id="1743024303">
      <w:bodyDiv w:val="1"/>
      <w:marLeft w:val="0"/>
      <w:marRight w:val="0"/>
      <w:marTop w:val="0"/>
      <w:marBottom w:val="0"/>
      <w:divBdr>
        <w:top w:val="none" w:sz="0" w:space="0" w:color="auto"/>
        <w:left w:val="none" w:sz="0" w:space="0" w:color="auto"/>
        <w:bottom w:val="none" w:sz="0" w:space="0" w:color="auto"/>
        <w:right w:val="none" w:sz="0" w:space="0" w:color="auto"/>
      </w:divBdr>
      <w:divsChild>
        <w:div w:id="655037543">
          <w:marLeft w:val="446"/>
          <w:marRight w:val="0"/>
          <w:marTop w:val="0"/>
          <w:marBottom w:val="0"/>
          <w:divBdr>
            <w:top w:val="none" w:sz="0" w:space="0" w:color="auto"/>
            <w:left w:val="none" w:sz="0" w:space="0" w:color="auto"/>
            <w:bottom w:val="none" w:sz="0" w:space="0" w:color="auto"/>
            <w:right w:val="none" w:sz="0" w:space="0" w:color="auto"/>
          </w:divBdr>
        </w:div>
        <w:div w:id="824666231">
          <w:marLeft w:val="446"/>
          <w:marRight w:val="0"/>
          <w:marTop w:val="0"/>
          <w:marBottom w:val="0"/>
          <w:divBdr>
            <w:top w:val="none" w:sz="0" w:space="0" w:color="auto"/>
            <w:left w:val="none" w:sz="0" w:space="0" w:color="auto"/>
            <w:bottom w:val="none" w:sz="0" w:space="0" w:color="auto"/>
            <w:right w:val="none" w:sz="0" w:space="0" w:color="auto"/>
          </w:divBdr>
        </w:div>
        <w:div w:id="877935459">
          <w:marLeft w:val="446"/>
          <w:marRight w:val="0"/>
          <w:marTop w:val="0"/>
          <w:marBottom w:val="0"/>
          <w:divBdr>
            <w:top w:val="none" w:sz="0" w:space="0" w:color="auto"/>
            <w:left w:val="none" w:sz="0" w:space="0" w:color="auto"/>
            <w:bottom w:val="none" w:sz="0" w:space="0" w:color="auto"/>
            <w:right w:val="none" w:sz="0" w:space="0" w:color="auto"/>
          </w:divBdr>
        </w:div>
        <w:div w:id="949244055">
          <w:marLeft w:val="446"/>
          <w:marRight w:val="0"/>
          <w:marTop w:val="0"/>
          <w:marBottom w:val="0"/>
          <w:divBdr>
            <w:top w:val="none" w:sz="0" w:space="0" w:color="auto"/>
            <w:left w:val="none" w:sz="0" w:space="0" w:color="auto"/>
            <w:bottom w:val="none" w:sz="0" w:space="0" w:color="auto"/>
            <w:right w:val="none" w:sz="0" w:space="0" w:color="auto"/>
          </w:divBdr>
        </w:div>
        <w:div w:id="1128815757">
          <w:marLeft w:val="446"/>
          <w:marRight w:val="0"/>
          <w:marTop w:val="0"/>
          <w:marBottom w:val="0"/>
          <w:divBdr>
            <w:top w:val="none" w:sz="0" w:space="0" w:color="auto"/>
            <w:left w:val="none" w:sz="0" w:space="0" w:color="auto"/>
            <w:bottom w:val="none" w:sz="0" w:space="0" w:color="auto"/>
            <w:right w:val="none" w:sz="0" w:space="0" w:color="auto"/>
          </w:divBdr>
        </w:div>
        <w:div w:id="1203248996">
          <w:marLeft w:val="446"/>
          <w:marRight w:val="0"/>
          <w:marTop w:val="0"/>
          <w:marBottom w:val="0"/>
          <w:divBdr>
            <w:top w:val="none" w:sz="0" w:space="0" w:color="auto"/>
            <w:left w:val="none" w:sz="0" w:space="0" w:color="auto"/>
            <w:bottom w:val="none" w:sz="0" w:space="0" w:color="auto"/>
            <w:right w:val="none" w:sz="0" w:space="0" w:color="auto"/>
          </w:divBdr>
        </w:div>
        <w:div w:id="1526216090">
          <w:marLeft w:val="446"/>
          <w:marRight w:val="0"/>
          <w:marTop w:val="0"/>
          <w:marBottom w:val="0"/>
          <w:divBdr>
            <w:top w:val="none" w:sz="0" w:space="0" w:color="auto"/>
            <w:left w:val="none" w:sz="0" w:space="0" w:color="auto"/>
            <w:bottom w:val="none" w:sz="0" w:space="0" w:color="auto"/>
            <w:right w:val="none" w:sz="0" w:space="0" w:color="auto"/>
          </w:divBdr>
        </w:div>
      </w:divsChild>
    </w:div>
    <w:div w:id="1745446350">
      <w:bodyDiv w:val="1"/>
      <w:marLeft w:val="0"/>
      <w:marRight w:val="0"/>
      <w:marTop w:val="0"/>
      <w:marBottom w:val="0"/>
      <w:divBdr>
        <w:top w:val="none" w:sz="0" w:space="0" w:color="auto"/>
        <w:left w:val="none" w:sz="0" w:space="0" w:color="auto"/>
        <w:bottom w:val="none" w:sz="0" w:space="0" w:color="auto"/>
        <w:right w:val="none" w:sz="0" w:space="0" w:color="auto"/>
      </w:divBdr>
      <w:divsChild>
        <w:div w:id="709839926">
          <w:marLeft w:val="432"/>
          <w:marRight w:val="0"/>
          <w:marTop w:val="125"/>
          <w:marBottom w:val="0"/>
          <w:divBdr>
            <w:top w:val="none" w:sz="0" w:space="0" w:color="auto"/>
            <w:left w:val="none" w:sz="0" w:space="0" w:color="auto"/>
            <w:bottom w:val="none" w:sz="0" w:space="0" w:color="auto"/>
            <w:right w:val="none" w:sz="0" w:space="0" w:color="auto"/>
          </w:divBdr>
        </w:div>
        <w:div w:id="1126583567">
          <w:marLeft w:val="432"/>
          <w:marRight w:val="0"/>
          <w:marTop w:val="125"/>
          <w:marBottom w:val="0"/>
          <w:divBdr>
            <w:top w:val="none" w:sz="0" w:space="0" w:color="auto"/>
            <w:left w:val="none" w:sz="0" w:space="0" w:color="auto"/>
            <w:bottom w:val="none" w:sz="0" w:space="0" w:color="auto"/>
            <w:right w:val="none" w:sz="0" w:space="0" w:color="auto"/>
          </w:divBdr>
        </w:div>
        <w:div w:id="1183711251">
          <w:marLeft w:val="432"/>
          <w:marRight w:val="0"/>
          <w:marTop w:val="125"/>
          <w:marBottom w:val="0"/>
          <w:divBdr>
            <w:top w:val="none" w:sz="0" w:space="0" w:color="auto"/>
            <w:left w:val="none" w:sz="0" w:space="0" w:color="auto"/>
            <w:bottom w:val="none" w:sz="0" w:space="0" w:color="auto"/>
            <w:right w:val="none" w:sz="0" w:space="0" w:color="auto"/>
          </w:divBdr>
        </w:div>
        <w:div w:id="1314258996">
          <w:marLeft w:val="432"/>
          <w:marRight w:val="0"/>
          <w:marTop w:val="125"/>
          <w:marBottom w:val="0"/>
          <w:divBdr>
            <w:top w:val="none" w:sz="0" w:space="0" w:color="auto"/>
            <w:left w:val="none" w:sz="0" w:space="0" w:color="auto"/>
            <w:bottom w:val="none" w:sz="0" w:space="0" w:color="auto"/>
            <w:right w:val="none" w:sz="0" w:space="0" w:color="auto"/>
          </w:divBdr>
        </w:div>
        <w:div w:id="1366760188">
          <w:marLeft w:val="432"/>
          <w:marRight w:val="0"/>
          <w:marTop w:val="125"/>
          <w:marBottom w:val="0"/>
          <w:divBdr>
            <w:top w:val="none" w:sz="0" w:space="0" w:color="auto"/>
            <w:left w:val="none" w:sz="0" w:space="0" w:color="auto"/>
            <w:bottom w:val="none" w:sz="0" w:space="0" w:color="auto"/>
            <w:right w:val="none" w:sz="0" w:space="0" w:color="auto"/>
          </w:divBdr>
        </w:div>
        <w:div w:id="1482963521">
          <w:marLeft w:val="432"/>
          <w:marRight w:val="0"/>
          <w:marTop w:val="125"/>
          <w:marBottom w:val="0"/>
          <w:divBdr>
            <w:top w:val="none" w:sz="0" w:space="0" w:color="auto"/>
            <w:left w:val="none" w:sz="0" w:space="0" w:color="auto"/>
            <w:bottom w:val="none" w:sz="0" w:space="0" w:color="auto"/>
            <w:right w:val="none" w:sz="0" w:space="0" w:color="auto"/>
          </w:divBdr>
        </w:div>
        <w:div w:id="1633167190">
          <w:marLeft w:val="432"/>
          <w:marRight w:val="0"/>
          <w:marTop w:val="125"/>
          <w:marBottom w:val="0"/>
          <w:divBdr>
            <w:top w:val="none" w:sz="0" w:space="0" w:color="auto"/>
            <w:left w:val="none" w:sz="0" w:space="0" w:color="auto"/>
            <w:bottom w:val="none" w:sz="0" w:space="0" w:color="auto"/>
            <w:right w:val="none" w:sz="0" w:space="0" w:color="auto"/>
          </w:divBdr>
        </w:div>
      </w:divsChild>
    </w:div>
    <w:div w:id="1756705380">
      <w:bodyDiv w:val="1"/>
      <w:marLeft w:val="0"/>
      <w:marRight w:val="0"/>
      <w:marTop w:val="0"/>
      <w:marBottom w:val="0"/>
      <w:divBdr>
        <w:top w:val="none" w:sz="0" w:space="0" w:color="auto"/>
        <w:left w:val="none" w:sz="0" w:space="0" w:color="auto"/>
        <w:bottom w:val="none" w:sz="0" w:space="0" w:color="auto"/>
        <w:right w:val="none" w:sz="0" w:space="0" w:color="auto"/>
      </w:divBdr>
      <w:divsChild>
        <w:div w:id="1395548136">
          <w:marLeft w:val="547"/>
          <w:marRight w:val="0"/>
          <w:marTop w:val="0"/>
          <w:marBottom w:val="0"/>
          <w:divBdr>
            <w:top w:val="none" w:sz="0" w:space="0" w:color="auto"/>
            <w:left w:val="none" w:sz="0" w:space="0" w:color="auto"/>
            <w:bottom w:val="none" w:sz="0" w:space="0" w:color="auto"/>
            <w:right w:val="none" w:sz="0" w:space="0" w:color="auto"/>
          </w:divBdr>
        </w:div>
      </w:divsChild>
    </w:div>
    <w:div w:id="1763140677">
      <w:bodyDiv w:val="1"/>
      <w:marLeft w:val="0"/>
      <w:marRight w:val="0"/>
      <w:marTop w:val="0"/>
      <w:marBottom w:val="0"/>
      <w:divBdr>
        <w:top w:val="none" w:sz="0" w:space="0" w:color="auto"/>
        <w:left w:val="none" w:sz="0" w:space="0" w:color="auto"/>
        <w:bottom w:val="none" w:sz="0" w:space="0" w:color="auto"/>
        <w:right w:val="none" w:sz="0" w:space="0" w:color="auto"/>
      </w:divBdr>
      <w:divsChild>
        <w:div w:id="191499658">
          <w:marLeft w:val="576"/>
          <w:marRight w:val="0"/>
          <w:marTop w:val="80"/>
          <w:marBottom w:val="0"/>
          <w:divBdr>
            <w:top w:val="none" w:sz="0" w:space="0" w:color="auto"/>
            <w:left w:val="none" w:sz="0" w:space="0" w:color="auto"/>
            <w:bottom w:val="none" w:sz="0" w:space="0" w:color="auto"/>
            <w:right w:val="none" w:sz="0" w:space="0" w:color="auto"/>
          </w:divBdr>
        </w:div>
        <w:div w:id="461505398">
          <w:marLeft w:val="576"/>
          <w:marRight w:val="0"/>
          <w:marTop w:val="80"/>
          <w:marBottom w:val="0"/>
          <w:divBdr>
            <w:top w:val="none" w:sz="0" w:space="0" w:color="auto"/>
            <w:left w:val="none" w:sz="0" w:space="0" w:color="auto"/>
            <w:bottom w:val="none" w:sz="0" w:space="0" w:color="auto"/>
            <w:right w:val="none" w:sz="0" w:space="0" w:color="auto"/>
          </w:divBdr>
        </w:div>
        <w:div w:id="1013801333">
          <w:marLeft w:val="576"/>
          <w:marRight w:val="0"/>
          <w:marTop w:val="80"/>
          <w:marBottom w:val="0"/>
          <w:divBdr>
            <w:top w:val="none" w:sz="0" w:space="0" w:color="auto"/>
            <w:left w:val="none" w:sz="0" w:space="0" w:color="auto"/>
            <w:bottom w:val="none" w:sz="0" w:space="0" w:color="auto"/>
            <w:right w:val="none" w:sz="0" w:space="0" w:color="auto"/>
          </w:divBdr>
        </w:div>
        <w:div w:id="1107310120">
          <w:marLeft w:val="576"/>
          <w:marRight w:val="0"/>
          <w:marTop w:val="80"/>
          <w:marBottom w:val="0"/>
          <w:divBdr>
            <w:top w:val="none" w:sz="0" w:space="0" w:color="auto"/>
            <w:left w:val="none" w:sz="0" w:space="0" w:color="auto"/>
            <w:bottom w:val="none" w:sz="0" w:space="0" w:color="auto"/>
            <w:right w:val="none" w:sz="0" w:space="0" w:color="auto"/>
          </w:divBdr>
        </w:div>
        <w:div w:id="1552034358">
          <w:marLeft w:val="576"/>
          <w:marRight w:val="0"/>
          <w:marTop w:val="80"/>
          <w:marBottom w:val="0"/>
          <w:divBdr>
            <w:top w:val="none" w:sz="0" w:space="0" w:color="auto"/>
            <w:left w:val="none" w:sz="0" w:space="0" w:color="auto"/>
            <w:bottom w:val="none" w:sz="0" w:space="0" w:color="auto"/>
            <w:right w:val="none" w:sz="0" w:space="0" w:color="auto"/>
          </w:divBdr>
        </w:div>
        <w:div w:id="1664581266">
          <w:marLeft w:val="1354"/>
          <w:marRight w:val="0"/>
          <w:marTop w:val="70"/>
          <w:marBottom w:val="0"/>
          <w:divBdr>
            <w:top w:val="none" w:sz="0" w:space="0" w:color="auto"/>
            <w:left w:val="none" w:sz="0" w:space="0" w:color="auto"/>
            <w:bottom w:val="none" w:sz="0" w:space="0" w:color="auto"/>
            <w:right w:val="none" w:sz="0" w:space="0" w:color="auto"/>
          </w:divBdr>
        </w:div>
        <w:div w:id="2053269237">
          <w:marLeft w:val="1354"/>
          <w:marRight w:val="0"/>
          <w:marTop w:val="70"/>
          <w:marBottom w:val="0"/>
          <w:divBdr>
            <w:top w:val="none" w:sz="0" w:space="0" w:color="auto"/>
            <w:left w:val="none" w:sz="0" w:space="0" w:color="auto"/>
            <w:bottom w:val="none" w:sz="0" w:space="0" w:color="auto"/>
            <w:right w:val="none" w:sz="0" w:space="0" w:color="auto"/>
          </w:divBdr>
        </w:div>
        <w:div w:id="2060394926">
          <w:marLeft w:val="576"/>
          <w:marRight w:val="0"/>
          <w:marTop w:val="80"/>
          <w:marBottom w:val="0"/>
          <w:divBdr>
            <w:top w:val="none" w:sz="0" w:space="0" w:color="auto"/>
            <w:left w:val="none" w:sz="0" w:space="0" w:color="auto"/>
            <w:bottom w:val="none" w:sz="0" w:space="0" w:color="auto"/>
            <w:right w:val="none" w:sz="0" w:space="0" w:color="auto"/>
          </w:divBdr>
        </w:div>
      </w:divsChild>
    </w:div>
    <w:div w:id="1772627399">
      <w:bodyDiv w:val="1"/>
      <w:marLeft w:val="0"/>
      <w:marRight w:val="0"/>
      <w:marTop w:val="0"/>
      <w:marBottom w:val="0"/>
      <w:divBdr>
        <w:top w:val="none" w:sz="0" w:space="0" w:color="auto"/>
        <w:left w:val="none" w:sz="0" w:space="0" w:color="auto"/>
        <w:bottom w:val="none" w:sz="0" w:space="0" w:color="auto"/>
        <w:right w:val="none" w:sz="0" w:space="0" w:color="auto"/>
      </w:divBdr>
      <w:divsChild>
        <w:div w:id="1559778059">
          <w:marLeft w:val="432"/>
          <w:marRight w:val="0"/>
          <w:marTop w:val="125"/>
          <w:marBottom w:val="0"/>
          <w:divBdr>
            <w:top w:val="none" w:sz="0" w:space="0" w:color="auto"/>
            <w:left w:val="none" w:sz="0" w:space="0" w:color="auto"/>
            <w:bottom w:val="none" w:sz="0" w:space="0" w:color="auto"/>
            <w:right w:val="none" w:sz="0" w:space="0" w:color="auto"/>
          </w:divBdr>
        </w:div>
      </w:divsChild>
    </w:div>
    <w:div w:id="1773433509">
      <w:bodyDiv w:val="1"/>
      <w:marLeft w:val="0"/>
      <w:marRight w:val="0"/>
      <w:marTop w:val="0"/>
      <w:marBottom w:val="0"/>
      <w:divBdr>
        <w:top w:val="none" w:sz="0" w:space="0" w:color="auto"/>
        <w:left w:val="none" w:sz="0" w:space="0" w:color="auto"/>
        <w:bottom w:val="none" w:sz="0" w:space="0" w:color="auto"/>
        <w:right w:val="none" w:sz="0" w:space="0" w:color="auto"/>
      </w:divBdr>
      <w:divsChild>
        <w:div w:id="1068725222">
          <w:marLeft w:val="835"/>
          <w:marRight w:val="0"/>
          <w:marTop w:val="115"/>
          <w:marBottom w:val="0"/>
          <w:divBdr>
            <w:top w:val="none" w:sz="0" w:space="0" w:color="auto"/>
            <w:left w:val="none" w:sz="0" w:space="0" w:color="auto"/>
            <w:bottom w:val="none" w:sz="0" w:space="0" w:color="auto"/>
            <w:right w:val="none" w:sz="0" w:space="0" w:color="auto"/>
          </w:divBdr>
        </w:div>
      </w:divsChild>
    </w:div>
    <w:div w:id="1796950712">
      <w:bodyDiv w:val="1"/>
      <w:marLeft w:val="0"/>
      <w:marRight w:val="0"/>
      <w:marTop w:val="0"/>
      <w:marBottom w:val="0"/>
      <w:divBdr>
        <w:top w:val="none" w:sz="0" w:space="0" w:color="auto"/>
        <w:left w:val="none" w:sz="0" w:space="0" w:color="auto"/>
        <w:bottom w:val="none" w:sz="0" w:space="0" w:color="auto"/>
        <w:right w:val="none" w:sz="0" w:space="0" w:color="auto"/>
      </w:divBdr>
      <w:divsChild>
        <w:div w:id="660081220">
          <w:marLeft w:val="547"/>
          <w:marRight w:val="0"/>
          <w:marTop w:val="0"/>
          <w:marBottom w:val="0"/>
          <w:divBdr>
            <w:top w:val="none" w:sz="0" w:space="0" w:color="auto"/>
            <w:left w:val="none" w:sz="0" w:space="0" w:color="auto"/>
            <w:bottom w:val="none" w:sz="0" w:space="0" w:color="auto"/>
            <w:right w:val="none" w:sz="0" w:space="0" w:color="auto"/>
          </w:divBdr>
        </w:div>
        <w:div w:id="1249583139">
          <w:marLeft w:val="547"/>
          <w:marRight w:val="0"/>
          <w:marTop w:val="0"/>
          <w:marBottom w:val="0"/>
          <w:divBdr>
            <w:top w:val="none" w:sz="0" w:space="0" w:color="auto"/>
            <w:left w:val="none" w:sz="0" w:space="0" w:color="auto"/>
            <w:bottom w:val="none" w:sz="0" w:space="0" w:color="auto"/>
            <w:right w:val="none" w:sz="0" w:space="0" w:color="auto"/>
          </w:divBdr>
        </w:div>
      </w:divsChild>
    </w:div>
    <w:div w:id="1797409578">
      <w:bodyDiv w:val="1"/>
      <w:marLeft w:val="0"/>
      <w:marRight w:val="0"/>
      <w:marTop w:val="0"/>
      <w:marBottom w:val="0"/>
      <w:divBdr>
        <w:top w:val="none" w:sz="0" w:space="0" w:color="auto"/>
        <w:left w:val="none" w:sz="0" w:space="0" w:color="auto"/>
        <w:bottom w:val="none" w:sz="0" w:space="0" w:color="auto"/>
        <w:right w:val="none" w:sz="0" w:space="0" w:color="auto"/>
      </w:divBdr>
      <w:divsChild>
        <w:div w:id="202333924">
          <w:marLeft w:val="547"/>
          <w:marRight w:val="0"/>
          <w:marTop w:val="0"/>
          <w:marBottom w:val="0"/>
          <w:divBdr>
            <w:top w:val="none" w:sz="0" w:space="0" w:color="auto"/>
            <w:left w:val="none" w:sz="0" w:space="0" w:color="auto"/>
            <w:bottom w:val="none" w:sz="0" w:space="0" w:color="auto"/>
            <w:right w:val="none" w:sz="0" w:space="0" w:color="auto"/>
          </w:divBdr>
        </w:div>
      </w:divsChild>
    </w:div>
    <w:div w:id="1801723607">
      <w:bodyDiv w:val="1"/>
      <w:marLeft w:val="0"/>
      <w:marRight w:val="0"/>
      <w:marTop w:val="0"/>
      <w:marBottom w:val="0"/>
      <w:divBdr>
        <w:top w:val="none" w:sz="0" w:space="0" w:color="auto"/>
        <w:left w:val="none" w:sz="0" w:space="0" w:color="auto"/>
        <w:bottom w:val="none" w:sz="0" w:space="0" w:color="auto"/>
        <w:right w:val="none" w:sz="0" w:space="0" w:color="auto"/>
      </w:divBdr>
    </w:div>
    <w:div w:id="1816213798">
      <w:bodyDiv w:val="1"/>
      <w:marLeft w:val="0"/>
      <w:marRight w:val="0"/>
      <w:marTop w:val="0"/>
      <w:marBottom w:val="0"/>
      <w:divBdr>
        <w:top w:val="none" w:sz="0" w:space="0" w:color="auto"/>
        <w:left w:val="none" w:sz="0" w:space="0" w:color="auto"/>
        <w:bottom w:val="none" w:sz="0" w:space="0" w:color="auto"/>
        <w:right w:val="none" w:sz="0" w:space="0" w:color="auto"/>
      </w:divBdr>
      <w:divsChild>
        <w:div w:id="44725599">
          <w:marLeft w:val="547"/>
          <w:marRight w:val="0"/>
          <w:marTop w:val="0"/>
          <w:marBottom w:val="0"/>
          <w:divBdr>
            <w:top w:val="none" w:sz="0" w:space="0" w:color="auto"/>
            <w:left w:val="none" w:sz="0" w:space="0" w:color="auto"/>
            <w:bottom w:val="none" w:sz="0" w:space="0" w:color="auto"/>
            <w:right w:val="none" w:sz="0" w:space="0" w:color="auto"/>
          </w:divBdr>
        </w:div>
      </w:divsChild>
    </w:div>
    <w:div w:id="1852137485">
      <w:bodyDiv w:val="1"/>
      <w:marLeft w:val="0"/>
      <w:marRight w:val="0"/>
      <w:marTop w:val="0"/>
      <w:marBottom w:val="0"/>
      <w:divBdr>
        <w:top w:val="none" w:sz="0" w:space="0" w:color="auto"/>
        <w:left w:val="none" w:sz="0" w:space="0" w:color="auto"/>
        <w:bottom w:val="none" w:sz="0" w:space="0" w:color="auto"/>
        <w:right w:val="none" w:sz="0" w:space="0" w:color="auto"/>
      </w:divBdr>
      <w:divsChild>
        <w:div w:id="208497170">
          <w:marLeft w:val="2304"/>
          <w:marRight w:val="0"/>
          <w:marTop w:val="0"/>
          <w:marBottom w:val="0"/>
          <w:divBdr>
            <w:top w:val="none" w:sz="0" w:space="0" w:color="auto"/>
            <w:left w:val="none" w:sz="0" w:space="0" w:color="auto"/>
            <w:bottom w:val="none" w:sz="0" w:space="0" w:color="auto"/>
            <w:right w:val="none" w:sz="0" w:space="0" w:color="auto"/>
          </w:divBdr>
        </w:div>
        <w:div w:id="239413972">
          <w:marLeft w:val="2304"/>
          <w:marRight w:val="0"/>
          <w:marTop w:val="0"/>
          <w:marBottom w:val="0"/>
          <w:divBdr>
            <w:top w:val="none" w:sz="0" w:space="0" w:color="auto"/>
            <w:left w:val="none" w:sz="0" w:space="0" w:color="auto"/>
            <w:bottom w:val="none" w:sz="0" w:space="0" w:color="auto"/>
            <w:right w:val="none" w:sz="0" w:space="0" w:color="auto"/>
          </w:divBdr>
        </w:div>
      </w:divsChild>
    </w:div>
    <w:div w:id="1852405210">
      <w:bodyDiv w:val="1"/>
      <w:marLeft w:val="0"/>
      <w:marRight w:val="0"/>
      <w:marTop w:val="0"/>
      <w:marBottom w:val="0"/>
      <w:divBdr>
        <w:top w:val="none" w:sz="0" w:space="0" w:color="auto"/>
        <w:left w:val="none" w:sz="0" w:space="0" w:color="auto"/>
        <w:bottom w:val="none" w:sz="0" w:space="0" w:color="auto"/>
        <w:right w:val="none" w:sz="0" w:space="0" w:color="auto"/>
      </w:divBdr>
    </w:div>
    <w:div w:id="1857230471">
      <w:bodyDiv w:val="1"/>
      <w:marLeft w:val="0"/>
      <w:marRight w:val="0"/>
      <w:marTop w:val="0"/>
      <w:marBottom w:val="0"/>
      <w:divBdr>
        <w:top w:val="none" w:sz="0" w:space="0" w:color="auto"/>
        <w:left w:val="none" w:sz="0" w:space="0" w:color="auto"/>
        <w:bottom w:val="none" w:sz="0" w:space="0" w:color="auto"/>
        <w:right w:val="none" w:sz="0" w:space="0" w:color="auto"/>
      </w:divBdr>
      <w:divsChild>
        <w:div w:id="864949812">
          <w:marLeft w:val="0"/>
          <w:marRight w:val="0"/>
          <w:marTop w:val="0"/>
          <w:marBottom w:val="0"/>
          <w:divBdr>
            <w:top w:val="none" w:sz="0" w:space="0" w:color="auto"/>
            <w:left w:val="none" w:sz="0" w:space="0" w:color="auto"/>
            <w:bottom w:val="none" w:sz="0" w:space="0" w:color="auto"/>
            <w:right w:val="none" w:sz="0" w:space="0" w:color="auto"/>
          </w:divBdr>
        </w:div>
        <w:div w:id="1627354220">
          <w:marLeft w:val="0"/>
          <w:marRight w:val="0"/>
          <w:marTop w:val="0"/>
          <w:marBottom w:val="0"/>
          <w:divBdr>
            <w:top w:val="none" w:sz="0" w:space="0" w:color="auto"/>
            <w:left w:val="none" w:sz="0" w:space="0" w:color="auto"/>
            <w:bottom w:val="none" w:sz="0" w:space="0" w:color="auto"/>
            <w:right w:val="none" w:sz="0" w:space="0" w:color="auto"/>
          </w:divBdr>
        </w:div>
      </w:divsChild>
    </w:div>
    <w:div w:id="188201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765">
          <w:marLeft w:val="547"/>
          <w:marRight w:val="0"/>
          <w:marTop w:val="154"/>
          <w:marBottom w:val="0"/>
          <w:divBdr>
            <w:top w:val="none" w:sz="0" w:space="0" w:color="auto"/>
            <w:left w:val="none" w:sz="0" w:space="0" w:color="auto"/>
            <w:bottom w:val="none" w:sz="0" w:space="0" w:color="auto"/>
            <w:right w:val="none" w:sz="0" w:space="0" w:color="auto"/>
          </w:divBdr>
        </w:div>
        <w:div w:id="651521836">
          <w:marLeft w:val="547"/>
          <w:marRight w:val="0"/>
          <w:marTop w:val="154"/>
          <w:marBottom w:val="0"/>
          <w:divBdr>
            <w:top w:val="none" w:sz="0" w:space="0" w:color="auto"/>
            <w:left w:val="none" w:sz="0" w:space="0" w:color="auto"/>
            <w:bottom w:val="none" w:sz="0" w:space="0" w:color="auto"/>
            <w:right w:val="none" w:sz="0" w:space="0" w:color="auto"/>
          </w:divBdr>
        </w:div>
        <w:div w:id="901138685">
          <w:marLeft w:val="547"/>
          <w:marRight w:val="0"/>
          <w:marTop w:val="154"/>
          <w:marBottom w:val="0"/>
          <w:divBdr>
            <w:top w:val="none" w:sz="0" w:space="0" w:color="auto"/>
            <w:left w:val="none" w:sz="0" w:space="0" w:color="auto"/>
            <w:bottom w:val="none" w:sz="0" w:space="0" w:color="auto"/>
            <w:right w:val="none" w:sz="0" w:space="0" w:color="auto"/>
          </w:divBdr>
        </w:div>
      </w:divsChild>
    </w:div>
    <w:div w:id="1886287307">
      <w:bodyDiv w:val="1"/>
      <w:marLeft w:val="0"/>
      <w:marRight w:val="0"/>
      <w:marTop w:val="0"/>
      <w:marBottom w:val="0"/>
      <w:divBdr>
        <w:top w:val="none" w:sz="0" w:space="0" w:color="auto"/>
        <w:left w:val="none" w:sz="0" w:space="0" w:color="auto"/>
        <w:bottom w:val="none" w:sz="0" w:space="0" w:color="auto"/>
        <w:right w:val="none" w:sz="0" w:space="0" w:color="auto"/>
      </w:divBdr>
    </w:div>
    <w:div w:id="1887371666">
      <w:bodyDiv w:val="1"/>
      <w:marLeft w:val="0"/>
      <w:marRight w:val="0"/>
      <w:marTop w:val="0"/>
      <w:marBottom w:val="0"/>
      <w:divBdr>
        <w:top w:val="none" w:sz="0" w:space="0" w:color="auto"/>
        <w:left w:val="none" w:sz="0" w:space="0" w:color="auto"/>
        <w:bottom w:val="none" w:sz="0" w:space="0" w:color="auto"/>
        <w:right w:val="none" w:sz="0" w:space="0" w:color="auto"/>
      </w:divBdr>
    </w:div>
    <w:div w:id="1889951605">
      <w:bodyDiv w:val="1"/>
      <w:marLeft w:val="0"/>
      <w:marRight w:val="0"/>
      <w:marTop w:val="0"/>
      <w:marBottom w:val="0"/>
      <w:divBdr>
        <w:top w:val="none" w:sz="0" w:space="0" w:color="auto"/>
        <w:left w:val="none" w:sz="0" w:space="0" w:color="auto"/>
        <w:bottom w:val="none" w:sz="0" w:space="0" w:color="auto"/>
        <w:right w:val="none" w:sz="0" w:space="0" w:color="auto"/>
      </w:divBdr>
      <w:divsChild>
        <w:div w:id="914046750">
          <w:marLeft w:val="1440"/>
          <w:marRight w:val="0"/>
          <w:marTop w:val="96"/>
          <w:marBottom w:val="0"/>
          <w:divBdr>
            <w:top w:val="none" w:sz="0" w:space="0" w:color="auto"/>
            <w:left w:val="none" w:sz="0" w:space="0" w:color="auto"/>
            <w:bottom w:val="none" w:sz="0" w:space="0" w:color="auto"/>
            <w:right w:val="none" w:sz="0" w:space="0" w:color="auto"/>
          </w:divBdr>
        </w:div>
        <w:div w:id="1107584734">
          <w:marLeft w:val="1440"/>
          <w:marRight w:val="0"/>
          <w:marTop w:val="96"/>
          <w:marBottom w:val="0"/>
          <w:divBdr>
            <w:top w:val="none" w:sz="0" w:space="0" w:color="auto"/>
            <w:left w:val="none" w:sz="0" w:space="0" w:color="auto"/>
            <w:bottom w:val="none" w:sz="0" w:space="0" w:color="auto"/>
            <w:right w:val="none" w:sz="0" w:space="0" w:color="auto"/>
          </w:divBdr>
        </w:div>
        <w:div w:id="1149322156">
          <w:marLeft w:val="1440"/>
          <w:marRight w:val="0"/>
          <w:marTop w:val="96"/>
          <w:marBottom w:val="0"/>
          <w:divBdr>
            <w:top w:val="none" w:sz="0" w:space="0" w:color="auto"/>
            <w:left w:val="none" w:sz="0" w:space="0" w:color="auto"/>
            <w:bottom w:val="none" w:sz="0" w:space="0" w:color="auto"/>
            <w:right w:val="none" w:sz="0" w:space="0" w:color="auto"/>
          </w:divBdr>
        </w:div>
      </w:divsChild>
    </w:div>
    <w:div w:id="1897428867">
      <w:bodyDiv w:val="1"/>
      <w:marLeft w:val="0"/>
      <w:marRight w:val="0"/>
      <w:marTop w:val="0"/>
      <w:marBottom w:val="0"/>
      <w:divBdr>
        <w:top w:val="none" w:sz="0" w:space="0" w:color="auto"/>
        <w:left w:val="none" w:sz="0" w:space="0" w:color="auto"/>
        <w:bottom w:val="none" w:sz="0" w:space="0" w:color="auto"/>
        <w:right w:val="none" w:sz="0" w:space="0" w:color="auto"/>
      </w:divBdr>
      <w:divsChild>
        <w:div w:id="1043481380">
          <w:marLeft w:val="432"/>
          <w:marRight w:val="0"/>
          <w:marTop w:val="125"/>
          <w:marBottom w:val="0"/>
          <w:divBdr>
            <w:top w:val="none" w:sz="0" w:space="0" w:color="auto"/>
            <w:left w:val="none" w:sz="0" w:space="0" w:color="auto"/>
            <w:bottom w:val="none" w:sz="0" w:space="0" w:color="auto"/>
            <w:right w:val="none" w:sz="0" w:space="0" w:color="auto"/>
          </w:divBdr>
        </w:div>
        <w:div w:id="1746797391">
          <w:marLeft w:val="432"/>
          <w:marRight w:val="0"/>
          <w:marTop w:val="125"/>
          <w:marBottom w:val="0"/>
          <w:divBdr>
            <w:top w:val="none" w:sz="0" w:space="0" w:color="auto"/>
            <w:left w:val="none" w:sz="0" w:space="0" w:color="auto"/>
            <w:bottom w:val="none" w:sz="0" w:space="0" w:color="auto"/>
            <w:right w:val="none" w:sz="0" w:space="0" w:color="auto"/>
          </w:divBdr>
        </w:div>
      </w:divsChild>
    </w:div>
    <w:div w:id="1905918233">
      <w:bodyDiv w:val="1"/>
      <w:marLeft w:val="0"/>
      <w:marRight w:val="0"/>
      <w:marTop w:val="0"/>
      <w:marBottom w:val="0"/>
      <w:divBdr>
        <w:top w:val="none" w:sz="0" w:space="0" w:color="auto"/>
        <w:left w:val="none" w:sz="0" w:space="0" w:color="auto"/>
        <w:bottom w:val="none" w:sz="0" w:space="0" w:color="auto"/>
        <w:right w:val="none" w:sz="0" w:space="0" w:color="auto"/>
      </w:divBdr>
      <w:divsChild>
        <w:div w:id="130482939">
          <w:marLeft w:val="432"/>
          <w:marRight w:val="0"/>
          <w:marTop w:val="125"/>
          <w:marBottom w:val="0"/>
          <w:divBdr>
            <w:top w:val="none" w:sz="0" w:space="0" w:color="auto"/>
            <w:left w:val="none" w:sz="0" w:space="0" w:color="auto"/>
            <w:bottom w:val="none" w:sz="0" w:space="0" w:color="auto"/>
            <w:right w:val="none" w:sz="0" w:space="0" w:color="auto"/>
          </w:divBdr>
        </w:div>
        <w:div w:id="312607136">
          <w:marLeft w:val="432"/>
          <w:marRight w:val="0"/>
          <w:marTop w:val="125"/>
          <w:marBottom w:val="0"/>
          <w:divBdr>
            <w:top w:val="none" w:sz="0" w:space="0" w:color="auto"/>
            <w:left w:val="none" w:sz="0" w:space="0" w:color="auto"/>
            <w:bottom w:val="none" w:sz="0" w:space="0" w:color="auto"/>
            <w:right w:val="none" w:sz="0" w:space="0" w:color="auto"/>
          </w:divBdr>
        </w:div>
        <w:div w:id="428239966">
          <w:marLeft w:val="432"/>
          <w:marRight w:val="0"/>
          <w:marTop w:val="125"/>
          <w:marBottom w:val="0"/>
          <w:divBdr>
            <w:top w:val="none" w:sz="0" w:space="0" w:color="auto"/>
            <w:left w:val="none" w:sz="0" w:space="0" w:color="auto"/>
            <w:bottom w:val="none" w:sz="0" w:space="0" w:color="auto"/>
            <w:right w:val="none" w:sz="0" w:space="0" w:color="auto"/>
          </w:divBdr>
        </w:div>
        <w:div w:id="771319804">
          <w:marLeft w:val="432"/>
          <w:marRight w:val="0"/>
          <w:marTop w:val="125"/>
          <w:marBottom w:val="0"/>
          <w:divBdr>
            <w:top w:val="none" w:sz="0" w:space="0" w:color="auto"/>
            <w:left w:val="none" w:sz="0" w:space="0" w:color="auto"/>
            <w:bottom w:val="none" w:sz="0" w:space="0" w:color="auto"/>
            <w:right w:val="none" w:sz="0" w:space="0" w:color="auto"/>
          </w:divBdr>
        </w:div>
        <w:div w:id="1448742676">
          <w:marLeft w:val="432"/>
          <w:marRight w:val="0"/>
          <w:marTop w:val="125"/>
          <w:marBottom w:val="0"/>
          <w:divBdr>
            <w:top w:val="none" w:sz="0" w:space="0" w:color="auto"/>
            <w:left w:val="none" w:sz="0" w:space="0" w:color="auto"/>
            <w:bottom w:val="none" w:sz="0" w:space="0" w:color="auto"/>
            <w:right w:val="none" w:sz="0" w:space="0" w:color="auto"/>
          </w:divBdr>
        </w:div>
        <w:div w:id="1629430111">
          <w:marLeft w:val="432"/>
          <w:marRight w:val="0"/>
          <w:marTop w:val="125"/>
          <w:marBottom w:val="0"/>
          <w:divBdr>
            <w:top w:val="none" w:sz="0" w:space="0" w:color="auto"/>
            <w:left w:val="none" w:sz="0" w:space="0" w:color="auto"/>
            <w:bottom w:val="none" w:sz="0" w:space="0" w:color="auto"/>
            <w:right w:val="none" w:sz="0" w:space="0" w:color="auto"/>
          </w:divBdr>
        </w:div>
        <w:div w:id="1711876530">
          <w:marLeft w:val="432"/>
          <w:marRight w:val="0"/>
          <w:marTop w:val="125"/>
          <w:marBottom w:val="0"/>
          <w:divBdr>
            <w:top w:val="none" w:sz="0" w:space="0" w:color="auto"/>
            <w:left w:val="none" w:sz="0" w:space="0" w:color="auto"/>
            <w:bottom w:val="none" w:sz="0" w:space="0" w:color="auto"/>
            <w:right w:val="none" w:sz="0" w:space="0" w:color="auto"/>
          </w:divBdr>
        </w:div>
        <w:div w:id="1719620321">
          <w:marLeft w:val="432"/>
          <w:marRight w:val="0"/>
          <w:marTop w:val="125"/>
          <w:marBottom w:val="0"/>
          <w:divBdr>
            <w:top w:val="none" w:sz="0" w:space="0" w:color="auto"/>
            <w:left w:val="none" w:sz="0" w:space="0" w:color="auto"/>
            <w:bottom w:val="none" w:sz="0" w:space="0" w:color="auto"/>
            <w:right w:val="none" w:sz="0" w:space="0" w:color="auto"/>
          </w:divBdr>
        </w:div>
        <w:div w:id="2085911601">
          <w:marLeft w:val="432"/>
          <w:marRight w:val="0"/>
          <w:marTop w:val="125"/>
          <w:marBottom w:val="0"/>
          <w:divBdr>
            <w:top w:val="none" w:sz="0" w:space="0" w:color="auto"/>
            <w:left w:val="none" w:sz="0" w:space="0" w:color="auto"/>
            <w:bottom w:val="none" w:sz="0" w:space="0" w:color="auto"/>
            <w:right w:val="none" w:sz="0" w:space="0" w:color="auto"/>
          </w:divBdr>
        </w:div>
      </w:divsChild>
    </w:div>
    <w:div w:id="1906187434">
      <w:bodyDiv w:val="1"/>
      <w:marLeft w:val="0"/>
      <w:marRight w:val="0"/>
      <w:marTop w:val="0"/>
      <w:marBottom w:val="0"/>
      <w:divBdr>
        <w:top w:val="none" w:sz="0" w:space="0" w:color="auto"/>
        <w:left w:val="none" w:sz="0" w:space="0" w:color="auto"/>
        <w:bottom w:val="none" w:sz="0" w:space="0" w:color="auto"/>
        <w:right w:val="none" w:sz="0" w:space="0" w:color="auto"/>
      </w:divBdr>
    </w:div>
    <w:div w:id="1927423466">
      <w:bodyDiv w:val="1"/>
      <w:marLeft w:val="0"/>
      <w:marRight w:val="0"/>
      <w:marTop w:val="0"/>
      <w:marBottom w:val="0"/>
      <w:divBdr>
        <w:top w:val="none" w:sz="0" w:space="0" w:color="auto"/>
        <w:left w:val="none" w:sz="0" w:space="0" w:color="auto"/>
        <w:bottom w:val="none" w:sz="0" w:space="0" w:color="auto"/>
        <w:right w:val="none" w:sz="0" w:space="0" w:color="auto"/>
      </w:divBdr>
    </w:div>
    <w:div w:id="1930113103">
      <w:bodyDiv w:val="1"/>
      <w:marLeft w:val="0"/>
      <w:marRight w:val="0"/>
      <w:marTop w:val="0"/>
      <w:marBottom w:val="0"/>
      <w:divBdr>
        <w:top w:val="none" w:sz="0" w:space="0" w:color="auto"/>
        <w:left w:val="none" w:sz="0" w:space="0" w:color="auto"/>
        <w:bottom w:val="none" w:sz="0" w:space="0" w:color="auto"/>
        <w:right w:val="none" w:sz="0" w:space="0" w:color="auto"/>
      </w:divBdr>
      <w:divsChild>
        <w:div w:id="8486330">
          <w:marLeft w:val="720"/>
          <w:marRight w:val="0"/>
          <w:marTop w:val="115"/>
          <w:marBottom w:val="0"/>
          <w:divBdr>
            <w:top w:val="none" w:sz="0" w:space="0" w:color="auto"/>
            <w:left w:val="none" w:sz="0" w:space="0" w:color="auto"/>
            <w:bottom w:val="none" w:sz="0" w:space="0" w:color="auto"/>
            <w:right w:val="none" w:sz="0" w:space="0" w:color="auto"/>
          </w:divBdr>
        </w:div>
        <w:div w:id="537427003">
          <w:marLeft w:val="720"/>
          <w:marRight w:val="0"/>
          <w:marTop w:val="115"/>
          <w:marBottom w:val="0"/>
          <w:divBdr>
            <w:top w:val="none" w:sz="0" w:space="0" w:color="auto"/>
            <w:left w:val="none" w:sz="0" w:space="0" w:color="auto"/>
            <w:bottom w:val="none" w:sz="0" w:space="0" w:color="auto"/>
            <w:right w:val="none" w:sz="0" w:space="0" w:color="auto"/>
          </w:divBdr>
        </w:div>
        <w:div w:id="1300064367">
          <w:marLeft w:val="720"/>
          <w:marRight w:val="0"/>
          <w:marTop w:val="115"/>
          <w:marBottom w:val="0"/>
          <w:divBdr>
            <w:top w:val="none" w:sz="0" w:space="0" w:color="auto"/>
            <w:left w:val="none" w:sz="0" w:space="0" w:color="auto"/>
            <w:bottom w:val="none" w:sz="0" w:space="0" w:color="auto"/>
            <w:right w:val="none" w:sz="0" w:space="0" w:color="auto"/>
          </w:divBdr>
        </w:div>
        <w:div w:id="1716075665">
          <w:marLeft w:val="720"/>
          <w:marRight w:val="0"/>
          <w:marTop w:val="115"/>
          <w:marBottom w:val="0"/>
          <w:divBdr>
            <w:top w:val="none" w:sz="0" w:space="0" w:color="auto"/>
            <w:left w:val="none" w:sz="0" w:space="0" w:color="auto"/>
            <w:bottom w:val="none" w:sz="0" w:space="0" w:color="auto"/>
            <w:right w:val="none" w:sz="0" w:space="0" w:color="auto"/>
          </w:divBdr>
        </w:div>
      </w:divsChild>
    </w:div>
    <w:div w:id="1931965463">
      <w:bodyDiv w:val="1"/>
      <w:marLeft w:val="0"/>
      <w:marRight w:val="0"/>
      <w:marTop w:val="0"/>
      <w:marBottom w:val="0"/>
      <w:divBdr>
        <w:top w:val="none" w:sz="0" w:space="0" w:color="auto"/>
        <w:left w:val="none" w:sz="0" w:space="0" w:color="auto"/>
        <w:bottom w:val="none" w:sz="0" w:space="0" w:color="auto"/>
        <w:right w:val="none" w:sz="0" w:space="0" w:color="auto"/>
      </w:divBdr>
      <w:divsChild>
        <w:div w:id="2110468179">
          <w:marLeft w:val="547"/>
          <w:marRight w:val="0"/>
          <w:marTop w:val="0"/>
          <w:marBottom w:val="0"/>
          <w:divBdr>
            <w:top w:val="none" w:sz="0" w:space="0" w:color="auto"/>
            <w:left w:val="none" w:sz="0" w:space="0" w:color="auto"/>
            <w:bottom w:val="none" w:sz="0" w:space="0" w:color="auto"/>
            <w:right w:val="none" w:sz="0" w:space="0" w:color="auto"/>
          </w:divBdr>
        </w:div>
      </w:divsChild>
    </w:div>
    <w:div w:id="1944873670">
      <w:bodyDiv w:val="1"/>
      <w:marLeft w:val="0"/>
      <w:marRight w:val="0"/>
      <w:marTop w:val="0"/>
      <w:marBottom w:val="0"/>
      <w:divBdr>
        <w:top w:val="none" w:sz="0" w:space="0" w:color="auto"/>
        <w:left w:val="none" w:sz="0" w:space="0" w:color="auto"/>
        <w:bottom w:val="none" w:sz="0" w:space="0" w:color="auto"/>
        <w:right w:val="none" w:sz="0" w:space="0" w:color="auto"/>
      </w:divBdr>
      <w:divsChild>
        <w:div w:id="1277715653">
          <w:marLeft w:val="547"/>
          <w:marRight w:val="0"/>
          <w:marTop w:val="0"/>
          <w:marBottom w:val="0"/>
          <w:divBdr>
            <w:top w:val="none" w:sz="0" w:space="0" w:color="auto"/>
            <w:left w:val="none" w:sz="0" w:space="0" w:color="auto"/>
            <w:bottom w:val="none" w:sz="0" w:space="0" w:color="auto"/>
            <w:right w:val="none" w:sz="0" w:space="0" w:color="auto"/>
          </w:divBdr>
        </w:div>
      </w:divsChild>
    </w:div>
    <w:div w:id="1977906028">
      <w:bodyDiv w:val="1"/>
      <w:marLeft w:val="0"/>
      <w:marRight w:val="0"/>
      <w:marTop w:val="0"/>
      <w:marBottom w:val="0"/>
      <w:divBdr>
        <w:top w:val="none" w:sz="0" w:space="0" w:color="auto"/>
        <w:left w:val="none" w:sz="0" w:space="0" w:color="auto"/>
        <w:bottom w:val="none" w:sz="0" w:space="0" w:color="auto"/>
        <w:right w:val="none" w:sz="0" w:space="0" w:color="auto"/>
      </w:divBdr>
      <w:divsChild>
        <w:div w:id="1402410596">
          <w:marLeft w:val="547"/>
          <w:marRight w:val="0"/>
          <w:marTop w:val="0"/>
          <w:marBottom w:val="0"/>
          <w:divBdr>
            <w:top w:val="none" w:sz="0" w:space="0" w:color="auto"/>
            <w:left w:val="none" w:sz="0" w:space="0" w:color="auto"/>
            <w:bottom w:val="none" w:sz="0" w:space="0" w:color="auto"/>
            <w:right w:val="none" w:sz="0" w:space="0" w:color="auto"/>
          </w:divBdr>
        </w:div>
      </w:divsChild>
    </w:div>
    <w:div w:id="2038391048">
      <w:bodyDiv w:val="1"/>
      <w:marLeft w:val="0"/>
      <w:marRight w:val="0"/>
      <w:marTop w:val="0"/>
      <w:marBottom w:val="0"/>
      <w:divBdr>
        <w:top w:val="none" w:sz="0" w:space="0" w:color="auto"/>
        <w:left w:val="none" w:sz="0" w:space="0" w:color="auto"/>
        <w:bottom w:val="none" w:sz="0" w:space="0" w:color="auto"/>
        <w:right w:val="none" w:sz="0" w:space="0" w:color="auto"/>
      </w:divBdr>
      <w:divsChild>
        <w:div w:id="1392077458">
          <w:marLeft w:val="432"/>
          <w:marRight w:val="0"/>
          <w:marTop w:val="125"/>
          <w:marBottom w:val="0"/>
          <w:divBdr>
            <w:top w:val="none" w:sz="0" w:space="0" w:color="auto"/>
            <w:left w:val="none" w:sz="0" w:space="0" w:color="auto"/>
            <w:bottom w:val="none" w:sz="0" w:space="0" w:color="auto"/>
            <w:right w:val="none" w:sz="0" w:space="0" w:color="auto"/>
          </w:divBdr>
        </w:div>
      </w:divsChild>
    </w:div>
    <w:div w:id="2050910359">
      <w:bodyDiv w:val="1"/>
      <w:marLeft w:val="0"/>
      <w:marRight w:val="0"/>
      <w:marTop w:val="0"/>
      <w:marBottom w:val="0"/>
      <w:divBdr>
        <w:top w:val="none" w:sz="0" w:space="0" w:color="auto"/>
        <w:left w:val="none" w:sz="0" w:space="0" w:color="auto"/>
        <w:bottom w:val="none" w:sz="0" w:space="0" w:color="auto"/>
        <w:right w:val="none" w:sz="0" w:space="0" w:color="auto"/>
      </w:divBdr>
    </w:div>
    <w:div w:id="2050956581">
      <w:bodyDiv w:val="1"/>
      <w:marLeft w:val="0"/>
      <w:marRight w:val="0"/>
      <w:marTop w:val="0"/>
      <w:marBottom w:val="0"/>
      <w:divBdr>
        <w:top w:val="none" w:sz="0" w:space="0" w:color="auto"/>
        <w:left w:val="none" w:sz="0" w:space="0" w:color="auto"/>
        <w:bottom w:val="none" w:sz="0" w:space="0" w:color="auto"/>
        <w:right w:val="none" w:sz="0" w:space="0" w:color="auto"/>
      </w:divBdr>
    </w:div>
    <w:div w:id="2057773911">
      <w:bodyDiv w:val="1"/>
      <w:marLeft w:val="0"/>
      <w:marRight w:val="0"/>
      <w:marTop w:val="0"/>
      <w:marBottom w:val="0"/>
      <w:divBdr>
        <w:top w:val="none" w:sz="0" w:space="0" w:color="auto"/>
        <w:left w:val="none" w:sz="0" w:space="0" w:color="auto"/>
        <w:bottom w:val="none" w:sz="0" w:space="0" w:color="auto"/>
        <w:right w:val="none" w:sz="0" w:space="0" w:color="auto"/>
      </w:divBdr>
      <w:divsChild>
        <w:div w:id="568274790">
          <w:marLeft w:val="1166"/>
          <w:marRight w:val="0"/>
          <w:marTop w:val="0"/>
          <w:marBottom w:val="0"/>
          <w:divBdr>
            <w:top w:val="none" w:sz="0" w:space="0" w:color="auto"/>
            <w:left w:val="none" w:sz="0" w:space="0" w:color="auto"/>
            <w:bottom w:val="none" w:sz="0" w:space="0" w:color="auto"/>
            <w:right w:val="none" w:sz="0" w:space="0" w:color="auto"/>
          </w:divBdr>
        </w:div>
        <w:div w:id="1393386096">
          <w:marLeft w:val="1166"/>
          <w:marRight w:val="0"/>
          <w:marTop w:val="0"/>
          <w:marBottom w:val="0"/>
          <w:divBdr>
            <w:top w:val="none" w:sz="0" w:space="0" w:color="auto"/>
            <w:left w:val="none" w:sz="0" w:space="0" w:color="auto"/>
            <w:bottom w:val="none" w:sz="0" w:space="0" w:color="auto"/>
            <w:right w:val="none" w:sz="0" w:space="0" w:color="auto"/>
          </w:divBdr>
        </w:div>
        <w:div w:id="1746606124">
          <w:marLeft w:val="1166"/>
          <w:marRight w:val="0"/>
          <w:marTop w:val="0"/>
          <w:marBottom w:val="0"/>
          <w:divBdr>
            <w:top w:val="none" w:sz="0" w:space="0" w:color="auto"/>
            <w:left w:val="none" w:sz="0" w:space="0" w:color="auto"/>
            <w:bottom w:val="none" w:sz="0" w:space="0" w:color="auto"/>
            <w:right w:val="none" w:sz="0" w:space="0" w:color="auto"/>
          </w:divBdr>
        </w:div>
        <w:div w:id="1975329677">
          <w:marLeft w:val="1166"/>
          <w:marRight w:val="0"/>
          <w:marTop w:val="0"/>
          <w:marBottom w:val="0"/>
          <w:divBdr>
            <w:top w:val="none" w:sz="0" w:space="0" w:color="auto"/>
            <w:left w:val="none" w:sz="0" w:space="0" w:color="auto"/>
            <w:bottom w:val="none" w:sz="0" w:space="0" w:color="auto"/>
            <w:right w:val="none" w:sz="0" w:space="0" w:color="auto"/>
          </w:divBdr>
        </w:div>
      </w:divsChild>
    </w:div>
    <w:div w:id="2077628340">
      <w:bodyDiv w:val="1"/>
      <w:marLeft w:val="0"/>
      <w:marRight w:val="0"/>
      <w:marTop w:val="0"/>
      <w:marBottom w:val="0"/>
      <w:divBdr>
        <w:top w:val="none" w:sz="0" w:space="0" w:color="auto"/>
        <w:left w:val="none" w:sz="0" w:space="0" w:color="auto"/>
        <w:bottom w:val="none" w:sz="0" w:space="0" w:color="auto"/>
        <w:right w:val="none" w:sz="0" w:space="0" w:color="auto"/>
      </w:divBdr>
      <w:divsChild>
        <w:div w:id="126555742">
          <w:marLeft w:val="1440"/>
          <w:marRight w:val="0"/>
          <w:marTop w:val="0"/>
          <w:marBottom w:val="0"/>
          <w:divBdr>
            <w:top w:val="none" w:sz="0" w:space="0" w:color="auto"/>
            <w:left w:val="none" w:sz="0" w:space="0" w:color="auto"/>
            <w:bottom w:val="none" w:sz="0" w:space="0" w:color="auto"/>
            <w:right w:val="none" w:sz="0" w:space="0" w:color="auto"/>
          </w:divBdr>
        </w:div>
        <w:div w:id="717902603">
          <w:marLeft w:val="1440"/>
          <w:marRight w:val="0"/>
          <w:marTop w:val="0"/>
          <w:marBottom w:val="0"/>
          <w:divBdr>
            <w:top w:val="none" w:sz="0" w:space="0" w:color="auto"/>
            <w:left w:val="none" w:sz="0" w:space="0" w:color="auto"/>
            <w:bottom w:val="none" w:sz="0" w:space="0" w:color="auto"/>
            <w:right w:val="none" w:sz="0" w:space="0" w:color="auto"/>
          </w:divBdr>
        </w:div>
        <w:div w:id="785586574">
          <w:marLeft w:val="1440"/>
          <w:marRight w:val="0"/>
          <w:marTop w:val="0"/>
          <w:marBottom w:val="0"/>
          <w:divBdr>
            <w:top w:val="none" w:sz="0" w:space="0" w:color="auto"/>
            <w:left w:val="none" w:sz="0" w:space="0" w:color="auto"/>
            <w:bottom w:val="none" w:sz="0" w:space="0" w:color="auto"/>
            <w:right w:val="none" w:sz="0" w:space="0" w:color="auto"/>
          </w:divBdr>
        </w:div>
        <w:div w:id="791051399">
          <w:marLeft w:val="1440"/>
          <w:marRight w:val="0"/>
          <w:marTop w:val="0"/>
          <w:marBottom w:val="0"/>
          <w:divBdr>
            <w:top w:val="none" w:sz="0" w:space="0" w:color="auto"/>
            <w:left w:val="none" w:sz="0" w:space="0" w:color="auto"/>
            <w:bottom w:val="none" w:sz="0" w:space="0" w:color="auto"/>
            <w:right w:val="none" w:sz="0" w:space="0" w:color="auto"/>
          </w:divBdr>
        </w:div>
        <w:div w:id="1254700826">
          <w:marLeft w:val="1440"/>
          <w:marRight w:val="0"/>
          <w:marTop w:val="0"/>
          <w:marBottom w:val="0"/>
          <w:divBdr>
            <w:top w:val="none" w:sz="0" w:space="0" w:color="auto"/>
            <w:left w:val="none" w:sz="0" w:space="0" w:color="auto"/>
            <w:bottom w:val="none" w:sz="0" w:space="0" w:color="auto"/>
            <w:right w:val="none" w:sz="0" w:space="0" w:color="auto"/>
          </w:divBdr>
        </w:div>
        <w:div w:id="1642464994">
          <w:marLeft w:val="1440"/>
          <w:marRight w:val="0"/>
          <w:marTop w:val="0"/>
          <w:marBottom w:val="0"/>
          <w:divBdr>
            <w:top w:val="none" w:sz="0" w:space="0" w:color="auto"/>
            <w:left w:val="none" w:sz="0" w:space="0" w:color="auto"/>
            <w:bottom w:val="none" w:sz="0" w:space="0" w:color="auto"/>
            <w:right w:val="none" w:sz="0" w:space="0" w:color="auto"/>
          </w:divBdr>
        </w:div>
        <w:div w:id="1710762171">
          <w:marLeft w:val="1440"/>
          <w:marRight w:val="0"/>
          <w:marTop w:val="0"/>
          <w:marBottom w:val="0"/>
          <w:divBdr>
            <w:top w:val="none" w:sz="0" w:space="0" w:color="auto"/>
            <w:left w:val="none" w:sz="0" w:space="0" w:color="auto"/>
            <w:bottom w:val="none" w:sz="0" w:space="0" w:color="auto"/>
            <w:right w:val="none" w:sz="0" w:space="0" w:color="auto"/>
          </w:divBdr>
        </w:div>
        <w:div w:id="2039617022">
          <w:marLeft w:val="1440"/>
          <w:marRight w:val="0"/>
          <w:marTop w:val="0"/>
          <w:marBottom w:val="0"/>
          <w:divBdr>
            <w:top w:val="none" w:sz="0" w:space="0" w:color="auto"/>
            <w:left w:val="none" w:sz="0" w:space="0" w:color="auto"/>
            <w:bottom w:val="none" w:sz="0" w:space="0" w:color="auto"/>
            <w:right w:val="none" w:sz="0" w:space="0" w:color="auto"/>
          </w:divBdr>
        </w:div>
      </w:divsChild>
    </w:div>
    <w:div w:id="2078622928">
      <w:bodyDiv w:val="1"/>
      <w:marLeft w:val="0"/>
      <w:marRight w:val="0"/>
      <w:marTop w:val="0"/>
      <w:marBottom w:val="0"/>
      <w:divBdr>
        <w:top w:val="none" w:sz="0" w:space="0" w:color="auto"/>
        <w:left w:val="none" w:sz="0" w:space="0" w:color="auto"/>
        <w:bottom w:val="none" w:sz="0" w:space="0" w:color="auto"/>
        <w:right w:val="none" w:sz="0" w:space="0" w:color="auto"/>
      </w:divBdr>
    </w:div>
    <w:div w:id="2081558640">
      <w:bodyDiv w:val="1"/>
      <w:marLeft w:val="0"/>
      <w:marRight w:val="0"/>
      <w:marTop w:val="0"/>
      <w:marBottom w:val="0"/>
      <w:divBdr>
        <w:top w:val="none" w:sz="0" w:space="0" w:color="auto"/>
        <w:left w:val="none" w:sz="0" w:space="0" w:color="auto"/>
        <w:bottom w:val="none" w:sz="0" w:space="0" w:color="auto"/>
        <w:right w:val="none" w:sz="0" w:space="0" w:color="auto"/>
      </w:divBdr>
      <w:divsChild>
        <w:div w:id="1885677404">
          <w:marLeft w:val="547"/>
          <w:marRight w:val="0"/>
          <w:marTop w:val="0"/>
          <w:marBottom w:val="0"/>
          <w:divBdr>
            <w:top w:val="none" w:sz="0" w:space="0" w:color="auto"/>
            <w:left w:val="none" w:sz="0" w:space="0" w:color="auto"/>
            <w:bottom w:val="none" w:sz="0" w:space="0" w:color="auto"/>
            <w:right w:val="none" w:sz="0" w:space="0" w:color="auto"/>
          </w:divBdr>
        </w:div>
      </w:divsChild>
    </w:div>
    <w:div w:id="2086560798">
      <w:bodyDiv w:val="1"/>
      <w:marLeft w:val="0"/>
      <w:marRight w:val="0"/>
      <w:marTop w:val="0"/>
      <w:marBottom w:val="0"/>
      <w:divBdr>
        <w:top w:val="none" w:sz="0" w:space="0" w:color="auto"/>
        <w:left w:val="none" w:sz="0" w:space="0" w:color="auto"/>
        <w:bottom w:val="none" w:sz="0" w:space="0" w:color="auto"/>
        <w:right w:val="none" w:sz="0" w:space="0" w:color="auto"/>
      </w:divBdr>
      <w:divsChild>
        <w:div w:id="676543335">
          <w:marLeft w:val="979"/>
          <w:marRight w:val="0"/>
          <w:marTop w:val="65"/>
          <w:marBottom w:val="0"/>
          <w:divBdr>
            <w:top w:val="none" w:sz="0" w:space="0" w:color="auto"/>
            <w:left w:val="none" w:sz="0" w:space="0" w:color="auto"/>
            <w:bottom w:val="none" w:sz="0" w:space="0" w:color="auto"/>
            <w:right w:val="none" w:sz="0" w:space="0" w:color="auto"/>
          </w:divBdr>
        </w:div>
        <w:div w:id="810289247">
          <w:marLeft w:val="576"/>
          <w:marRight w:val="0"/>
          <w:marTop w:val="80"/>
          <w:marBottom w:val="0"/>
          <w:divBdr>
            <w:top w:val="none" w:sz="0" w:space="0" w:color="auto"/>
            <w:left w:val="none" w:sz="0" w:space="0" w:color="auto"/>
            <w:bottom w:val="none" w:sz="0" w:space="0" w:color="auto"/>
            <w:right w:val="none" w:sz="0" w:space="0" w:color="auto"/>
          </w:divBdr>
        </w:div>
        <w:div w:id="947541369">
          <w:marLeft w:val="979"/>
          <w:marRight w:val="0"/>
          <w:marTop w:val="65"/>
          <w:marBottom w:val="0"/>
          <w:divBdr>
            <w:top w:val="none" w:sz="0" w:space="0" w:color="auto"/>
            <w:left w:val="none" w:sz="0" w:space="0" w:color="auto"/>
            <w:bottom w:val="none" w:sz="0" w:space="0" w:color="auto"/>
            <w:right w:val="none" w:sz="0" w:space="0" w:color="auto"/>
          </w:divBdr>
        </w:div>
      </w:divsChild>
    </w:div>
    <w:div w:id="2087649518">
      <w:bodyDiv w:val="1"/>
      <w:marLeft w:val="0"/>
      <w:marRight w:val="0"/>
      <w:marTop w:val="0"/>
      <w:marBottom w:val="0"/>
      <w:divBdr>
        <w:top w:val="none" w:sz="0" w:space="0" w:color="auto"/>
        <w:left w:val="none" w:sz="0" w:space="0" w:color="auto"/>
        <w:bottom w:val="none" w:sz="0" w:space="0" w:color="auto"/>
        <w:right w:val="none" w:sz="0" w:space="0" w:color="auto"/>
      </w:divBdr>
    </w:div>
    <w:div w:id="2088771378">
      <w:bodyDiv w:val="1"/>
      <w:marLeft w:val="0"/>
      <w:marRight w:val="0"/>
      <w:marTop w:val="0"/>
      <w:marBottom w:val="0"/>
      <w:divBdr>
        <w:top w:val="none" w:sz="0" w:space="0" w:color="auto"/>
        <w:left w:val="none" w:sz="0" w:space="0" w:color="auto"/>
        <w:bottom w:val="none" w:sz="0" w:space="0" w:color="auto"/>
        <w:right w:val="none" w:sz="0" w:space="0" w:color="auto"/>
      </w:divBdr>
    </w:div>
    <w:div w:id="2109346800">
      <w:bodyDiv w:val="1"/>
      <w:marLeft w:val="0"/>
      <w:marRight w:val="0"/>
      <w:marTop w:val="0"/>
      <w:marBottom w:val="0"/>
      <w:divBdr>
        <w:top w:val="none" w:sz="0" w:space="0" w:color="auto"/>
        <w:left w:val="none" w:sz="0" w:space="0" w:color="auto"/>
        <w:bottom w:val="none" w:sz="0" w:space="0" w:color="auto"/>
        <w:right w:val="none" w:sz="0" w:space="0" w:color="auto"/>
      </w:divBdr>
      <w:divsChild>
        <w:div w:id="225386268">
          <w:marLeft w:val="576"/>
          <w:marRight w:val="0"/>
          <w:marTop w:val="80"/>
          <w:marBottom w:val="0"/>
          <w:divBdr>
            <w:top w:val="none" w:sz="0" w:space="0" w:color="auto"/>
            <w:left w:val="none" w:sz="0" w:space="0" w:color="auto"/>
            <w:bottom w:val="none" w:sz="0" w:space="0" w:color="auto"/>
            <w:right w:val="none" w:sz="0" w:space="0" w:color="auto"/>
          </w:divBdr>
        </w:div>
        <w:div w:id="280654428">
          <w:marLeft w:val="576"/>
          <w:marRight w:val="0"/>
          <w:marTop w:val="80"/>
          <w:marBottom w:val="0"/>
          <w:divBdr>
            <w:top w:val="none" w:sz="0" w:space="0" w:color="auto"/>
            <w:left w:val="none" w:sz="0" w:space="0" w:color="auto"/>
            <w:bottom w:val="none" w:sz="0" w:space="0" w:color="auto"/>
            <w:right w:val="none" w:sz="0" w:space="0" w:color="auto"/>
          </w:divBdr>
        </w:div>
        <w:div w:id="717893652">
          <w:marLeft w:val="1354"/>
          <w:marRight w:val="0"/>
          <w:marTop w:val="70"/>
          <w:marBottom w:val="0"/>
          <w:divBdr>
            <w:top w:val="none" w:sz="0" w:space="0" w:color="auto"/>
            <w:left w:val="none" w:sz="0" w:space="0" w:color="auto"/>
            <w:bottom w:val="none" w:sz="0" w:space="0" w:color="auto"/>
            <w:right w:val="none" w:sz="0" w:space="0" w:color="auto"/>
          </w:divBdr>
        </w:div>
        <w:div w:id="1587806988">
          <w:marLeft w:val="576"/>
          <w:marRight w:val="0"/>
          <w:marTop w:val="80"/>
          <w:marBottom w:val="0"/>
          <w:divBdr>
            <w:top w:val="none" w:sz="0" w:space="0" w:color="auto"/>
            <w:left w:val="none" w:sz="0" w:space="0" w:color="auto"/>
            <w:bottom w:val="none" w:sz="0" w:space="0" w:color="auto"/>
            <w:right w:val="none" w:sz="0" w:space="0" w:color="auto"/>
          </w:divBdr>
        </w:div>
        <w:div w:id="1863398700">
          <w:marLeft w:val="576"/>
          <w:marRight w:val="0"/>
          <w:marTop w:val="80"/>
          <w:marBottom w:val="0"/>
          <w:divBdr>
            <w:top w:val="none" w:sz="0" w:space="0" w:color="auto"/>
            <w:left w:val="none" w:sz="0" w:space="0" w:color="auto"/>
            <w:bottom w:val="none" w:sz="0" w:space="0" w:color="auto"/>
            <w:right w:val="none" w:sz="0" w:space="0" w:color="auto"/>
          </w:divBdr>
        </w:div>
        <w:div w:id="1882747515">
          <w:marLeft w:val="576"/>
          <w:marRight w:val="0"/>
          <w:marTop w:val="80"/>
          <w:marBottom w:val="0"/>
          <w:divBdr>
            <w:top w:val="none" w:sz="0" w:space="0" w:color="auto"/>
            <w:left w:val="none" w:sz="0" w:space="0" w:color="auto"/>
            <w:bottom w:val="none" w:sz="0" w:space="0" w:color="auto"/>
            <w:right w:val="none" w:sz="0" w:space="0" w:color="auto"/>
          </w:divBdr>
        </w:div>
        <w:div w:id="1894736677">
          <w:marLeft w:val="1354"/>
          <w:marRight w:val="0"/>
          <w:marTop w:val="70"/>
          <w:marBottom w:val="0"/>
          <w:divBdr>
            <w:top w:val="none" w:sz="0" w:space="0" w:color="auto"/>
            <w:left w:val="none" w:sz="0" w:space="0" w:color="auto"/>
            <w:bottom w:val="none" w:sz="0" w:space="0" w:color="auto"/>
            <w:right w:val="none" w:sz="0" w:space="0" w:color="auto"/>
          </w:divBdr>
        </w:div>
        <w:div w:id="213444586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ă Offic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Particularizare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30B7D9-00CF-461E-AE02-082F360D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1</Pages>
  <Words>4969</Words>
  <Characters>28327</Characters>
  <Application>Microsoft Office Word</Application>
  <DocSecurity>0</DocSecurity>
  <Lines>236</Lines>
  <Paragraphs>66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ASUPRA ACTIVITĂŢII DE ADMINISTRARE</vt:lpstr>
      <vt:lpstr>RAPORT                         ASUPRA ACTIVITĂŢII DE ADMINISTRARE</vt:lpstr>
    </vt:vector>
  </TitlesOfParts>
  <Company>C. Compania de apă Oradea S.A.</Company>
  <LinksUpToDate>false</LinksUpToDate>
  <CharactersWithSpaces>33230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ASUPRA ACTIVITĂŢII DE ADMINISTRARE</dc:title>
  <dc:subject>semestrul I</dc:subject>
  <dc:creator>Lar Georgeta</dc:creator>
  <cp:lastModifiedBy>staniloiut</cp:lastModifiedBy>
  <cp:revision>208</cp:revision>
  <cp:lastPrinted>2019-08-19T05:40:00Z</cp:lastPrinted>
  <dcterms:created xsi:type="dcterms:W3CDTF">2018-03-15T09:36:00Z</dcterms:created>
  <dcterms:modified xsi:type="dcterms:W3CDTF">2020-08-21T10:59:00Z</dcterms:modified>
</cp:coreProperties>
</file>